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10"/>
        <w:tblW w:w="13515" w:type="dxa"/>
        <w:tblLook w:val="04A0" w:firstRow="1" w:lastRow="0" w:firstColumn="1" w:lastColumn="0" w:noHBand="0" w:noVBand="1"/>
      </w:tblPr>
      <w:tblGrid>
        <w:gridCol w:w="8194"/>
        <w:gridCol w:w="5321"/>
      </w:tblGrid>
      <w:tr w:rsidR="00FE340C" w:rsidTr="004D4706">
        <w:trPr>
          <w:trHeight w:val="709"/>
        </w:trPr>
        <w:tc>
          <w:tcPr>
            <w:tcW w:w="8194" w:type="dxa"/>
            <w:hideMark/>
          </w:tcPr>
          <w:p w:rsidR="00FE340C" w:rsidRPr="0007168B" w:rsidRDefault="00FE340C" w:rsidP="004D4706">
            <w:pPr>
              <w:pStyle w:val="Titlu1"/>
              <w:numPr>
                <w:ilvl w:val="0"/>
                <w:numId w:val="1"/>
              </w:numPr>
              <w:tabs>
                <w:tab w:val="num" w:pos="18"/>
              </w:tabs>
              <w:ind w:left="0" w:firstLine="0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ROMÂNIA  </w:t>
            </w:r>
          </w:p>
          <w:p w:rsidR="00A40E50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>JUDEȚUL SUCEAVA</w:t>
            </w:r>
            <w:r w:rsidRPr="0007168B">
              <w:rPr>
                <w:b/>
                <w:sz w:val="20"/>
                <w:szCs w:val="20"/>
              </w:rPr>
              <w:t xml:space="preserve">                         </w:t>
            </w:r>
          </w:p>
          <w:p w:rsidR="00FE340C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sz w:val="20"/>
                <w:szCs w:val="20"/>
              </w:rPr>
              <w:t>MUNICIPIULUI CÂMPULUNG MOLDOVENESC</w:t>
            </w:r>
          </w:p>
          <w:p w:rsidR="00FE340C" w:rsidRPr="0007168B" w:rsidRDefault="00FE340C" w:rsidP="004D4706">
            <w:pPr>
              <w:tabs>
                <w:tab w:val="num" w:pos="18"/>
              </w:tabs>
              <w:rPr>
                <w:sz w:val="20"/>
                <w:szCs w:val="20"/>
                <w:lang w:val="ro-RO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 xml:space="preserve">CONSILIUL LOCAL       </w:t>
            </w:r>
          </w:p>
        </w:tc>
        <w:tc>
          <w:tcPr>
            <w:tcW w:w="5321" w:type="dxa"/>
            <w:hideMark/>
          </w:tcPr>
          <w:p w:rsidR="00FE340C" w:rsidRPr="0007168B" w:rsidRDefault="00A40E50" w:rsidP="004D4706">
            <w:pPr>
              <w:pStyle w:val="Titlu1"/>
              <w:numPr>
                <w:ilvl w:val="7"/>
                <w:numId w:val="1"/>
              </w:numPr>
              <w:jc w:val="center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                   </w:t>
            </w:r>
            <w:r w:rsidR="00FE340C" w:rsidRPr="0007168B">
              <w:rPr>
                <w:sz w:val="20"/>
                <w:szCs w:val="20"/>
              </w:rPr>
              <w:t>ANEXA LA HCL ____/201</w:t>
            </w:r>
            <w:r w:rsidR="00340624">
              <w:rPr>
                <w:sz w:val="20"/>
                <w:szCs w:val="20"/>
              </w:rPr>
              <w:t>9</w:t>
            </w:r>
          </w:p>
        </w:tc>
      </w:tr>
    </w:tbl>
    <w:p w:rsidR="00FE340C" w:rsidRPr="0087754B" w:rsidRDefault="0087754B" w:rsidP="0087754B">
      <w:pPr>
        <w:pStyle w:val="Titlu1"/>
        <w:numPr>
          <w:ilvl w:val="0"/>
          <w:numId w:val="0"/>
        </w:numPr>
      </w:pPr>
      <w:r>
        <w:t xml:space="preserve">        </w:t>
      </w:r>
    </w:p>
    <w:p w:rsidR="00FE340C" w:rsidRPr="00A40E50" w:rsidRDefault="00FE340C" w:rsidP="00FE340C">
      <w:pPr>
        <w:jc w:val="center"/>
        <w:rPr>
          <w:b/>
          <w:lang w:val="ro-RO"/>
        </w:rPr>
      </w:pPr>
      <w:r w:rsidRPr="00A40E50">
        <w:rPr>
          <w:b/>
          <w:lang w:val="ro-RO"/>
        </w:rPr>
        <w:t>Buget</w:t>
      </w:r>
      <w:r w:rsidR="002E195C">
        <w:rPr>
          <w:b/>
          <w:lang w:val="ro-RO"/>
        </w:rPr>
        <w:t>e</w:t>
      </w:r>
      <w:r w:rsidRPr="00A40E50">
        <w:rPr>
          <w:b/>
          <w:lang w:val="ro-RO"/>
        </w:rPr>
        <w:t xml:space="preserve"> de venituri și cheltuieli pentru anul 20</w:t>
      </w:r>
      <w:r w:rsidR="002933AD" w:rsidRPr="00A40E50">
        <w:rPr>
          <w:b/>
          <w:lang w:val="ro-RO"/>
        </w:rPr>
        <w:t>1</w:t>
      </w:r>
      <w:r w:rsidR="00340624">
        <w:rPr>
          <w:b/>
          <w:lang w:val="ro-RO"/>
        </w:rPr>
        <w:t>9</w:t>
      </w:r>
    </w:p>
    <w:p w:rsidR="00D511E9" w:rsidRPr="00A40E50" w:rsidRDefault="002E195C" w:rsidP="00FE340C">
      <w:pPr>
        <w:jc w:val="center"/>
        <w:rPr>
          <w:b/>
          <w:lang w:val="ro-RO"/>
        </w:rPr>
      </w:pPr>
      <w:r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fondului forestier</w:t>
      </w:r>
      <w:r w:rsidR="00FE340C" w:rsidRPr="00A40E50">
        <w:rPr>
          <w:lang w:val="ro-RO"/>
        </w:rPr>
        <w:t xml:space="preserve"> </w:t>
      </w:r>
      <w:r w:rsidR="00FE340C" w:rsidRPr="00A40E50">
        <w:rPr>
          <w:b/>
          <w:lang w:val="ro-RO"/>
        </w:rPr>
        <w:t>proprietate</w:t>
      </w:r>
      <w:r w:rsidR="00F86DBC"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publică a Municipiului Câmpulung Moldovenesc, </w:t>
      </w:r>
      <w:r w:rsidR="00F86DBC">
        <w:rPr>
          <w:b/>
          <w:lang w:val="ro-RO"/>
        </w:rPr>
        <w:t>administrat de</w:t>
      </w:r>
      <w:r w:rsidR="00FE340C" w:rsidRPr="00A40E50">
        <w:rPr>
          <w:b/>
          <w:lang w:val="ro-RO"/>
        </w:rPr>
        <w:t xml:space="preserve"> Ocoalele Silvice Pojorâta, Vatra Dornei, Iacobeni</w:t>
      </w:r>
      <w:r w:rsidR="007E5BD8" w:rsidRPr="00A40E50">
        <w:rPr>
          <w:b/>
          <w:lang w:val="ro-RO"/>
        </w:rPr>
        <w:t xml:space="preserve"> și</w:t>
      </w:r>
      <w:r w:rsidR="00FE340C" w:rsidRPr="00A40E50">
        <w:rPr>
          <w:b/>
          <w:lang w:val="ro-RO"/>
        </w:rPr>
        <w:t xml:space="preserve"> Breaza</w:t>
      </w:r>
    </w:p>
    <w:p w:rsidR="003E37DD" w:rsidRPr="00A40E50" w:rsidRDefault="003E37DD" w:rsidP="002E195C">
      <w:pPr>
        <w:rPr>
          <w:b/>
          <w:lang w:val="en-US"/>
        </w:rPr>
      </w:pPr>
    </w:p>
    <w:p w:rsidR="00D7434C" w:rsidRDefault="00340624" w:rsidP="00C3784C">
      <w:pPr>
        <w:tabs>
          <w:tab w:val="left" w:pos="0"/>
        </w:tabs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6296025" cy="152400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06" w:rsidRPr="00C3784C" w:rsidRDefault="004D4706" w:rsidP="00C3784C">
      <w:pPr>
        <w:tabs>
          <w:tab w:val="left" w:pos="0"/>
        </w:tabs>
        <w:jc w:val="center"/>
        <w:rPr>
          <w:b/>
          <w:bCs/>
          <w:lang w:val="en-US"/>
        </w:rPr>
      </w:pPr>
    </w:p>
    <w:p w:rsidR="007D1ADD" w:rsidRDefault="00340624" w:rsidP="00713AC3">
      <w:pPr>
        <w:jc w:val="center"/>
        <w:rPr>
          <w:b/>
          <w:bCs/>
          <w:lang w:val="ro-RO"/>
        </w:rPr>
      </w:pPr>
      <w:r>
        <w:rPr>
          <w:b/>
          <w:bCs/>
          <w:noProof/>
          <w:lang w:val="ro-RO"/>
        </w:rPr>
        <w:drawing>
          <wp:inline distT="0" distB="0" distL="0" distR="0">
            <wp:extent cx="8229600" cy="2000250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DD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  <w:bookmarkStart w:id="0" w:name="_GoBack"/>
      <w:bookmarkEnd w:id="0"/>
    </w:p>
    <w:tbl>
      <w:tblPr>
        <w:tblStyle w:val="Tabelgril"/>
        <w:tblW w:w="10113" w:type="dxa"/>
        <w:tblInd w:w="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119"/>
        <w:gridCol w:w="2314"/>
        <w:gridCol w:w="2978"/>
      </w:tblGrid>
      <w:tr w:rsidR="00BB41F3" w:rsidRPr="00876A80" w:rsidTr="00BB41F3">
        <w:tc>
          <w:tcPr>
            <w:tcW w:w="1702" w:type="dxa"/>
          </w:tcPr>
          <w:p w:rsidR="00BB41F3" w:rsidRPr="00876A80" w:rsidRDefault="00BB41F3" w:rsidP="00BB41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Președinte de ședință</w:t>
            </w:r>
          </w:p>
        </w:tc>
        <w:tc>
          <w:tcPr>
            <w:tcW w:w="3119" w:type="dxa"/>
          </w:tcPr>
          <w:p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Secreterul municipiului,</w:t>
            </w:r>
          </w:p>
          <w:p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Toader Mândrilă</w:t>
            </w:r>
          </w:p>
        </w:tc>
        <w:tc>
          <w:tcPr>
            <w:tcW w:w="2314" w:type="dxa"/>
          </w:tcPr>
          <w:p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Director economic,</w:t>
            </w:r>
          </w:p>
          <w:p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Florescu Iuliana</w:t>
            </w:r>
          </w:p>
        </w:tc>
        <w:tc>
          <w:tcPr>
            <w:tcW w:w="2978" w:type="dxa"/>
          </w:tcPr>
          <w:p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Întocmit,</w:t>
            </w:r>
          </w:p>
          <w:p w:rsidR="00BB41F3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Serviciul patrimoniu,</w:t>
            </w:r>
          </w:p>
          <w:p w:rsidR="00BB41F3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Șef serviciu</w:t>
            </w:r>
          </w:p>
          <w:p w:rsidR="00BB41F3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ing. Niță Luminița</w:t>
            </w:r>
          </w:p>
          <w:p w:rsidR="00BB41F3" w:rsidRPr="00876A80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876A80">
              <w:rPr>
                <w:b/>
                <w:sz w:val="24"/>
                <w:szCs w:val="24"/>
                <w:lang w:val="ro-RO"/>
              </w:rPr>
              <w:t>ing. Zdrob George</w:t>
            </w:r>
          </w:p>
        </w:tc>
      </w:tr>
    </w:tbl>
    <w:p w:rsidR="007D1ADD" w:rsidRPr="00A40E50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p w:rsidR="00FE340C" w:rsidRDefault="00FE340C" w:rsidP="00FE340C">
      <w:pPr>
        <w:rPr>
          <w:b/>
          <w:bCs/>
          <w:lang w:val="ro-RO"/>
        </w:rPr>
      </w:pPr>
    </w:p>
    <w:p w:rsidR="006602DF" w:rsidRPr="006602DF" w:rsidRDefault="006602DF" w:rsidP="00FE340C">
      <w:pPr>
        <w:rPr>
          <w:b/>
          <w:bCs/>
          <w:lang w:val="en-US"/>
        </w:rPr>
      </w:pPr>
    </w:p>
    <w:p w:rsidR="00C66839" w:rsidRDefault="00C66839" w:rsidP="00FE340C">
      <w:pPr>
        <w:rPr>
          <w:b/>
          <w:bCs/>
          <w:sz w:val="28"/>
          <w:lang w:val="ro-RO"/>
        </w:rPr>
      </w:pPr>
    </w:p>
    <w:p w:rsidR="00FE340C" w:rsidRDefault="00FE340C" w:rsidP="00FE340C">
      <w:pPr>
        <w:jc w:val="center"/>
        <w:rPr>
          <w:sz w:val="32"/>
          <w:szCs w:val="32"/>
        </w:rPr>
      </w:pPr>
    </w:p>
    <w:p w:rsidR="00E61895" w:rsidRDefault="00E61895"/>
    <w:sectPr w:rsidR="00E61895" w:rsidSect="0007168B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35E" w:rsidRDefault="00E9335E" w:rsidP="0050091C">
      <w:r>
        <w:separator/>
      </w:r>
    </w:p>
  </w:endnote>
  <w:endnote w:type="continuationSeparator" w:id="0">
    <w:p w:rsidR="00E9335E" w:rsidRDefault="00E9335E" w:rsidP="005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35E" w:rsidRDefault="00E9335E" w:rsidP="0050091C">
      <w:r>
        <w:separator/>
      </w:r>
    </w:p>
  </w:footnote>
  <w:footnote w:type="continuationSeparator" w:id="0">
    <w:p w:rsidR="00E9335E" w:rsidRDefault="00E9335E" w:rsidP="0050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8C252C"/>
    <w:multiLevelType w:val="multilevel"/>
    <w:tmpl w:val="9AE23AFE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0E1"/>
    <w:rsid w:val="000607E8"/>
    <w:rsid w:val="0007168B"/>
    <w:rsid w:val="00097A81"/>
    <w:rsid w:val="002933AD"/>
    <w:rsid w:val="002E195C"/>
    <w:rsid w:val="00340624"/>
    <w:rsid w:val="003B681B"/>
    <w:rsid w:val="003E37DD"/>
    <w:rsid w:val="004D4706"/>
    <w:rsid w:val="0050091C"/>
    <w:rsid w:val="005E3907"/>
    <w:rsid w:val="006432A2"/>
    <w:rsid w:val="006602DF"/>
    <w:rsid w:val="00661BAF"/>
    <w:rsid w:val="00667B0C"/>
    <w:rsid w:val="006D4A21"/>
    <w:rsid w:val="00713AC3"/>
    <w:rsid w:val="007416CA"/>
    <w:rsid w:val="007B5795"/>
    <w:rsid w:val="007D1ADD"/>
    <w:rsid w:val="007E5BD8"/>
    <w:rsid w:val="007F380B"/>
    <w:rsid w:val="00850F01"/>
    <w:rsid w:val="00874157"/>
    <w:rsid w:val="0087754B"/>
    <w:rsid w:val="008830F2"/>
    <w:rsid w:val="008C7EFC"/>
    <w:rsid w:val="00A40E50"/>
    <w:rsid w:val="00A767AA"/>
    <w:rsid w:val="00BB41F3"/>
    <w:rsid w:val="00BF609B"/>
    <w:rsid w:val="00C3784C"/>
    <w:rsid w:val="00C66839"/>
    <w:rsid w:val="00D10348"/>
    <w:rsid w:val="00D511E9"/>
    <w:rsid w:val="00D7434C"/>
    <w:rsid w:val="00E170E1"/>
    <w:rsid w:val="00E24F92"/>
    <w:rsid w:val="00E51BF1"/>
    <w:rsid w:val="00E61895"/>
    <w:rsid w:val="00E9335E"/>
    <w:rsid w:val="00F264EC"/>
    <w:rsid w:val="00F86DBC"/>
    <w:rsid w:val="00FB0A5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BD0A8"/>
  <w15:chartTrackingRefBased/>
  <w15:docId w15:val="{AE05561D-FDB1-4F4F-B8B1-94D10B24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u1">
    <w:name w:val="heading 1"/>
    <w:basedOn w:val="Normal"/>
    <w:next w:val="Normal"/>
    <w:link w:val="Titlu1Caracter"/>
    <w:qFormat/>
    <w:rsid w:val="00FE340C"/>
    <w:pPr>
      <w:keepNext/>
      <w:numPr>
        <w:numId w:val="2"/>
      </w:numPr>
      <w:outlineLvl w:val="0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E340C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table" w:styleId="Tabelgril">
    <w:name w:val="Table Grid"/>
    <w:basedOn w:val="TabelNormal"/>
    <w:uiPriority w:val="59"/>
    <w:unhideWhenUsed/>
    <w:rsid w:val="00FE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61BA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1BAF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Antet">
    <w:name w:val="header"/>
    <w:basedOn w:val="Normal"/>
    <w:link w:val="AntetCaracte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ubsol">
    <w:name w:val="footer"/>
    <w:basedOn w:val="Normal"/>
    <w:link w:val="SubsolCaracte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2742-F551-4468-898B-D43FDA95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21</cp:revision>
  <cp:lastPrinted>2019-03-11T06:12:00Z</cp:lastPrinted>
  <dcterms:created xsi:type="dcterms:W3CDTF">2017-01-06T14:53:00Z</dcterms:created>
  <dcterms:modified xsi:type="dcterms:W3CDTF">2019-03-11T06:24:00Z</dcterms:modified>
</cp:coreProperties>
</file>