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7D7" w14:textId="77777777" w:rsidR="00002DAC" w:rsidRDefault="009B74E2" w:rsidP="00002DAC">
      <w:r>
        <w:tab/>
      </w:r>
      <w:r>
        <w:tab/>
      </w:r>
    </w:p>
    <w:p w14:paraId="021CCB73" w14:textId="77777777" w:rsidR="006366E0" w:rsidRDefault="006366E0" w:rsidP="00002D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5A80F" w14:textId="6125CC55" w:rsidR="00AA4F7D" w:rsidRPr="00002DAC" w:rsidRDefault="009B74E2" w:rsidP="00002DAC">
      <w:pPr>
        <w:jc w:val="center"/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5C689B5E" w14:textId="341D3CE4" w:rsidR="009B74E2" w:rsidRDefault="009B74E2">
      <w:pPr>
        <w:rPr>
          <w:rFonts w:ascii="Times New Roman" w:hAnsi="Times New Roman" w:cs="Times New Roman"/>
        </w:rPr>
      </w:pPr>
    </w:p>
    <w:p w14:paraId="60B5C534" w14:textId="565064E7" w:rsidR="009B74E2" w:rsidRPr="00647021" w:rsidRDefault="004442F8" w:rsidP="00647021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647021">
        <w:rPr>
          <w:rFonts w:ascii="Times New Roman" w:hAnsi="Times New Roman" w:cs="Times New Roman"/>
          <w:sz w:val="25"/>
          <w:szCs w:val="25"/>
        </w:rPr>
        <w:t>Primăria Municipiului Câmpulung Moldovenesc.</w:t>
      </w:r>
    </w:p>
    <w:p w14:paraId="0574B6E9" w14:textId="3B0F4C61" w:rsidR="009B74E2" w:rsidRPr="00647021" w:rsidRDefault="009B74E2" w:rsidP="00647021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647021">
        <w:rPr>
          <w:rFonts w:ascii="Times New Roman" w:hAnsi="Times New Roman" w:cs="Times New Roman"/>
          <w:sz w:val="25"/>
          <w:szCs w:val="25"/>
        </w:rPr>
        <w:t xml:space="preserve">Astăzi, </w:t>
      </w:r>
      <w:r w:rsidR="000F79C2" w:rsidRPr="00647021">
        <w:rPr>
          <w:rFonts w:ascii="Times New Roman" w:hAnsi="Times New Roman" w:cs="Times New Roman"/>
          <w:sz w:val="25"/>
          <w:szCs w:val="25"/>
        </w:rPr>
        <w:t>17</w:t>
      </w:r>
      <w:r w:rsidR="00557C73" w:rsidRPr="00647021">
        <w:rPr>
          <w:rFonts w:ascii="Times New Roman" w:hAnsi="Times New Roman" w:cs="Times New Roman"/>
          <w:sz w:val="25"/>
          <w:szCs w:val="25"/>
        </w:rPr>
        <w:t>.</w:t>
      </w:r>
      <w:r w:rsidR="000F79C2" w:rsidRPr="00647021">
        <w:rPr>
          <w:rFonts w:ascii="Times New Roman" w:hAnsi="Times New Roman" w:cs="Times New Roman"/>
          <w:sz w:val="25"/>
          <w:szCs w:val="25"/>
        </w:rPr>
        <w:t>11</w:t>
      </w:r>
      <w:r w:rsidR="00557C73" w:rsidRPr="00647021">
        <w:rPr>
          <w:rFonts w:ascii="Times New Roman" w:hAnsi="Times New Roman" w:cs="Times New Roman"/>
          <w:sz w:val="25"/>
          <w:szCs w:val="25"/>
        </w:rPr>
        <w:t>.202</w:t>
      </w:r>
      <w:r w:rsidR="001C2FB1" w:rsidRPr="00647021">
        <w:rPr>
          <w:rFonts w:ascii="Times New Roman" w:hAnsi="Times New Roman" w:cs="Times New Roman"/>
          <w:sz w:val="25"/>
          <w:szCs w:val="25"/>
        </w:rPr>
        <w:t>5</w:t>
      </w:r>
      <w:r w:rsidRPr="00647021">
        <w:rPr>
          <w:rFonts w:ascii="Times New Roman" w:hAnsi="Times New Roman" w:cs="Times New Roman"/>
          <w:sz w:val="25"/>
          <w:szCs w:val="25"/>
        </w:rPr>
        <w:t xml:space="preserve">, primăria municipiului Câmpulung Moldovenesc, anunță deschiderea procedurii de transparență decizională a procesului de elaborare a proiectului următorului act normativ: </w:t>
      </w:r>
      <w:r w:rsidR="00557C73" w:rsidRPr="00647021">
        <w:rPr>
          <w:rFonts w:ascii="Times New Roman" w:hAnsi="Times New Roman" w:cs="Times New Roman"/>
          <w:b/>
          <w:bCs/>
          <w:sz w:val="25"/>
          <w:szCs w:val="25"/>
        </w:rPr>
        <w:t>Proiect de hotărâre</w:t>
      </w:r>
      <w:r w:rsidR="00BD0D79" w:rsidRPr="00647021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647021" w:rsidRPr="00647021">
        <w:rPr>
          <w:rFonts w:ascii="Times New Roman" w:hAnsi="Times New Roman" w:cs="Times New Roman"/>
          <w:b/>
          <w:bCs/>
          <w:sz w:val="25"/>
          <w:szCs w:val="25"/>
        </w:rPr>
        <w:t xml:space="preserve">cu privire la aprobarea Planului Urbanistic Zonal </w:t>
      </w:r>
      <w:bookmarkStart w:id="0" w:name="_Hlk4314932"/>
      <w:bookmarkStart w:id="1" w:name="_Hlk516729592"/>
      <w:bookmarkStart w:id="2" w:name="_Hlk516740200"/>
      <w:bookmarkStart w:id="3" w:name="_Hlk516744056"/>
      <w:r w:rsidR="00647021" w:rsidRPr="00647021">
        <w:rPr>
          <w:rFonts w:ascii="Times New Roman" w:hAnsi="Times New Roman" w:cs="Times New Roman"/>
          <w:color w:val="000000"/>
          <w:sz w:val="25"/>
          <w:szCs w:val="25"/>
        </w:rPr>
        <w:t>„</w:t>
      </w:r>
      <w:r w:rsidR="00647021" w:rsidRPr="00647021">
        <w:rPr>
          <w:rFonts w:ascii="Times New Roman" w:hAnsi="Times New Roman" w:cs="Times New Roman"/>
          <w:b/>
          <w:bCs/>
          <w:color w:val="000000"/>
          <w:sz w:val="25"/>
          <w:szCs w:val="25"/>
        </w:rPr>
        <w:t>Construire locuinţe colective cu P+2E+M</w:t>
      </w:r>
      <w:r w:rsidR="00647021" w:rsidRPr="00647021">
        <w:rPr>
          <w:rFonts w:ascii="Times New Roman" w:hAnsi="Times New Roman" w:cs="Times New Roman"/>
          <w:sz w:val="25"/>
          <w:szCs w:val="25"/>
        </w:rPr>
        <w:t>”,</w:t>
      </w:r>
      <w:r w:rsidR="00647021" w:rsidRPr="00647021">
        <w:rPr>
          <w:rFonts w:ascii="Times New Roman" w:hAnsi="Times New Roman" w:cs="Times New Roman"/>
          <w:b/>
          <w:bCs/>
          <w:sz w:val="25"/>
          <w:szCs w:val="25"/>
        </w:rPr>
        <w:t xml:space="preserve"> strada Mihai Dodu fn</w:t>
      </w:r>
      <w:r w:rsidR="00647021" w:rsidRPr="00647021">
        <w:rPr>
          <w:rFonts w:ascii="Times New Roman" w:hAnsi="Times New Roman" w:cs="Times New Roman"/>
          <w:sz w:val="25"/>
          <w:szCs w:val="25"/>
        </w:rPr>
        <w:t>,</w:t>
      </w:r>
      <w:r w:rsidR="00647021" w:rsidRPr="00647021">
        <w:rPr>
          <w:rFonts w:ascii="Times New Roman" w:hAnsi="Times New Roman" w:cs="Times New Roman"/>
          <w:b/>
          <w:bCs/>
          <w:sz w:val="25"/>
          <w:szCs w:val="25"/>
        </w:rPr>
        <w:t xml:space="preserve"> Câmpulung Moldovenesc</w:t>
      </w:r>
      <w:r w:rsidR="00647021" w:rsidRPr="00647021">
        <w:rPr>
          <w:rFonts w:ascii="Times New Roman" w:hAnsi="Times New Roman" w:cs="Times New Roman"/>
          <w:sz w:val="25"/>
          <w:szCs w:val="25"/>
        </w:rPr>
        <w:t>,</w:t>
      </w:r>
      <w:r w:rsidR="00647021" w:rsidRPr="00647021">
        <w:rPr>
          <w:rFonts w:ascii="Times New Roman" w:hAnsi="Times New Roman" w:cs="Times New Roman"/>
          <w:b/>
          <w:bCs/>
          <w:sz w:val="25"/>
          <w:szCs w:val="25"/>
        </w:rPr>
        <w:t xml:space="preserve"> județul Suceava</w:t>
      </w:r>
      <w:bookmarkEnd w:id="0"/>
      <w:bookmarkEnd w:id="1"/>
      <w:bookmarkEnd w:id="2"/>
      <w:bookmarkEnd w:id="3"/>
      <w:r w:rsidR="00647021">
        <w:rPr>
          <w:rFonts w:ascii="Times New Roman" w:hAnsi="Times New Roman" w:cs="Times New Roman"/>
          <w:b/>
          <w:bCs/>
          <w:sz w:val="25"/>
          <w:szCs w:val="25"/>
        </w:rPr>
        <w:t>”.</w:t>
      </w:r>
    </w:p>
    <w:p w14:paraId="26294D9F" w14:textId="682944B2" w:rsidR="000C645A" w:rsidRDefault="001C2FB1" w:rsidP="004442F8">
      <w:pPr>
        <w:pStyle w:val="NoSpacing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eastAsia="ar-SA"/>
        </w:rPr>
      </w:pPr>
      <w:r w:rsidRPr="000C645A">
        <w:rPr>
          <w:rFonts w:ascii="Times New Roman" w:hAnsi="Times New Roman" w:cs="Times New Roman"/>
          <w:sz w:val="25"/>
          <w:szCs w:val="25"/>
        </w:rPr>
        <w:t xml:space="preserve">Proiectul de hotărâre </w:t>
      </w:r>
      <w:r w:rsidR="009979A6" w:rsidRPr="000C645A">
        <w:rPr>
          <w:rFonts w:ascii="Times New Roman" w:hAnsi="Times New Roman" w:cs="Times New Roman"/>
          <w:sz w:val="25"/>
          <w:szCs w:val="25"/>
        </w:rPr>
        <w:t xml:space="preserve">are ca țintă principală </w:t>
      </w:r>
      <w:r w:rsidR="00647021">
        <w:rPr>
          <w:rFonts w:ascii="Times New Roman" w:hAnsi="Times New Roman" w:cs="Times New Roman"/>
          <w:sz w:val="25"/>
          <w:szCs w:val="25"/>
          <w:lang w:eastAsia="ro-RO"/>
        </w:rPr>
        <w:t>realizarea a 3 clădiri de locuințe colective (însumând 70 de apartamente), reprezentând un beneficiu pentru municipiu, contribuind la creșterea fondului locativ.</w:t>
      </w:r>
    </w:p>
    <w:p w14:paraId="6B0EE1A4" w14:textId="5746A0FC" w:rsidR="009B74E2" w:rsidRPr="00490102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9B74E2" w:rsidRPr="00490102">
        <w:rPr>
          <w:rFonts w:ascii="Times New Roman" w:hAnsi="Times New Roman" w:cs="Times New Roman"/>
          <w:sz w:val="25"/>
          <w:szCs w:val="25"/>
        </w:rPr>
        <w:t xml:space="preserve">Documentația aferentă </w:t>
      </w:r>
      <w:r w:rsidR="00D16DAB" w:rsidRPr="00490102">
        <w:rPr>
          <w:rFonts w:ascii="Times New Roman" w:hAnsi="Times New Roman" w:cs="Times New Roman"/>
          <w:sz w:val="25"/>
          <w:szCs w:val="25"/>
        </w:rPr>
        <w:t>proiectului de act normativ include: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 referatul de aprobare al primarului, raportul de specialitate al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CC3A07" w:rsidRPr="00490102">
        <w:rPr>
          <w:rFonts w:ascii="Times New Roman" w:hAnsi="Times New Roman" w:cs="Times New Roman"/>
          <w:sz w:val="25"/>
          <w:szCs w:val="25"/>
        </w:rPr>
        <w:t>Direcției tehnice și urbanism</w:t>
      </w:r>
      <w:r w:rsidR="00C04BF1" w:rsidRPr="00490102">
        <w:rPr>
          <w:rFonts w:ascii="Times New Roman" w:hAnsi="Times New Roman" w:cs="Times New Roman"/>
          <w:sz w:val="25"/>
          <w:szCs w:val="25"/>
        </w:rPr>
        <w:t>, raportul de specialitate al Compartimentului juridic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, anexa nr. </w:t>
      </w:r>
      <w:r w:rsidR="008B6E70">
        <w:rPr>
          <w:rFonts w:ascii="Times New Roman" w:hAnsi="Times New Roman" w:cs="Times New Roman"/>
          <w:sz w:val="25"/>
          <w:szCs w:val="25"/>
        </w:rPr>
        <w:t xml:space="preserve">1 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și anexa nr. </w:t>
      </w:r>
      <w:r w:rsidR="008B6E70">
        <w:rPr>
          <w:rFonts w:ascii="Times New Roman" w:hAnsi="Times New Roman" w:cs="Times New Roman"/>
          <w:sz w:val="25"/>
          <w:szCs w:val="25"/>
        </w:rPr>
        <w:t>2</w:t>
      </w:r>
      <w:r w:rsidR="00013514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353FDBC" w14:textId="77777777" w:rsidR="00013514" w:rsidRPr="00490102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Documentația poate fi consultată: </w:t>
      </w:r>
    </w:p>
    <w:p w14:paraId="6281B41F" w14:textId="54BB188D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pe pagina de internet a instituției, la „</w:t>
      </w:r>
      <w:hyperlink r:id="rId5" w:history="1">
        <w:r w:rsidR="00636D40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Pr="00490102">
        <w:rPr>
          <w:rFonts w:ascii="Times New Roman" w:hAnsi="Times New Roman" w:cs="Times New Roman"/>
          <w:sz w:val="25"/>
          <w:szCs w:val="25"/>
        </w:rPr>
        <w:t>” – Consiliul Local – Transparență decizional</w:t>
      </w:r>
      <w:r w:rsidR="00092F3C" w:rsidRPr="00490102">
        <w:rPr>
          <w:rFonts w:ascii="Times New Roman" w:hAnsi="Times New Roman" w:cs="Times New Roman"/>
          <w:sz w:val="25"/>
          <w:szCs w:val="25"/>
        </w:rPr>
        <w:t>ă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CDD66B3" w14:textId="7B4CF295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la sediul Primăriei municipiului Câmpulung Moldovenesc, strada 22 Decembrie nr. 2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211CDBB" w14:textId="37E7A418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proiectul de 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act normativ se poate obține în copie, pe bază de cerere depusă la </w:t>
      </w:r>
      <w:r w:rsidR="007C4A96" w:rsidRPr="00490102">
        <w:rPr>
          <w:rFonts w:ascii="Times New Roman" w:hAnsi="Times New Roman" w:cs="Times New Roman"/>
          <w:sz w:val="25"/>
          <w:szCs w:val="25"/>
        </w:rPr>
        <w:t>compartimentul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 relații cu publicul.</w:t>
      </w:r>
    </w:p>
    <w:p w14:paraId="5B3CDE0E" w14:textId="0EBA1763" w:rsidR="00BD2C7B" w:rsidRPr="00490102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Propuneri, sugestii, opinii cu valoare de recomandare privind proiectul de act normativ supus procedurii de transparență decizională se pot depune până la data de </w:t>
      </w:r>
      <w:r w:rsidR="00E85070">
        <w:rPr>
          <w:rFonts w:ascii="Times New Roman" w:hAnsi="Times New Roman" w:cs="Times New Roman"/>
          <w:sz w:val="25"/>
          <w:szCs w:val="25"/>
        </w:rPr>
        <w:t>05</w:t>
      </w:r>
      <w:r w:rsidR="00BD2C7B" w:rsidRPr="00490102">
        <w:rPr>
          <w:rFonts w:ascii="Times New Roman" w:hAnsi="Times New Roman" w:cs="Times New Roman"/>
          <w:sz w:val="25"/>
          <w:szCs w:val="25"/>
        </w:rPr>
        <w:t>.</w:t>
      </w:r>
      <w:r w:rsidR="005B62F4">
        <w:rPr>
          <w:rFonts w:ascii="Times New Roman" w:hAnsi="Times New Roman" w:cs="Times New Roman"/>
          <w:sz w:val="25"/>
          <w:szCs w:val="25"/>
        </w:rPr>
        <w:t>1</w:t>
      </w:r>
      <w:r w:rsidR="00E85070">
        <w:rPr>
          <w:rFonts w:ascii="Times New Roman" w:hAnsi="Times New Roman" w:cs="Times New Roman"/>
          <w:sz w:val="25"/>
          <w:szCs w:val="25"/>
        </w:rPr>
        <w:t>2</w:t>
      </w:r>
      <w:r w:rsidR="00BD2C7B" w:rsidRPr="00490102">
        <w:rPr>
          <w:rFonts w:ascii="Times New Roman" w:hAnsi="Times New Roman" w:cs="Times New Roman"/>
          <w:sz w:val="25"/>
          <w:szCs w:val="25"/>
        </w:rPr>
        <w:t>.202</w:t>
      </w:r>
      <w:r w:rsidR="005A0E82">
        <w:rPr>
          <w:rFonts w:ascii="Times New Roman" w:hAnsi="Times New Roman" w:cs="Times New Roman"/>
          <w:sz w:val="25"/>
          <w:szCs w:val="25"/>
        </w:rPr>
        <w:t>5</w:t>
      </w:r>
      <w:r w:rsidR="00BD2C7B" w:rsidRPr="00490102">
        <w:rPr>
          <w:rFonts w:ascii="Times New Roman" w:hAnsi="Times New Roman" w:cs="Times New Roman"/>
          <w:sz w:val="25"/>
          <w:szCs w:val="25"/>
        </w:rPr>
        <w:t>:</w:t>
      </w:r>
    </w:p>
    <w:p w14:paraId="0D73028D" w14:textId="2D6A8D1D" w:rsidR="00BD2C7B" w:rsidRPr="00490102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formularul online disponibil pe pagina de internet a instituției la linkul </w:t>
      </w:r>
      <w:r w:rsidR="00BD2C7B" w:rsidRPr="00490102">
        <w:rPr>
          <w:rFonts w:ascii="Times New Roman" w:hAnsi="Times New Roman" w:cs="Times New Roman"/>
          <w:sz w:val="25"/>
          <w:szCs w:val="25"/>
        </w:rPr>
        <w:t>„</w:t>
      </w:r>
      <w:hyperlink r:id="rId6" w:history="1">
        <w:r w:rsidR="00BD2C7B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BD2C7B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 xml:space="preserve">; </w:t>
      </w:r>
    </w:p>
    <w:p w14:paraId="13E1C13C" w14:textId="0B64A458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ca mesaj în format electronic pe adresa de e-mail: ,,primaria@campulungmoldovenesc.ro; </w:t>
      </w:r>
    </w:p>
    <w:p w14:paraId="14F83659" w14:textId="5F003969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poștă pe adresa Primăria Municipiului Câmpulung Moldovenesc, str. 22 Decembrie, nr. 2; </w:t>
      </w:r>
    </w:p>
    <w:p w14:paraId="1A1DA0E3" w14:textId="2517BA37" w:rsidR="00092F3C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la sediul instituției, la 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compartiment relații cu publicul, </w:t>
      </w:r>
      <w:r w:rsidR="00E75093">
        <w:rPr>
          <w:rFonts w:ascii="Times New Roman" w:hAnsi="Times New Roman" w:cs="Times New Roman"/>
          <w:sz w:val="25"/>
          <w:szCs w:val="25"/>
        </w:rPr>
        <w:t>ghiseul nr. 1</w:t>
      </w:r>
      <w:r w:rsidRPr="00490102">
        <w:rPr>
          <w:rFonts w:ascii="Times New Roman" w:hAnsi="Times New Roman" w:cs="Times New Roman"/>
          <w:sz w:val="25"/>
          <w:szCs w:val="25"/>
        </w:rPr>
        <w:t xml:space="preserve">, între orele </w:t>
      </w:r>
      <w:r w:rsidR="00BD2C7B" w:rsidRPr="00490102">
        <w:rPr>
          <w:rFonts w:ascii="Times New Roman" w:hAnsi="Times New Roman" w:cs="Times New Roman"/>
          <w:sz w:val="25"/>
          <w:szCs w:val="25"/>
        </w:rPr>
        <w:t>08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 - 16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Pr="00490102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1F7FDB82" w14:textId="77777777" w:rsidR="009717A3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9717A3">
        <w:rPr>
          <w:rFonts w:ascii="Times New Roman" w:hAnsi="Times New Roman" w:cs="Times New Roman"/>
          <w:sz w:val="25"/>
          <w:szCs w:val="25"/>
        </w:rPr>
        <w:t xml:space="preserve">Materialele transmise vor purta mențiunea ,,Propuneri privind proiectul </w:t>
      </w:r>
      <w:r w:rsidR="00445AD2" w:rsidRPr="009717A3">
        <w:rPr>
          <w:rFonts w:ascii="Times New Roman" w:hAnsi="Times New Roman" w:cs="Times New Roman"/>
          <w:sz w:val="25"/>
          <w:szCs w:val="25"/>
        </w:rPr>
        <w:t xml:space="preserve">de hotărâre </w:t>
      </w:r>
      <w:r w:rsidR="009717A3" w:rsidRPr="009717A3">
        <w:rPr>
          <w:rFonts w:ascii="Times New Roman" w:hAnsi="Times New Roman" w:cs="Times New Roman"/>
          <w:sz w:val="25"/>
          <w:szCs w:val="25"/>
        </w:rPr>
        <w:t xml:space="preserve">cu privire la aprobarea Planului Urbanistic Zonal </w:t>
      </w:r>
      <w:r w:rsidR="009717A3" w:rsidRPr="009717A3">
        <w:rPr>
          <w:rFonts w:ascii="Times New Roman" w:hAnsi="Times New Roman" w:cs="Times New Roman"/>
          <w:color w:val="000000"/>
          <w:sz w:val="25"/>
          <w:szCs w:val="25"/>
        </w:rPr>
        <w:t>„Construire locuinţe colective cu P+2E+M</w:t>
      </w:r>
      <w:r w:rsidR="009717A3" w:rsidRPr="009717A3">
        <w:rPr>
          <w:rFonts w:ascii="Times New Roman" w:hAnsi="Times New Roman" w:cs="Times New Roman"/>
          <w:sz w:val="25"/>
          <w:szCs w:val="25"/>
        </w:rPr>
        <w:t>”, strada Mihai Dodu fn, Câmpulung Moldovenesc, județul Suceava”</w:t>
      </w:r>
      <w:r w:rsidR="009717A3">
        <w:rPr>
          <w:rFonts w:ascii="Times New Roman" w:hAnsi="Times New Roman" w:cs="Times New Roman"/>
          <w:sz w:val="25"/>
          <w:szCs w:val="25"/>
        </w:rPr>
        <w:t>.</w:t>
      </w:r>
    </w:p>
    <w:p w14:paraId="60E3871D" w14:textId="719FEE24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Propunerile, sugestiile, opiniile cu valoare de recomandare vor fi publicate pe pagina de internet a instituției, la linkul</w:t>
      </w:r>
      <w:r w:rsidR="00880FA3" w:rsidRPr="00490102">
        <w:rPr>
          <w:rFonts w:ascii="Times New Roman" w:hAnsi="Times New Roman" w:cs="Times New Roman"/>
          <w:sz w:val="25"/>
          <w:szCs w:val="25"/>
        </w:rPr>
        <w:t xml:space="preserve"> „</w:t>
      </w:r>
      <w:hyperlink r:id="rId7" w:history="1">
        <w:r w:rsidR="00880FA3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880FA3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7C141D81" w14:textId="2E5724CA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Nepreluarea recomandărilor formulate și înaintate în scris</w:t>
      </w:r>
      <w:r w:rsidR="008D169E" w:rsidRPr="00490102">
        <w:rPr>
          <w:rFonts w:ascii="Times New Roman" w:hAnsi="Times New Roman" w:cs="Times New Roman"/>
          <w:sz w:val="25"/>
          <w:szCs w:val="25"/>
        </w:rPr>
        <w:t xml:space="preserve"> va fi justificată</w:t>
      </w:r>
      <w:r w:rsidR="004442F8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7BD5950" w14:textId="3361D2A0" w:rsidR="004442F8" w:rsidRPr="00490102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Pentru informații suplimentare, vă stăm la dispoziție la următoarele date de contact: telefon </w:t>
      </w:r>
      <w:r w:rsidR="00FE2838" w:rsidRPr="00490102">
        <w:rPr>
          <w:rFonts w:ascii="Times New Roman" w:hAnsi="Times New Roman" w:cs="Times New Roman"/>
          <w:sz w:val="25"/>
          <w:szCs w:val="25"/>
        </w:rPr>
        <w:t>0230314425</w:t>
      </w:r>
      <w:r w:rsidRPr="00490102">
        <w:rPr>
          <w:rFonts w:ascii="Times New Roman" w:hAnsi="Times New Roman" w:cs="Times New Roman"/>
          <w:sz w:val="25"/>
          <w:szCs w:val="25"/>
        </w:rPr>
        <w:t>, e-mail:</w:t>
      </w:r>
      <w:r w:rsidR="00E30D58" w:rsidRPr="00490102">
        <w:rPr>
          <w:rFonts w:ascii="Times New Roman" w:hAnsi="Times New Roman" w:cs="Times New Roman"/>
          <w:sz w:val="25"/>
          <w:szCs w:val="25"/>
        </w:rPr>
        <w:t xml:space="preserve"> primaria@campulungmoldovenesc.ro</w:t>
      </w:r>
      <w:r w:rsidRPr="00490102">
        <w:rPr>
          <w:rFonts w:ascii="Times New Roman" w:hAnsi="Times New Roman" w:cs="Times New Roman"/>
          <w:sz w:val="25"/>
          <w:szCs w:val="25"/>
        </w:rPr>
        <w:t xml:space="preserve">, persoană de contact: </w:t>
      </w:r>
      <w:r w:rsidR="00E30D58" w:rsidRPr="00490102">
        <w:rPr>
          <w:rFonts w:ascii="Times New Roman" w:hAnsi="Times New Roman" w:cs="Times New Roman"/>
          <w:sz w:val="25"/>
          <w:szCs w:val="25"/>
        </w:rPr>
        <w:t>Ropcean Luminița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1264F13B" w14:textId="45873163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02E8FAA5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E4402B" w14:textId="5E7111E2" w:rsidR="003C25B0" w:rsidRPr="004442F8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E85070">
        <w:rPr>
          <w:rFonts w:ascii="Times New Roman" w:hAnsi="Times New Roman" w:cs="Times New Roman"/>
          <w:sz w:val="26"/>
          <w:szCs w:val="26"/>
        </w:rPr>
        <w:t>32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E85070">
        <w:rPr>
          <w:rFonts w:ascii="Times New Roman" w:hAnsi="Times New Roman" w:cs="Times New Roman"/>
          <w:sz w:val="26"/>
          <w:szCs w:val="26"/>
        </w:rPr>
        <w:t>27</w:t>
      </w:r>
      <w:r w:rsidR="0076502B">
        <w:rPr>
          <w:rFonts w:ascii="Times New Roman" w:hAnsi="Times New Roman" w:cs="Times New Roman"/>
          <w:sz w:val="26"/>
          <w:szCs w:val="26"/>
        </w:rPr>
        <w:t>.</w:t>
      </w:r>
      <w:r w:rsidR="00E85070">
        <w:rPr>
          <w:rFonts w:ascii="Times New Roman" w:hAnsi="Times New Roman" w:cs="Times New Roman"/>
          <w:sz w:val="26"/>
          <w:szCs w:val="26"/>
        </w:rPr>
        <w:t>11</w:t>
      </w:r>
      <w:r w:rsidR="0076502B">
        <w:rPr>
          <w:rFonts w:ascii="Times New Roman" w:hAnsi="Times New Roman" w:cs="Times New Roman"/>
          <w:sz w:val="26"/>
          <w:szCs w:val="26"/>
        </w:rPr>
        <w:t>.202</w:t>
      </w:r>
      <w:r w:rsidR="00490102">
        <w:rPr>
          <w:rFonts w:ascii="Times New Roman" w:hAnsi="Times New Roman" w:cs="Times New Roman"/>
          <w:sz w:val="26"/>
          <w:szCs w:val="26"/>
        </w:rPr>
        <w:t>5</w:t>
      </w:r>
    </w:p>
    <w:sectPr w:rsidR="003C25B0" w:rsidRPr="004442F8" w:rsidSect="00002DAC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4123"/>
    <w:rsid w:val="00044B3D"/>
    <w:rsid w:val="00046C73"/>
    <w:rsid w:val="00052773"/>
    <w:rsid w:val="00053994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9C2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2826"/>
    <w:rsid w:val="002442A4"/>
    <w:rsid w:val="00250542"/>
    <w:rsid w:val="00254863"/>
    <w:rsid w:val="002548AF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5EAD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E3B14"/>
    <w:rsid w:val="003E50A3"/>
    <w:rsid w:val="003E7F65"/>
    <w:rsid w:val="003F6440"/>
    <w:rsid w:val="003F7584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820E7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62F4"/>
    <w:rsid w:val="005B6744"/>
    <w:rsid w:val="005B6A34"/>
    <w:rsid w:val="005B74A0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47021"/>
    <w:rsid w:val="0065201F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45D4"/>
    <w:rsid w:val="007B4DC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6C23"/>
    <w:rsid w:val="00934DDF"/>
    <w:rsid w:val="0093670C"/>
    <w:rsid w:val="009440EF"/>
    <w:rsid w:val="00946DAB"/>
    <w:rsid w:val="009572D7"/>
    <w:rsid w:val="00961E62"/>
    <w:rsid w:val="0096288B"/>
    <w:rsid w:val="009650CF"/>
    <w:rsid w:val="009717A3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039D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A19ED"/>
    <w:rsid w:val="00BA4AA1"/>
    <w:rsid w:val="00BB05E6"/>
    <w:rsid w:val="00BB083A"/>
    <w:rsid w:val="00BB7009"/>
    <w:rsid w:val="00BC17FF"/>
    <w:rsid w:val="00BC28C7"/>
    <w:rsid w:val="00BC6781"/>
    <w:rsid w:val="00BD0D79"/>
    <w:rsid w:val="00BD2C7B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4C7C"/>
    <w:rsid w:val="00C65B7B"/>
    <w:rsid w:val="00C660DE"/>
    <w:rsid w:val="00C669B4"/>
    <w:rsid w:val="00C717C4"/>
    <w:rsid w:val="00C71EDB"/>
    <w:rsid w:val="00C73279"/>
    <w:rsid w:val="00C74A64"/>
    <w:rsid w:val="00C7511F"/>
    <w:rsid w:val="00C76DCE"/>
    <w:rsid w:val="00C80CA7"/>
    <w:rsid w:val="00C93349"/>
    <w:rsid w:val="00C961BA"/>
    <w:rsid w:val="00C96769"/>
    <w:rsid w:val="00C97B6C"/>
    <w:rsid w:val="00C97F2F"/>
    <w:rsid w:val="00CA0D65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85070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7</cp:revision>
  <cp:lastPrinted>2025-10-01T08:50:00Z</cp:lastPrinted>
  <dcterms:created xsi:type="dcterms:W3CDTF">2025-11-17T07:44:00Z</dcterms:created>
  <dcterms:modified xsi:type="dcterms:W3CDTF">2025-11-17T07:50:00Z</dcterms:modified>
</cp:coreProperties>
</file>