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D6763D" w:rsidRDefault="00EE2E1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763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1ABC9C1" w14:textId="1C88F547" w:rsidR="00D6763D" w:rsidRPr="00D6763D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În perioada </w:t>
      </w:r>
      <w:r w:rsidR="005E0804">
        <w:rPr>
          <w:rFonts w:ascii="Times New Roman" w:hAnsi="Times New Roman" w:cs="Times New Roman"/>
          <w:sz w:val="30"/>
          <w:szCs w:val="30"/>
          <w:lang w:val="ro-RO"/>
        </w:rPr>
        <w:t>13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.0</w:t>
      </w:r>
      <w:r w:rsidR="005E0804">
        <w:rPr>
          <w:rFonts w:ascii="Times New Roman" w:hAnsi="Times New Roman" w:cs="Times New Roman"/>
          <w:sz w:val="30"/>
          <w:szCs w:val="30"/>
          <w:lang w:val="ro-RO"/>
        </w:rPr>
        <w:t>6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 xml:space="preserve">.2025 – </w:t>
      </w:r>
      <w:r w:rsidR="005E0804">
        <w:rPr>
          <w:rFonts w:ascii="Times New Roman" w:hAnsi="Times New Roman" w:cs="Times New Roman"/>
          <w:sz w:val="30"/>
          <w:szCs w:val="30"/>
          <w:lang w:val="ro-RO"/>
        </w:rPr>
        <w:t>27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.0</w:t>
      </w:r>
      <w:r w:rsidR="005E0804">
        <w:rPr>
          <w:rFonts w:ascii="Times New Roman" w:hAnsi="Times New Roman" w:cs="Times New Roman"/>
          <w:sz w:val="30"/>
          <w:szCs w:val="30"/>
          <w:lang w:val="ro-RO"/>
        </w:rPr>
        <w:t>6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.2025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, s-a desfășurat procedura </w:t>
      </w:r>
      <w:r w:rsidR="00093DCE">
        <w:rPr>
          <w:rFonts w:ascii="Times New Roman" w:hAnsi="Times New Roman" w:cs="Times New Roman"/>
          <w:sz w:val="30"/>
          <w:szCs w:val="30"/>
          <w:lang w:val="ro-RO"/>
        </w:rPr>
        <w:t xml:space="preserve">privind 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>transparența decizională în procesul de elaborare a următorului proiect de act normativ:</w:t>
      </w:r>
    </w:p>
    <w:p w14:paraId="29894BDB" w14:textId="3B2CDA5D" w:rsidR="00D6763D" w:rsidRPr="00243824" w:rsidRDefault="008E2379" w:rsidP="00243824">
      <w:pPr>
        <w:pStyle w:val="NoSpacing"/>
        <w:ind w:firstLine="720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 w:rsidRPr="00243824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43824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243824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proofErr w:type="spellEnd"/>
      <w:r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aprobarea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taxei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salubrizare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gestionarea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deșeurilor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reziduale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reciclabile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biodegradabile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provenite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de la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utilizatorii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casnici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Municipiul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Câmpulung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Moldovenesc, precum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Regulamentului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instituirea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administrarea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taxei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salubrizare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utilizatorii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persoane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fizice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beneficiari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ai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serviciului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salubrizare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Municipiul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Câmpulung</w:t>
      </w:r>
      <w:proofErr w:type="spellEnd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804" w:rsidRPr="005E0804">
        <w:rPr>
          <w:rFonts w:ascii="Times New Roman" w:hAnsi="Times New Roman" w:cs="Times New Roman"/>
          <w:b/>
          <w:bCs/>
          <w:sz w:val="28"/>
          <w:szCs w:val="28"/>
        </w:rPr>
        <w:t>Moldovenesc</w:t>
      </w:r>
      <w:proofErr w:type="spellEnd"/>
      <w:r w:rsidR="005E080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D6763D" w:rsidRPr="00243824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164AD"/>
    <w:rsid w:val="00093DCE"/>
    <w:rsid w:val="000D30B8"/>
    <w:rsid w:val="001D028C"/>
    <w:rsid w:val="002134F1"/>
    <w:rsid w:val="002327B2"/>
    <w:rsid w:val="00243824"/>
    <w:rsid w:val="002B7929"/>
    <w:rsid w:val="003A102B"/>
    <w:rsid w:val="003A30B6"/>
    <w:rsid w:val="00430A5E"/>
    <w:rsid w:val="004D2405"/>
    <w:rsid w:val="004E082B"/>
    <w:rsid w:val="005E0804"/>
    <w:rsid w:val="007C3B70"/>
    <w:rsid w:val="00831026"/>
    <w:rsid w:val="008E2379"/>
    <w:rsid w:val="009E09B0"/>
    <w:rsid w:val="00B02F4B"/>
    <w:rsid w:val="00D6763D"/>
    <w:rsid w:val="00D913D3"/>
    <w:rsid w:val="00DF1FE3"/>
    <w:rsid w:val="00EE2E16"/>
    <w:rsid w:val="00F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4</cp:revision>
  <dcterms:created xsi:type="dcterms:W3CDTF">2025-11-20T12:21:00Z</dcterms:created>
  <dcterms:modified xsi:type="dcterms:W3CDTF">2025-11-20T12:32:00Z</dcterms:modified>
</cp:coreProperties>
</file>