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60A7" w14:textId="76F6790A" w:rsidR="00B10734" w:rsidRPr="005F1200" w:rsidRDefault="00B10734" w:rsidP="005F1200">
      <w:pPr>
        <w:tabs>
          <w:tab w:val="left" w:pos="1800"/>
        </w:tabs>
        <w:spacing w:after="0"/>
      </w:pPr>
    </w:p>
    <w:p w14:paraId="0E2C8BC8" w14:textId="70BB601B" w:rsidR="00FB0FA8" w:rsidRDefault="00B10734" w:rsidP="00FB0F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9B74E2" w:rsidRPr="00A9634D">
        <w:rPr>
          <w:rFonts w:ascii="Times New Roman" w:hAnsi="Times New Roman" w:cs="Times New Roman"/>
          <w:b/>
          <w:bCs/>
          <w:sz w:val="32"/>
          <w:szCs w:val="32"/>
        </w:rPr>
        <w:t>Anunț referitor la elaborarea unui proiect de act normativ</w:t>
      </w:r>
    </w:p>
    <w:p w14:paraId="537FED4A" w14:textId="77777777" w:rsidR="00FB0FA8" w:rsidRPr="00FB0FA8" w:rsidRDefault="00FB0FA8" w:rsidP="00FB0F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5C534" w14:textId="565064E7" w:rsidR="009B74E2" w:rsidRPr="005F1200" w:rsidRDefault="004442F8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Primăria Municipiului Câmpulung Moldovenesc.</w:t>
      </w:r>
    </w:p>
    <w:p w14:paraId="09588C8C" w14:textId="7BD46CC4" w:rsidR="005F1200" w:rsidRPr="005F1200" w:rsidRDefault="009B74E2" w:rsidP="005F1200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 xml:space="preserve">Astăzi, </w:t>
      </w:r>
      <w:r w:rsidR="005308E5">
        <w:rPr>
          <w:rFonts w:ascii="Times New Roman" w:hAnsi="Times New Roman" w:cs="Times New Roman"/>
          <w:sz w:val="26"/>
          <w:szCs w:val="26"/>
        </w:rPr>
        <w:t>01</w:t>
      </w:r>
      <w:r w:rsidR="003315EE" w:rsidRPr="005F1200">
        <w:rPr>
          <w:rFonts w:ascii="Times New Roman" w:hAnsi="Times New Roman" w:cs="Times New Roman"/>
          <w:sz w:val="26"/>
          <w:szCs w:val="26"/>
        </w:rPr>
        <w:t>.</w:t>
      </w:r>
      <w:r w:rsidR="003D2358" w:rsidRPr="005F1200">
        <w:rPr>
          <w:rFonts w:ascii="Times New Roman" w:hAnsi="Times New Roman" w:cs="Times New Roman"/>
          <w:sz w:val="26"/>
          <w:szCs w:val="26"/>
        </w:rPr>
        <w:t>0</w:t>
      </w:r>
      <w:r w:rsidR="005308E5">
        <w:rPr>
          <w:rFonts w:ascii="Times New Roman" w:hAnsi="Times New Roman" w:cs="Times New Roman"/>
          <w:sz w:val="26"/>
          <w:szCs w:val="26"/>
        </w:rPr>
        <w:t>7</w:t>
      </w:r>
      <w:r w:rsidR="003315EE" w:rsidRPr="005F1200">
        <w:rPr>
          <w:rFonts w:ascii="Times New Roman" w:hAnsi="Times New Roman" w:cs="Times New Roman"/>
          <w:sz w:val="26"/>
          <w:szCs w:val="26"/>
        </w:rPr>
        <w:t>.202</w:t>
      </w:r>
      <w:r w:rsidR="003D2358" w:rsidRPr="005F1200">
        <w:rPr>
          <w:rFonts w:ascii="Times New Roman" w:hAnsi="Times New Roman" w:cs="Times New Roman"/>
          <w:sz w:val="26"/>
          <w:szCs w:val="26"/>
        </w:rPr>
        <w:t>5</w:t>
      </w:r>
      <w:r w:rsidRPr="005F1200">
        <w:rPr>
          <w:rFonts w:ascii="Times New Roman" w:hAnsi="Times New Roman" w:cs="Times New Roman"/>
          <w:sz w:val="26"/>
          <w:szCs w:val="26"/>
        </w:rPr>
        <w:t xml:space="preserve">, primăria municipiului Câmpulung Moldovenesc, anunță deschiderea procedurii de transparență decizională a procesului de elaborare a proiectului următorului act normativ: </w:t>
      </w:r>
      <w:r w:rsidR="00557C73" w:rsidRPr="005F1200">
        <w:rPr>
          <w:rFonts w:ascii="Times New Roman" w:hAnsi="Times New Roman" w:cs="Times New Roman"/>
          <w:b/>
          <w:bCs/>
          <w:sz w:val="26"/>
          <w:szCs w:val="26"/>
        </w:rPr>
        <w:t>Proiect de hotărâre</w:t>
      </w:r>
      <w:r w:rsidR="0030733E" w:rsidRPr="005F12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Hlk200469690"/>
      <w:r w:rsidR="005F1200" w:rsidRPr="005F1200">
        <w:rPr>
          <w:rFonts w:ascii="Times New Roman" w:hAnsi="Times New Roman" w:cs="Times New Roman"/>
          <w:b/>
          <w:bCs/>
          <w:sz w:val="26"/>
          <w:szCs w:val="26"/>
        </w:rPr>
        <w:t>privind aprobarea taxei de salubrizare pentru gestionarea deșeurilor reziduale, reciclabile și biodegradabile, provenite de la utilizatorii casnici din Municipiul Câmpulung Moldovenesc, precum și a Regulamentului privind instituirea și administrarea taxei de salubrizare pentru utilizatorii persoane fizice beneficiari ai serviciului de salubrizare  din Municipiul Câmpulung Moldovenesc</w:t>
      </w:r>
      <w:r w:rsidR="005F120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0"/>
    <w:p w14:paraId="7A077995" w14:textId="25149D25" w:rsidR="00E41134" w:rsidRPr="00366D0F" w:rsidRDefault="00D4287E" w:rsidP="00557C7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Proiectul de hotărâre are ca țintă</w:t>
      </w:r>
      <w:r w:rsidR="003D2358">
        <w:rPr>
          <w:rFonts w:ascii="Times New Roman" w:hAnsi="Times New Roman" w:cs="Times New Roman"/>
          <w:sz w:val="26"/>
          <w:szCs w:val="26"/>
        </w:rPr>
        <w:t xml:space="preserve"> stabilirea taxei de salubrizare pentru persoanele fizice, precum și instituirea și administrarea taxei de salubrizare prin regulament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0EE1A4" w14:textId="52AFB3A4" w:rsidR="009B74E2" w:rsidRPr="004442F8" w:rsidRDefault="009B74E2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aferentă </w:t>
      </w:r>
      <w:r w:rsidR="00D16DAB" w:rsidRPr="004442F8">
        <w:rPr>
          <w:rFonts w:ascii="Times New Roman" w:hAnsi="Times New Roman" w:cs="Times New Roman"/>
          <w:sz w:val="26"/>
          <w:szCs w:val="26"/>
        </w:rPr>
        <w:t>proiectului de act normativ include:</w:t>
      </w:r>
      <w:r w:rsidR="00C04BF1">
        <w:rPr>
          <w:rFonts w:ascii="Times New Roman" w:hAnsi="Times New Roman" w:cs="Times New Roman"/>
          <w:sz w:val="26"/>
          <w:szCs w:val="26"/>
        </w:rPr>
        <w:t xml:space="preserve"> referatul de aprobare al primarului, </w:t>
      </w:r>
      <w:r w:rsidR="00775F67">
        <w:rPr>
          <w:rFonts w:ascii="Times New Roman" w:hAnsi="Times New Roman" w:cs="Times New Roman"/>
          <w:sz w:val="26"/>
          <w:szCs w:val="26"/>
        </w:rPr>
        <w:t xml:space="preserve">raportul de specialitate al Direcției Poliția Locală, </w:t>
      </w:r>
      <w:r w:rsidR="00C04BF1">
        <w:rPr>
          <w:rFonts w:ascii="Times New Roman" w:hAnsi="Times New Roman" w:cs="Times New Roman"/>
          <w:sz w:val="26"/>
          <w:szCs w:val="26"/>
        </w:rPr>
        <w:t>raportul de specialitate al Direcției economice</w:t>
      </w:r>
      <w:r w:rsidR="00F84BE9">
        <w:rPr>
          <w:rFonts w:ascii="Times New Roman" w:hAnsi="Times New Roman" w:cs="Times New Roman"/>
          <w:sz w:val="26"/>
          <w:szCs w:val="26"/>
        </w:rPr>
        <w:t xml:space="preserve">, </w:t>
      </w:r>
      <w:r w:rsidR="00C04BF1">
        <w:rPr>
          <w:rFonts w:ascii="Times New Roman" w:hAnsi="Times New Roman" w:cs="Times New Roman"/>
          <w:sz w:val="26"/>
          <w:szCs w:val="26"/>
        </w:rPr>
        <w:t>raportul de specialitate al Compartimentului juridic</w:t>
      </w:r>
      <w:r w:rsidR="00F84BE9">
        <w:rPr>
          <w:rFonts w:ascii="Times New Roman" w:hAnsi="Times New Roman" w:cs="Times New Roman"/>
          <w:sz w:val="26"/>
          <w:szCs w:val="26"/>
        </w:rPr>
        <w:t xml:space="preserve"> și anex</w:t>
      </w:r>
      <w:r w:rsidR="00775F67">
        <w:rPr>
          <w:rFonts w:ascii="Times New Roman" w:hAnsi="Times New Roman" w:cs="Times New Roman"/>
          <w:sz w:val="26"/>
          <w:szCs w:val="26"/>
        </w:rPr>
        <w:t>a</w:t>
      </w:r>
      <w:r w:rsidR="009C5260">
        <w:rPr>
          <w:rFonts w:ascii="Times New Roman" w:hAnsi="Times New Roman" w:cs="Times New Roman"/>
          <w:sz w:val="26"/>
          <w:szCs w:val="26"/>
        </w:rPr>
        <w:t>.</w:t>
      </w:r>
    </w:p>
    <w:p w14:paraId="5353FDBC" w14:textId="77777777" w:rsidR="00013514" w:rsidRPr="004442F8" w:rsidRDefault="00013514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Documentația poate fi consultată: </w:t>
      </w:r>
    </w:p>
    <w:p w14:paraId="6281B41F" w14:textId="54BB188D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pe pagina de internet a instituției, la „</w:t>
      </w:r>
      <w:hyperlink r:id="rId5" w:history="1">
        <w:r w:rsidR="00636D40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Pr="004442F8">
        <w:rPr>
          <w:rFonts w:ascii="Times New Roman" w:hAnsi="Times New Roman" w:cs="Times New Roman"/>
          <w:sz w:val="26"/>
          <w:szCs w:val="26"/>
        </w:rPr>
        <w:t>” – Consiliul Local – Transparență decizional</w:t>
      </w:r>
      <w:r w:rsidR="00092F3C" w:rsidRPr="004442F8">
        <w:rPr>
          <w:rFonts w:ascii="Times New Roman" w:hAnsi="Times New Roman" w:cs="Times New Roman"/>
          <w:sz w:val="26"/>
          <w:szCs w:val="26"/>
        </w:rPr>
        <w:t>ă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CDD66B3" w14:textId="330DA8E2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>la sediul Primăriei municipiului Câmpulung Moldovenesc, strada 22 Decembrie nr. 2</w:t>
      </w:r>
      <w:r w:rsidR="007C4A96">
        <w:rPr>
          <w:rFonts w:ascii="Times New Roman" w:hAnsi="Times New Roman" w:cs="Times New Roman"/>
          <w:sz w:val="26"/>
          <w:szCs w:val="26"/>
        </w:rPr>
        <w:t xml:space="preserve">, </w:t>
      </w:r>
      <w:r w:rsidR="00370CE4">
        <w:rPr>
          <w:rFonts w:ascii="Times New Roman" w:hAnsi="Times New Roman" w:cs="Times New Roman"/>
          <w:sz w:val="26"/>
          <w:szCs w:val="26"/>
        </w:rPr>
        <w:t>ghișeul nr. 1</w:t>
      </w:r>
      <w:r w:rsidR="0012629C">
        <w:rPr>
          <w:rFonts w:ascii="Times New Roman" w:hAnsi="Times New Roman" w:cs="Times New Roman"/>
          <w:sz w:val="26"/>
          <w:szCs w:val="26"/>
        </w:rPr>
        <w:t>.</w:t>
      </w:r>
    </w:p>
    <w:p w14:paraId="2211CDBB" w14:textId="62FF6FC0" w:rsidR="00013514" w:rsidRPr="004442F8" w:rsidRDefault="00013514" w:rsidP="004442F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proiectul de 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act normativ se poate obține în copie, pe bază de cerere depusă la </w:t>
      </w:r>
      <w:r w:rsidR="007C4A96">
        <w:rPr>
          <w:rFonts w:ascii="Times New Roman" w:hAnsi="Times New Roman" w:cs="Times New Roman"/>
          <w:sz w:val="26"/>
          <w:szCs w:val="26"/>
        </w:rPr>
        <w:t>compartimentul</w:t>
      </w:r>
      <w:r w:rsidR="00092F3C" w:rsidRPr="004442F8">
        <w:rPr>
          <w:rFonts w:ascii="Times New Roman" w:hAnsi="Times New Roman" w:cs="Times New Roman"/>
          <w:sz w:val="26"/>
          <w:szCs w:val="26"/>
        </w:rPr>
        <w:t xml:space="preserve"> relații cu publicul</w:t>
      </w:r>
      <w:r w:rsidR="007C4A96">
        <w:rPr>
          <w:rFonts w:ascii="Times New Roman" w:hAnsi="Times New Roman" w:cs="Times New Roman"/>
          <w:sz w:val="26"/>
          <w:szCs w:val="26"/>
        </w:rPr>
        <w:t xml:space="preserve">, </w:t>
      </w:r>
      <w:r w:rsidR="005F1200">
        <w:rPr>
          <w:rFonts w:ascii="Times New Roman" w:hAnsi="Times New Roman" w:cs="Times New Roman"/>
          <w:sz w:val="26"/>
          <w:szCs w:val="26"/>
        </w:rPr>
        <w:t>ghișeul nr. 1</w:t>
      </w:r>
      <w:r w:rsidR="00092F3C" w:rsidRPr="004442F8">
        <w:rPr>
          <w:rFonts w:ascii="Times New Roman" w:hAnsi="Times New Roman" w:cs="Times New Roman"/>
          <w:sz w:val="26"/>
          <w:szCs w:val="26"/>
        </w:rPr>
        <w:t>.</w:t>
      </w:r>
    </w:p>
    <w:p w14:paraId="5B3CDE0E" w14:textId="55D04F20" w:rsidR="00BD2C7B" w:rsidRDefault="00092F3C" w:rsidP="004442F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Propuneri, sugestii, opinii cu valoare de recomandare privind proiectul de act normativ supus procedurii de transparență decizională se pot depune până la data de  </w:t>
      </w:r>
      <w:r w:rsidR="005308E5">
        <w:rPr>
          <w:rFonts w:ascii="Times New Roman" w:hAnsi="Times New Roman" w:cs="Times New Roman"/>
          <w:sz w:val="26"/>
          <w:szCs w:val="26"/>
        </w:rPr>
        <w:t>10</w:t>
      </w:r>
      <w:r w:rsidR="00BD2C7B">
        <w:rPr>
          <w:rFonts w:ascii="Times New Roman" w:hAnsi="Times New Roman" w:cs="Times New Roman"/>
          <w:sz w:val="26"/>
          <w:szCs w:val="26"/>
        </w:rPr>
        <w:t>.</w:t>
      </w:r>
      <w:r w:rsidR="005F1200">
        <w:rPr>
          <w:rFonts w:ascii="Times New Roman" w:hAnsi="Times New Roman" w:cs="Times New Roman"/>
          <w:sz w:val="26"/>
          <w:szCs w:val="26"/>
        </w:rPr>
        <w:t>0</w:t>
      </w:r>
      <w:r w:rsidR="005308E5">
        <w:rPr>
          <w:rFonts w:ascii="Times New Roman" w:hAnsi="Times New Roman" w:cs="Times New Roman"/>
          <w:sz w:val="26"/>
          <w:szCs w:val="26"/>
        </w:rPr>
        <w:t>7</w:t>
      </w:r>
      <w:r w:rsidR="00BD2C7B">
        <w:rPr>
          <w:rFonts w:ascii="Times New Roman" w:hAnsi="Times New Roman" w:cs="Times New Roman"/>
          <w:sz w:val="26"/>
          <w:szCs w:val="26"/>
        </w:rPr>
        <w:t>.202</w:t>
      </w:r>
      <w:r w:rsidR="005F1200">
        <w:rPr>
          <w:rFonts w:ascii="Times New Roman" w:hAnsi="Times New Roman" w:cs="Times New Roman"/>
          <w:sz w:val="26"/>
          <w:szCs w:val="26"/>
        </w:rPr>
        <w:t>5</w:t>
      </w:r>
      <w:r w:rsidR="005308E5">
        <w:rPr>
          <w:rFonts w:ascii="Times New Roman" w:hAnsi="Times New Roman" w:cs="Times New Roman"/>
          <w:sz w:val="26"/>
          <w:szCs w:val="26"/>
        </w:rPr>
        <w:t>, ora 09</w:t>
      </w:r>
      <w:r w:rsidR="005308E5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>:</w:t>
      </w:r>
    </w:p>
    <w:p w14:paraId="0D73028D" w14:textId="1DCA8336" w:rsidR="00BD2C7B" w:rsidRDefault="00BE6B66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formularul online disponibil pe pagina de internet a instituției la linkul </w:t>
      </w:r>
      <w:r w:rsidR="00BD2C7B" w:rsidRPr="004442F8">
        <w:rPr>
          <w:rFonts w:ascii="Times New Roman" w:hAnsi="Times New Roman" w:cs="Times New Roman"/>
          <w:sz w:val="26"/>
          <w:szCs w:val="26"/>
        </w:rPr>
        <w:t>„</w:t>
      </w:r>
      <w:hyperlink r:id="rId6" w:history="1">
        <w:r w:rsidR="00BD2C7B" w:rsidRPr="001823C6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BD2C7B" w:rsidRPr="004442F8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="00CD5B75" w:rsidRPr="004442F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3E1C13C" w14:textId="37E40C09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ca mesaj în format electronic pe adresa de e-mail: ,,primaria@campulungmoldovenesc.ro; </w:t>
      </w:r>
    </w:p>
    <w:p w14:paraId="14F83659" w14:textId="23093074" w:rsidR="00BD2C7B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prin poștă pe adresa Primăria Municipiului Câmpulung Moldovenesc, str. 22 Decembrie, nr. 2; </w:t>
      </w:r>
    </w:p>
    <w:p w14:paraId="1A1DA0E3" w14:textId="73850E37" w:rsidR="00092F3C" w:rsidRPr="004442F8" w:rsidRDefault="00CD5B75" w:rsidP="008D1B3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442F8">
        <w:rPr>
          <w:rFonts w:ascii="Times New Roman" w:hAnsi="Times New Roman" w:cs="Times New Roman"/>
          <w:sz w:val="26"/>
          <w:szCs w:val="26"/>
        </w:rPr>
        <w:t xml:space="preserve">la sediul instituției, la </w:t>
      </w:r>
      <w:r w:rsidR="00BD2C7B">
        <w:rPr>
          <w:rFonts w:ascii="Times New Roman" w:hAnsi="Times New Roman" w:cs="Times New Roman"/>
          <w:sz w:val="26"/>
          <w:szCs w:val="26"/>
        </w:rPr>
        <w:t xml:space="preserve">compartiment relații cu publicul, </w:t>
      </w:r>
      <w:r w:rsidR="005F1200">
        <w:rPr>
          <w:rFonts w:ascii="Times New Roman" w:hAnsi="Times New Roman" w:cs="Times New Roman"/>
          <w:sz w:val="26"/>
          <w:szCs w:val="26"/>
        </w:rPr>
        <w:t>ghișeul nr. 1</w:t>
      </w:r>
      <w:r w:rsidRPr="004442F8">
        <w:rPr>
          <w:rFonts w:ascii="Times New Roman" w:hAnsi="Times New Roman" w:cs="Times New Roman"/>
          <w:sz w:val="26"/>
          <w:szCs w:val="26"/>
        </w:rPr>
        <w:t xml:space="preserve">, între orele </w:t>
      </w:r>
      <w:r w:rsidR="00BD2C7B">
        <w:rPr>
          <w:rFonts w:ascii="Times New Roman" w:hAnsi="Times New Roman" w:cs="Times New Roman"/>
          <w:sz w:val="26"/>
          <w:szCs w:val="26"/>
        </w:rPr>
        <w:t>08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BD2C7B">
        <w:rPr>
          <w:rFonts w:ascii="Times New Roman" w:hAnsi="Times New Roman" w:cs="Times New Roman"/>
          <w:sz w:val="26"/>
          <w:szCs w:val="26"/>
        </w:rPr>
        <w:t xml:space="preserve"> - 16</w:t>
      </w:r>
      <w:r w:rsidR="00BD2C7B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4442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ADEDC0" w14:textId="7ECAA6E3" w:rsidR="005F1200" w:rsidRPr="005F1200" w:rsidRDefault="00CD5B75" w:rsidP="005F12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Materialele transmise vor purta mențiunea ,,Propuneri privind proiectul de hotărâr</w:t>
      </w:r>
      <w:r w:rsidR="00880FA3" w:rsidRPr="005F1200">
        <w:rPr>
          <w:rFonts w:ascii="Times New Roman" w:hAnsi="Times New Roman" w:cs="Times New Roman"/>
          <w:sz w:val="26"/>
          <w:szCs w:val="26"/>
        </w:rPr>
        <w:t xml:space="preserve">e </w:t>
      </w:r>
      <w:r w:rsidR="005F1200" w:rsidRPr="005F1200">
        <w:rPr>
          <w:rFonts w:ascii="Times New Roman" w:hAnsi="Times New Roman" w:cs="Times New Roman"/>
          <w:sz w:val="26"/>
          <w:szCs w:val="26"/>
        </w:rPr>
        <w:t>privind aprobarea taxei de salubrizare pentru gestionarea deșeurilor reziduale, reciclabile și biodegradabile, provenite de la utilizatorii casnici din Municipiul Câmpulung Moldovenesc, precum și a Regulamentului privind instituirea și administrarea taxei de salubrizare pentru utilizatorii persoane fizice beneficiari ai serviciului de salubrizare  din Municipiul Câmpulung Moldovenesc</w:t>
      </w:r>
      <w:r w:rsidR="005F1200">
        <w:rPr>
          <w:rFonts w:ascii="Times New Roman" w:hAnsi="Times New Roman" w:cs="Times New Roman"/>
          <w:sz w:val="26"/>
          <w:szCs w:val="26"/>
        </w:rPr>
        <w:t>.</w:t>
      </w:r>
    </w:p>
    <w:p w14:paraId="60E3871D" w14:textId="4386DB95" w:rsidR="00CD5B75" w:rsidRPr="005F1200" w:rsidRDefault="00CD5B75" w:rsidP="005F12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Propunerile, sugestiile, opiniile cu valoare de recomandare vor fi publicate pe pagina de internet a instituției, la linkul</w:t>
      </w:r>
      <w:r w:rsidR="00880FA3" w:rsidRPr="005F1200">
        <w:rPr>
          <w:rFonts w:ascii="Times New Roman" w:hAnsi="Times New Roman" w:cs="Times New Roman"/>
          <w:sz w:val="26"/>
          <w:szCs w:val="26"/>
        </w:rPr>
        <w:t xml:space="preserve"> „</w:t>
      </w:r>
      <w:hyperlink r:id="rId7" w:history="1">
        <w:r w:rsidR="00880FA3" w:rsidRPr="005F1200">
          <w:rPr>
            <w:rStyle w:val="Hyperlink"/>
            <w:rFonts w:ascii="Times New Roman" w:hAnsi="Times New Roman" w:cs="Times New Roman"/>
            <w:sz w:val="26"/>
            <w:szCs w:val="26"/>
          </w:rPr>
          <w:t>www.campulungmoldovenesc.ro</w:t>
        </w:r>
      </w:hyperlink>
      <w:r w:rsidR="00880FA3" w:rsidRPr="005F1200">
        <w:rPr>
          <w:rFonts w:ascii="Times New Roman" w:hAnsi="Times New Roman" w:cs="Times New Roman"/>
          <w:sz w:val="26"/>
          <w:szCs w:val="26"/>
        </w:rPr>
        <w:t>” – Consiliul Local – Transparență decizională</w:t>
      </w:r>
      <w:r w:rsidRPr="005F1200">
        <w:rPr>
          <w:rFonts w:ascii="Times New Roman" w:hAnsi="Times New Roman" w:cs="Times New Roman"/>
          <w:sz w:val="26"/>
          <w:szCs w:val="26"/>
        </w:rPr>
        <w:t>.</w:t>
      </w:r>
    </w:p>
    <w:p w14:paraId="7C141D81" w14:textId="2E5724CA" w:rsidR="00CD5B75" w:rsidRPr="005F1200" w:rsidRDefault="00CD5B75" w:rsidP="005F12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>Nepreluarea recomandărilor formulate și înaintate în scris</w:t>
      </w:r>
      <w:r w:rsidR="008D169E" w:rsidRPr="005F1200">
        <w:rPr>
          <w:rFonts w:ascii="Times New Roman" w:hAnsi="Times New Roman" w:cs="Times New Roman"/>
          <w:sz w:val="26"/>
          <w:szCs w:val="26"/>
        </w:rPr>
        <w:t xml:space="preserve"> va fi justificată</w:t>
      </w:r>
      <w:r w:rsidR="004442F8" w:rsidRPr="005F1200">
        <w:rPr>
          <w:rFonts w:ascii="Times New Roman" w:hAnsi="Times New Roman" w:cs="Times New Roman"/>
          <w:sz w:val="26"/>
          <w:szCs w:val="26"/>
        </w:rPr>
        <w:t>.</w:t>
      </w:r>
    </w:p>
    <w:p w14:paraId="57BD5950" w14:textId="2D5086BF" w:rsidR="004442F8" w:rsidRPr="005F1200" w:rsidRDefault="004442F8" w:rsidP="005F120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1200">
        <w:rPr>
          <w:rFonts w:ascii="Times New Roman" w:hAnsi="Times New Roman" w:cs="Times New Roman"/>
          <w:sz w:val="26"/>
          <w:szCs w:val="26"/>
        </w:rPr>
        <w:t xml:space="preserve">Pentru informații suplimentare, vă stăm la dispoziție la următoarele date de contact: telefon </w:t>
      </w:r>
      <w:r w:rsidR="00FE2838" w:rsidRPr="005F1200">
        <w:rPr>
          <w:rFonts w:ascii="Times New Roman" w:hAnsi="Times New Roman" w:cs="Times New Roman"/>
          <w:sz w:val="26"/>
          <w:szCs w:val="26"/>
        </w:rPr>
        <w:t>0230314425</w:t>
      </w:r>
      <w:r w:rsidRPr="005F1200">
        <w:rPr>
          <w:rFonts w:ascii="Times New Roman" w:hAnsi="Times New Roman" w:cs="Times New Roman"/>
          <w:sz w:val="26"/>
          <w:szCs w:val="26"/>
        </w:rPr>
        <w:t>, e-mail:</w:t>
      </w:r>
      <w:r w:rsidR="00E30D58" w:rsidRPr="005F1200">
        <w:rPr>
          <w:rFonts w:ascii="Times New Roman" w:hAnsi="Times New Roman" w:cs="Times New Roman"/>
          <w:sz w:val="26"/>
          <w:szCs w:val="26"/>
        </w:rPr>
        <w:t xml:space="preserve"> primaria@campulungmoldovenesc.ro</w:t>
      </w:r>
      <w:r w:rsidRPr="005F1200">
        <w:rPr>
          <w:rFonts w:ascii="Times New Roman" w:hAnsi="Times New Roman" w:cs="Times New Roman"/>
          <w:sz w:val="26"/>
          <w:szCs w:val="26"/>
        </w:rPr>
        <w:t xml:space="preserve">, persoană de contact: </w:t>
      </w:r>
      <w:r w:rsidR="00E30D58" w:rsidRPr="005F1200">
        <w:rPr>
          <w:rFonts w:ascii="Times New Roman" w:hAnsi="Times New Roman" w:cs="Times New Roman"/>
          <w:sz w:val="26"/>
          <w:szCs w:val="26"/>
        </w:rPr>
        <w:t>Ropcean Luminița</w:t>
      </w:r>
      <w:r w:rsidRPr="005F1200">
        <w:rPr>
          <w:rFonts w:ascii="Times New Roman" w:hAnsi="Times New Roman" w:cs="Times New Roman"/>
          <w:sz w:val="26"/>
          <w:szCs w:val="26"/>
        </w:rPr>
        <w:t>.</w:t>
      </w:r>
    </w:p>
    <w:p w14:paraId="5EC44BA1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EE3401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4C38A4" w14:textId="77777777" w:rsidR="00EF2BA7" w:rsidRDefault="00EF2BA7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7E6B58" w14:textId="02E8FAA5" w:rsidR="003C25B0" w:rsidRDefault="003C25B0" w:rsidP="00E912B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3EE4402B" w14:textId="3526A0DC" w:rsidR="003C25B0" w:rsidRPr="004442F8" w:rsidRDefault="003C25B0" w:rsidP="004A5D5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Nr.</w:t>
      </w:r>
      <w:r w:rsidR="0041276D">
        <w:rPr>
          <w:rFonts w:ascii="Times New Roman" w:hAnsi="Times New Roman" w:cs="Times New Roman"/>
          <w:sz w:val="26"/>
          <w:szCs w:val="26"/>
        </w:rPr>
        <w:t xml:space="preserve"> </w:t>
      </w:r>
      <w:r w:rsidR="001C149B">
        <w:rPr>
          <w:rFonts w:ascii="Times New Roman" w:hAnsi="Times New Roman" w:cs="Times New Roman"/>
          <w:sz w:val="26"/>
          <w:szCs w:val="26"/>
        </w:rPr>
        <w:t>1</w:t>
      </w:r>
      <w:r w:rsidR="002551B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din </w:t>
      </w:r>
      <w:r w:rsidR="002551BD">
        <w:rPr>
          <w:rFonts w:ascii="Times New Roman" w:hAnsi="Times New Roman" w:cs="Times New Roman"/>
          <w:sz w:val="26"/>
          <w:szCs w:val="26"/>
        </w:rPr>
        <w:t>01</w:t>
      </w:r>
      <w:r w:rsidR="00D76808">
        <w:rPr>
          <w:rFonts w:ascii="Times New Roman" w:hAnsi="Times New Roman" w:cs="Times New Roman"/>
          <w:sz w:val="26"/>
          <w:szCs w:val="26"/>
        </w:rPr>
        <w:t>.</w:t>
      </w:r>
      <w:r w:rsidR="001C149B">
        <w:rPr>
          <w:rFonts w:ascii="Times New Roman" w:hAnsi="Times New Roman" w:cs="Times New Roman"/>
          <w:sz w:val="26"/>
          <w:szCs w:val="26"/>
        </w:rPr>
        <w:t>0</w:t>
      </w:r>
      <w:r w:rsidR="002551BD">
        <w:rPr>
          <w:rFonts w:ascii="Times New Roman" w:hAnsi="Times New Roman" w:cs="Times New Roman"/>
          <w:sz w:val="26"/>
          <w:szCs w:val="26"/>
        </w:rPr>
        <w:t>7</w:t>
      </w:r>
      <w:r w:rsidR="00D76808">
        <w:rPr>
          <w:rFonts w:ascii="Times New Roman" w:hAnsi="Times New Roman" w:cs="Times New Roman"/>
          <w:sz w:val="26"/>
          <w:szCs w:val="26"/>
        </w:rPr>
        <w:t>.202</w:t>
      </w:r>
      <w:r w:rsidR="001C149B">
        <w:rPr>
          <w:rFonts w:ascii="Times New Roman" w:hAnsi="Times New Roman" w:cs="Times New Roman"/>
          <w:sz w:val="26"/>
          <w:szCs w:val="26"/>
        </w:rPr>
        <w:t>5</w:t>
      </w:r>
    </w:p>
    <w:sectPr w:rsidR="003C25B0" w:rsidRPr="004442F8" w:rsidSect="00FB0FA8">
      <w:pgSz w:w="11906" w:h="16838"/>
      <w:pgMar w:top="227" w:right="680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922"/>
    <w:multiLevelType w:val="hybridMultilevel"/>
    <w:tmpl w:val="DED2BA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D02"/>
    <w:multiLevelType w:val="hybridMultilevel"/>
    <w:tmpl w:val="D5721F7C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96398"/>
    <w:multiLevelType w:val="hybridMultilevel"/>
    <w:tmpl w:val="D650674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0836044">
    <w:abstractNumId w:val="0"/>
  </w:num>
  <w:num w:numId="2" w16cid:durableId="596989452">
    <w:abstractNumId w:val="2"/>
  </w:num>
  <w:num w:numId="3" w16cid:durableId="157643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7A"/>
    <w:rsid w:val="00000382"/>
    <w:rsid w:val="00013514"/>
    <w:rsid w:val="000149C7"/>
    <w:rsid w:val="00015CF6"/>
    <w:rsid w:val="00021877"/>
    <w:rsid w:val="0002249C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539FD"/>
    <w:rsid w:val="000639A7"/>
    <w:rsid w:val="00063A2A"/>
    <w:rsid w:val="00064B9E"/>
    <w:rsid w:val="00067A88"/>
    <w:rsid w:val="000723EF"/>
    <w:rsid w:val="0007279C"/>
    <w:rsid w:val="000741B6"/>
    <w:rsid w:val="000773FF"/>
    <w:rsid w:val="000775A1"/>
    <w:rsid w:val="0008129A"/>
    <w:rsid w:val="00084318"/>
    <w:rsid w:val="000901F9"/>
    <w:rsid w:val="0009254B"/>
    <w:rsid w:val="00092F3C"/>
    <w:rsid w:val="0009393B"/>
    <w:rsid w:val="00095958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302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2629C"/>
    <w:rsid w:val="00130A6F"/>
    <w:rsid w:val="0013252E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149B"/>
    <w:rsid w:val="001C34BC"/>
    <w:rsid w:val="001C3CBD"/>
    <w:rsid w:val="001C6500"/>
    <w:rsid w:val="001D3CDB"/>
    <w:rsid w:val="001D6942"/>
    <w:rsid w:val="001D77EB"/>
    <w:rsid w:val="001E01B6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551BD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A753B"/>
    <w:rsid w:val="002B054B"/>
    <w:rsid w:val="002B07BF"/>
    <w:rsid w:val="002B44CE"/>
    <w:rsid w:val="002C0E4B"/>
    <w:rsid w:val="002C1963"/>
    <w:rsid w:val="002C4652"/>
    <w:rsid w:val="002D4777"/>
    <w:rsid w:val="002D5B8A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0733E"/>
    <w:rsid w:val="00313DB0"/>
    <w:rsid w:val="0031672A"/>
    <w:rsid w:val="00316F8F"/>
    <w:rsid w:val="00321797"/>
    <w:rsid w:val="00322695"/>
    <w:rsid w:val="00325B56"/>
    <w:rsid w:val="003266E2"/>
    <w:rsid w:val="003315EE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66D0F"/>
    <w:rsid w:val="00370CE4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495"/>
    <w:rsid w:val="003B2847"/>
    <w:rsid w:val="003B7296"/>
    <w:rsid w:val="003C107C"/>
    <w:rsid w:val="003C11A9"/>
    <w:rsid w:val="003C13AA"/>
    <w:rsid w:val="003C25B0"/>
    <w:rsid w:val="003C6373"/>
    <w:rsid w:val="003C6F96"/>
    <w:rsid w:val="003C7A26"/>
    <w:rsid w:val="003D00DE"/>
    <w:rsid w:val="003D2358"/>
    <w:rsid w:val="003E3B14"/>
    <w:rsid w:val="003E50A3"/>
    <w:rsid w:val="003E7F65"/>
    <w:rsid w:val="003F6440"/>
    <w:rsid w:val="003F7584"/>
    <w:rsid w:val="004058C0"/>
    <w:rsid w:val="00406753"/>
    <w:rsid w:val="0041276D"/>
    <w:rsid w:val="00413942"/>
    <w:rsid w:val="0042740E"/>
    <w:rsid w:val="00427D5B"/>
    <w:rsid w:val="0043073A"/>
    <w:rsid w:val="00436C1E"/>
    <w:rsid w:val="004410D1"/>
    <w:rsid w:val="004442F8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5470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A5D53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08E5"/>
    <w:rsid w:val="00534D9B"/>
    <w:rsid w:val="0053685B"/>
    <w:rsid w:val="0053752D"/>
    <w:rsid w:val="00537E83"/>
    <w:rsid w:val="00544BFB"/>
    <w:rsid w:val="00545AFF"/>
    <w:rsid w:val="005536F5"/>
    <w:rsid w:val="005579DA"/>
    <w:rsid w:val="00557C73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5F01B1"/>
    <w:rsid w:val="005F1200"/>
    <w:rsid w:val="006000FD"/>
    <w:rsid w:val="00604C8B"/>
    <w:rsid w:val="00606AC7"/>
    <w:rsid w:val="0061506E"/>
    <w:rsid w:val="006157B4"/>
    <w:rsid w:val="006160D0"/>
    <w:rsid w:val="0062011E"/>
    <w:rsid w:val="00622314"/>
    <w:rsid w:val="00624AB2"/>
    <w:rsid w:val="0063032A"/>
    <w:rsid w:val="00636D40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9784B"/>
    <w:rsid w:val="006A08C7"/>
    <w:rsid w:val="006A2814"/>
    <w:rsid w:val="006A2B7D"/>
    <w:rsid w:val="006A3B64"/>
    <w:rsid w:val="006A5127"/>
    <w:rsid w:val="006A7D92"/>
    <w:rsid w:val="006B61A6"/>
    <w:rsid w:val="006B75BB"/>
    <w:rsid w:val="006C7EBC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E71C6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04E4"/>
    <w:rsid w:val="00731C04"/>
    <w:rsid w:val="00733D4E"/>
    <w:rsid w:val="00735BD6"/>
    <w:rsid w:val="00740F74"/>
    <w:rsid w:val="00742ADF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5F67"/>
    <w:rsid w:val="007761B4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522"/>
    <w:rsid w:val="007C061F"/>
    <w:rsid w:val="007C0A65"/>
    <w:rsid w:val="007C13B7"/>
    <w:rsid w:val="007C391B"/>
    <w:rsid w:val="007C4A96"/>
    <w:rsid w:val="007D5D91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3FC7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0FA3"/>
    <w:rsid w:val="00883A6C"/>
    <w:rsid w:val="00883ACF"/>
    <w:rsid w:val="00883EBC"/>
    <w:rsid w:val="00884247"/>
    <w:rsid w:val="0088470B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06F"/>
    <w:rsid w:val="008A7FF3"/>
    <w:rsid w:val="008B16E4"/>
    <w:rsid w:val="008B21B5"/>
    <w:rsid w:val="008B2A67"/>
    <w:rsid w:val="008B7346"/>
    <w:rsid w:val="008B7973"/>
    <w:rsid w:val="008C14C2"/>
    <w:rsid w:val="008C1EE0"/>
    <w:rsid w:val="008D169E"/>
    <w:rsid w:val="008D1B3B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6C23"/>
    <w:rsid w:val="00930849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4E2"/>
    <w:rsid w:val="009B774B"/>
    <w:rsid w:val="009C31A0"/>
    <w:rsid w:val="009C34C5"/>
    <w:rsid w:val="009C5260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0230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634D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437A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34"/>
    <w:rsid w:val="00B1078E"/>
    <w:rsid w:val="00B12FCC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680E"/>
    <w:rsid w:val="00B47946"/>
    <w:rsid w:val="00B538D3"/>
    <w:rsid w:val="00B55814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2C7B"/>
    <w:rsid w:val="00BD600A"/>
    <w:rsid w:val="00BE04C1"/>
    <w:rsid w:val="00BE0600"/>
    <w:rsid w:val="00BE161D"/>
    <w:rsid w:val="00BE2097"/>
    <w:rsid w:val="00BE403E"/>
    <w:rsid w:val="00BE6B66"/>
    <w:rsid w:val="00BE6D54"/>
    <w:rsid w:val="00BF2659"/>
    <w:rsid w:val="00BF3FF8"/>
    <w:rsid w:val="00BF6F6E"/>
    <w:rsid w:val="00C04BF1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39D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C0B35"/>
    <w:rsid w:val="00CC2751"/>
    <w:rsid w:val="00CC2DBA"/>
    <w:rsid w:val="00CD5345"/>
    <w:rsid w:val="00CD53C6"/>
    <w:rsid w:val="00CD5B75"/>
    <w:rsid w:val="00CE12C4"/>
    <w:rsid w:val="00CE1681"/>
    <w:rsid w:val="00CE16E2"/>
    <w:rsid w:val="00CE498C"/>
    <w:rsid w:val="00CE4DB7"/>
    <w:rsid w:val="00CE6F8B"/>
    <w:rsid w:val="00CF0480"/>
    <w:rsid w:val="00CF25E3"/>
    <w:rsid w:val="00CF7C1E"/>
    <w:rsid w:val="00D013B2"/>
    <w:rsid w:val="00D023C4"/>
    <w:rsid w:val="00D039F4"/>
    <w:rsid w:val="00D03FF8"/>
    <w:rsid w:val="00D05955"/>
    <w:rsid w:val="00D074EA"/>
    <w:rsid w:val="00D11515"/>
    <w:rsid w:val="00D13089"/>
    <w:rsid w:val="00D16DAB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287E"/>
    <w:rsid w:val="00D44BC8"/>
    <w:rsid w:val="00D47424"/>
    <w:rsid w:val="00D501E2"/>
    <w:rsid w:val="00D5367E"/>
    <w:rsid w:val="00D5518A"/>
    <w:rsid w:val="00D62651"/>
    <w:rsid w:val="00D633DE"/>
    <w:rsid w:val="00D6388C"/>
    <w:rsid w:val="00D63EC5"/>
    <w:rsid w:val="00D65E6A"/>
    <w:rsid w:val="00D65EA3"/>
    <w:rsid w:val="00D70C65"/>
    <w:rsid w:val="00D71808"/>
    <w:rsid w:val="00D76808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0D58"/>
    <w:rsid w:val="00E311AA"/>
    <w:rsid w:val="00E33975"/>
    <w:rsid w:val="00E41134"/>
    <w:rsid w:val="00E4167D"/>
    <w:rsid w:val="00E42E22"/>
    <w:rsid w:val="00E442ED"/>
    <w:rsid w:val="00E446B0"/>
    <w:rsid w:val="00E465BA"/>
    <w:rsid w:val="00E515C3"/>
    <w:rsid w:val="00E5208A"/>
    <w:rsid w:val="00E54025"/>
    <w:rsid w:val="00E5595A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12B9"/>
    <w:rsid w:val="00E9467F"/>
    <w:rsid w:val="00EA18CE"/>
    <w:rsid w:val="00EA40D3"/>
    <w:rsid w:val="00EA4FE0"/>
    <w:rsid w:val="00EB15A9"/>
    <w:rsid w:val="00EB188F"/>
    <w:rsid w:val="00EB250A"/>
    <w:rsid w:val="00EB5F22"/>
    <w:rsid w:val="00EB72B2"/>
    <w:rsid w:val="00EB7590"/>
    <w:rsid w:val="00EC5E8F"/>
    <w:rsid w:val="00EC6550"/>
    <w:rsid w:val="00EC7DE5"/>
    <w:rsid w:val="00EC7EBA"/>
    <w:rsid w:val="00ED0457"/>
    <w:rsid w:val="00ED10ED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EF2BA7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4BE9"/>
    <w:rsid w:val="00F862DB"/>
    <w:rsid w:val="00F95A91"/>
    <w:rsid w:val="00FA1FB9"/>
    <w:rsid w:val="00FA2C2B"/>
    <w:rsid w:val="00FA7BEF"/>
    <w:rsid w:val="00FB0FA8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2838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882"/>
  <w15:chartTrackingRefBased/>
  <w15:docId w15:val="{5571A6A2-54DA-42AD-9DBD-29F73E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5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1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4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lungmoldovenesc.ro" TargetMode="External"/><Relationship Id="rId5" Type="http://schemas.openxmlformats.org/officeDocument/2006/relationships/hyperlink" Target="http://www.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6</cp:revision>
  <cp:lastPrinted>2025-07-01T12:16:00Z</cp:lastPrinted>
  <dcterms:created xsi:type="dcterms:W3CDTF">2025-07-01T12:13:00Z</dcterms:created>
  <dcterms:modified xsi:type="dcterms:W3CDTF">2025-07-01T12:22:00Z</dcterms:modified>
</cp:coreProperties>
</file>