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FE11" w14:textId="77777777" w:rsidR="00000000" w:rsidRDefault="00247C8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NIA</w:t>
      </w:r>
    </w:p>
    <w:p w14:paraId="3F9AA26D" w14:textId="77777777" w:rsidR="00000000" w:rsidRDefault="00247C8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UL SUCEAVA</w:t>
      </w:r>
    </w:p>
    <w:p w14:paraId="2A55F7AE" w14:textId="77777777" w:rsidR="00000000" w:rsidRDefault="00247C8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MPULUNG MOLDOVENESC</w:t>
      </w:r>
    </w:p>
    <w:p w14:paraId="3F0B9E03" w14:textId="77777777" w:rsidR="00000000" w:rsidRDefault="00247C8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3BB99DBA" w14:textId="77777777" w:rsidR="00000000" w:rsidRDefault="00247C86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Ţ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IE</w:t>
      </w:r>
    </w:p>
    <w:p w14:paraId="5AE4AABB" w14:textId="77777777" w:rsidR="00000000" w:rsidRDefault="00247C86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zi: ziua ______ luna __________________ anul _________ a fost 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nregistrat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</w:p>
    <w:p w14:paraId="1176B0B0" w14:textId="77777777" w:rsidR="00000000" w:rsidRDefault="00247C86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ia de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116500DE" w14:textId="77777777" w:rsidR="00000000" w:rsidRDefault="00247C86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</w:t>
      </w:r>
      <w:r>
        <w:rPr>
          <w:rFonts w:ascii="Arial" w:hAnsi="Arial"/>
          <w:color w:val="000000"/>
          <w:kern w:val="2"/>
          <w:sz w:val="23"/>
          <w:szCs w:val="24"/>
        </w:rPr>
        <w:t xml:space="preserve">de _______ ani, 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______________________________________</w:t>
      </w:r>
    </w:p>
    <w:p w14:paraId="6ADF0F93" w14:textId="77777777" w:rsidR="00000000" w:rsidRDefault="00247C86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0A656CD2" w14:textId="77777777" w:rsidR="00000000" w:rsidRDefault="00247C86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rsta de _______ ani</w:t>
      </w:r>
    </w:p>
    <w:p w14:paraId="700C75D9" w14:textId="77777777" w:rsidR="00000000" w:rsidRDefault="00247C86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 str ________________________ nr ______</w:t>
      </w:r>
    </w:p>
    <w:p w14:paraId="29120390" w14:textId="77777777" w:rsidR="00000000" w:rsidRDefault="00247C86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ul ________________________ .</w:t>
      </w:r>
    </w:p>
    <w:p w14:paraId="331F7D5C" w14:textId="77777777" w:rsidR="00000000" w:rsidRDefault="00247C8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temeiul dispozi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iilor art. 285 din Legea nr. 287/2009 privind Codul Civil, republicat, orice persoan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poate face op</w:t>
      </w:r>
      <w:r>
        <w:rPr>
          <w:rFonts w:ascii="Arial" w:hAnsi="Arial"/>
          <w:color w:val="000000"/>
          <w:kern w:val="2"/>
          <w:sz w:val="23"/>
          <w:szCs w:val="24"/>
        </w:rPr>
        <w:t>ozi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 la aceast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torie, dac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are cuno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tin</w:t>
      </w:r>
      <w:r>
        <w:rPr>
          <w:rFonts w:ascii="Arial" w:hAnsi="Arial"/>
          <w:color w:val="000000"/>
          <w:kern w:val="2"/>
          <w:sz w:val="23"/>
          <w:szCs w:val="24"/>
        </w:rPr>
        <w:t>ţă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de existen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a vreunei piedici legale, ori alte cerin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 xml:space="preserve">e ale legii nu sunt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ndeplinite.</w:t>
      </w:r>
    </w:p>
    <w:p w14:paraId="5A19084A" w14:textId="77777777" w:rsidR="00000000" w:rsidRDefault="00247C8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0D5FDEDF" w14:textId="77777777" w:rsidR="00000000" w:rsidRDefault="00247C8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torie se va face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scris, cu ar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tarea dovezilor pe care se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ntemeiaz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,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termen de 10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zile de la afi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area publica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iei.</w:t>
      </w:r>
    </w:p>
    <w:p w14:paraId="31F5B846" w14:textId="77777777" w:rsidR="00000000" w:rsidRDefault="00247C8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</w:p>
    <w:p w14:paraId="3AAB362A" w14:textId="77777777" w:rsidR="00000000" w:rsidRDefault="00247C8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er de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delegat,</w:t>
      </w:r>
    </w:p>
    <w:p w14:paraId="5549AFD7" w14:textId="77777777" w:rsidR="00000000" w:rsidRDefault="00247C8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06EBA8FF" w14:textId="77777777" w:rsidR="00000000" w:rsidRDefault="00247C86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HAITA</w:t>
      </w:r>
      <w:r>
        <w:rPr>
          <w:rFonts w:ascii="Arial" w:hAnsi="Arial"/>
          <w:color w:val="000000"/>
          <w:kern w:val="2"/>
          <w:sz w:val="23"/>
          <w:szCs w:val="24"/>
        </w:rPr>
        <w:t>Ș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 xml:space="preserve"> C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MPEAN DANIEL</w:t>
      </w:r>
    </w:p>
    <w:p w14:paraId="19BEE29B" w14:textId="77777777" w:rsidR="00000000" w:rsidRDefault="00247C86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26 </w:t>
      </w:r>
    </w:p>
    <w:p w14:paraId="4B080EFA" w14:textId="77777777" w:rsidR="00000000" w:rsidRDefault="00247C86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TUDUREAN MIHAELA</w:t>
      </w:r>
    </w:p>
    <w:p w14:paraId="0F336F48" w14:textId="77777777" w:rsidR="00000000" w:rsidRDefault="00247C86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25 </w:t>
      </w:r>
    </w:p>
    <w:p w14:paraId="4340C432" w14:textId="77777777" w:rsidR="00000000" w:rsidRDefault="00247C86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40.136/26.01.2021</w:t>
      </w:r>
    </w:p>
    <w:p w14:paraId="26B37DFE" w14:textId="77777777" w:rsidR="00000000" w:rsidRDefault="00247C86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BAIA MARE</w:t>
      </w:r>
    </w:p>
    <w:p w14:paraId="4EF54C38" w14:textId="77777777" w:rsidR="00000000" w:rsidRDefault="00247C86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VICTORIEI</w:t>
      </w:r>
    </w:p>
    <w:p w14:paraId="3379DD1B" w14:textId="77777777" w:rsidR="00000000" w:rsidRDefault="00247C86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95</w:t>
      </w:r>
    </w:p>
    <w:p w14:paraId="652429B3" w14:textId="77777777" w:rsidR="00000000" w:rsidRDefault="00247C86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MARAMURE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</w:p>
    <w:p w14:paraId="3760B083" w14:textId="77777777" w:rsidR="00000000" w:rsidRDefault="00247C86">
      <w:pPr>
        <w:framePr w:w="3720" w:h="250" w:hRule="exact" w:wrap="auto" w:vAnchor="page" w:hAnchor="page" w:x="276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MPULUNG MOLDOVENESC</w:t>
      </w:r>
    </w:p>
    <w:p w14:paraId="13606E6E" w14:textId="77777777" w:rsidR="00000000" w:rsidRDefault="00247C86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NICOLAE FILIMON</w:t>
      </w:r>
    </w:p>
    <w:p w14:paraId="75792775" w14:textId="77777777" w:rsidR="00000000" w:rsidRDefault="00247C86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9</w:t>
      </w:r>
    </w:p>
    <w:p w14:paraId="43EBA7DE" w14:textId="77777777" w:rsidR="00000000" w:rsidRDefault="00247C86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4293CCEF" w14:textId="77777777" w:rsidR="00000000" w:rsidRDefault="00247C86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26</w:t>
      </w:r>
    </w:p>
    <w:p w14:paraId="3B29CC22" w14:textId="77777777" w:rsidR="00000000" w:rsidRDefault="00247C86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IANUARIE</w:t>
      </w:r>
    </w:p>
    <w:p w14:paraId="4D890FFD" w14:textId="77777777" w:rsidR="00000000" w:rsidRDefault="00247C86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1E373C5F" w14:textId="77777777" w:rsidR="00247C86" w:rsidRDefault="00247C86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05.02.2021</w:t>
      </w:r>
    </w:p>
    <w:sectPr w:rsidR="00247C86">
      <w:type w:val="continuous"/>
      <w:pgSz w:w="11904" w:h="16836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466"/>
    <w:rsid w:val="00073466"/>
    <w:rsid w:val="0024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B4F6D"/>
  <w14:defaultImageDpi w14:val="0"/>
  <w15:docId w15:val="{2C254857-871A-444E-B594-49E0292E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1081</Characters>
  <Application>Microsoft Office Word</Application>
  <DocSecurity>0</DocSecurity>
  <Lines>9</Lines>
  <Paragraphs>2</Paragraphs>
  <ScaleCrop>false</ScaleCrop>
  <Company>Crystal Decisions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2021-01-27T06:47:00Z</dcterms:created>
  <dcterms:modified xsi:type="dcterms:W3CDTF">2021-01-27T06:47:00Z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01C2D35AF44DC8546069FCCFAB82437E8ACBADAC4DA8C9ECB7A0F52D2EE4E0E3C8DC0ACB64F953634758AEA398DED891ECCC9EB45D3F9869637195F1273E2DC1A7A299B99D15BB02862A9A135A2F4920FF60AB2D43D888405BB10025D637456686290A0B25C32304E35ECC4529196F94FE662D1BB809FE0AABF2D53156838BF</vt:lpwstr>
  </property>
  <property fmtid="{D5CDD505-2E9C-101B-9397-08002B2CF9AE}" pid="3" name="Business Objects Context Information1">
    <vt:lpwstr>E440997EE7862AA6722A3643DE7A5D1147ADA5B348478E3AE43E120B7E0818978AC81E9D6794D183FBEBD61B522AC76B5C417BD1A777139BADB5C573FD4990BF15C1DA42A9094474C9E5C6F45DB01356D98EDB32B227967CF217EC7FEB4C67BDA9FF81E273F5545732D27971F2F741A18156DC89637E9C3EB0CA6720C0F65F0</vt:lpwstr>
  </property>
  <property fmtid="{D5CDD505-2E9C-101B-9397-08002B2CF9AE}" pid="4" name="Business Objects Context Information2">
    <vt:lpwstr>E2647C2659D10E0B36BF05DD133CC70A7FAC575A06C118E868A6169A9CA4D357D4FD</vt:lpwstr>
  </property>
</Properties>
</file>