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5D" w:rsidRDefault="0082355D" w:rsidP="0082355D">
      <w:pPr>
        <w:jc w:val="center"/>
        <w:rPr>
          <w:rFonts w:ascii="Times New Roman" w:hAnsi="Times New Roman" w:cs="Times New Roman"/>
          <w:b/>
          <w:sz w:val="36"/>
          <w:szCs w:val="36"/>
        </w:rPr>
      </w:pPr>
    </w:p>
    <w:p w:rsidR="0082355D" w:rsidRDefault="0082355D" w:rsidP="0082355D">
      <w:pPr>
        <w:jc w:val="center"/>
        <w:rPr>
          <w:rFonts w:ascii="Times New Roman" w:hAnsi="Times New Roman" w:cs="Times New Roman"/>
          <w:b/>
          <w:sz w:val="36"/>
          <w:szCs w:val="36"/>
        </w:rPr>
      </w:pPr>
    </w:p>
    <w:p w:rsidR="0082355D" w:rsidRDefault="0082355D" w:rsidP="0082355D">
      <w:pPr>
        <w:jc w:val="center"/>
        <w:rPr>
          <w:rFonts w:ascii="Times New Roman" w:hAnsi="Times New Roman" w:cs="Times New Roman"/>
          <w:b/>
          <w:sz w:val="36"/>
          <w:szCs w:val="36"/>
        </w:rPr>
      </w:pPr>
    </w:p>
    <w:p w:rsidR="0082355D" w:rsidRDefault="0082355D" w:rsidP="0082355D">
      <w:pPr>
        <w:jc w:val="center"/>
        <w:rPr>
          <w:rFonts w:ascii="Times New Roman" w:hAnsi="Times New Roman" w:cs="Times New Roman"/>
          <w:b/>
          <w:sz w:val="36"/>
          <w:szCs w:val="36"/>
        </w:rPr>
      </w:pPr>
    </w:p>
    <w:p w:rsidR="001A5E0F" w:rsidRPr="00C6012B" w:rsidRDefault="0082355D" w:rsidP="0082355D">
      <w:pPr>
        <w:jc w:val="center"/>
        <w:rPr>
          <w:rFonts w:ascii="Times New Roman" w:hAnsi="Times New Roman" w:cs="Times New Roman"/>
          <w:b/>
          <w:color w:val="002060"/>
          <w:sz w:val="36"/>
          <w:szCs w:val="36"/>
        </w:rPr>
      </w:pPr>
      <w:r w:rsidRPr="00C6012B">
        <w:rPr>
          <w:rFonts w:ascii="Times New Roman" w:hAnsi="Times New Roman" w:cs="Times New Roman"/>
          <w:b/>
          <w:color w:val="002060"/>
          <w:sz w:val="36"/>
          <w:szCs w:val="36"/>
        </w:rPr>
        <w:t>PROIECT DE MANAGEMENT</w:t>
      </w:r>
    </w:p>
    <w:p w:rsidR="0082355D" w:rsidRPr="00C6012B" w:rsidRDefault="0082355D" w:rsidP="0082355D">
      <w:pPr>
        <w:jc w:val="center"/>
        <w:rPr>
          <w:rFonts w:ascii="Times New Roman" w:hAnsi="Times New Roman" w:cs="Times New Roman"/>
          <w:b/>
          <w:color w:val="002060"/>
          <w:sz w:val="36"/>
          <w:szCs w:val="36"/>
        </w:rPr>
      </w:pPr>
      <w:r w:rsidRPr="00C6012B">
        <w:rPr>
          <w:rFonts w:ascii="Times New Roman" w:hAnsi="Times New Roman" w:cs="Times New Roman"/>
          <w:b/>
          <w:color w:val="002060"/>
          <w:sz w:val="36"/>
          <w:szCs w:val="36"/>
        </w:rPr>
        <w:t xml:space="preserve">BIBLIOTECA MUNICIPALĂ </w:t>
      </w:r>
    </w:p>
    <w:p w:rsidR="0082355D" w:rsidRPr="00C6012B" w:rsidRDefault="0082355D" w:rsidP="0082355D">
      <w:pPr>
        <w:jc w:val="center"/>
        <w:rPr>
          <w:rFonts w:ascii="Times New Roman" w:hAnsi="Times New Roman" w:cs="Times New Roman"/>
          <w:b/>
          <w:color w:val="002060"/>
          <w:sz w:val="36"/>
          <w:szCs w:val="36"/>
        </w:rPr>
      </w:pPr>
      <w:r w:rsidRPr="00C6012B">
        <w:rPr>
          <w:rFonts w:ascii="Times New Roman" w:hAnsi="Times New Roman" w:cs="Times New Roman"/>
          <w:b/>
          <w:color w:val="002060"/>
          <w:sz w:val="36"/>
          <w:szCs w:val="36"/>
        </w:rPr>
        <w:t>CÂMPULUNG MOLDOVENESC</w:t>
      </w:r>
    </w:p>
    <w:p w:rsidR="0082355D" w:rsidRPr="00C6012B" w:rsidRDefault="0082355D" w:rsidP="0082355D">
      <w:pPr>
        <w:jc w:val="center"/>
        <w:rPr>
          <w:rFonts w:ascii="Times New Roman" w:hAnsi="Times New Roman" w:cs="Times New Roman"/>
          <w:b/>
          <w:color w:val="002060"/>
          <w:sz w:val="36"/>
          <w:szCs w:val="36"/>
        </w:rPr>
      </w:pPr>
    </w:p>
    <w:p w:rsidR="0082355D" w:rsidRDefault="0082355D" w:rsidP="0082355D">
      <w:pPr>
        <w:jc w:val="center"/>
        <w:rPr>
          <w:rFonts w:ascii="Times New Roman" w:hAnsi="Times New Roman" w:cs="Times New Roman"/>
          <w:b/>
          <w:sz w:val="36"/>
          <w:szCs w:val="36"/>
        </w:rPr>
      </w:pPr>
      <w:r>
        <w:rPr>
          <w:rFonts w:ascii="Times New Roman" w:hAnsi="Times New Roman" w:cs="Times New Roman"/>
          <w:b/>
          <w:sz w:val="36"/>
          <w:szCs w:val="36"/>
        </w:rPr>
        <w:t>2022 – 2026</w:t>
      </w:r>
    </w:p>
    <w:p w:rsidR="0082355D" w:rsidRDefault="0082355D" w:rsidP="0082355D">
      <w:pPr>
        <w:jc w:val="center"/>
        <w:rPr>
          <w:rFonts w:ascii="Times New Roman" w:hAnsi="Times New Roman" w:cs="Times New Roman"/>
          <w:b/>
          <w:sz w:val="36"/>
          <w:szCs w:val="36"/>
        </w:rPr>
      </w:pPr>
    </w:p>
    <w:p w:rsidR="0082355D" w:rsidRDefault="00C6012B" w:rsidP="0082355D">
      <w:pPr>
        <w:jc w:val="center"/>
        <w:rPr>
          <w:rFonts w:ascii="Times New Roman" w:hAnsi="Times New Roman" w:cs="Times New Roman"/>
          <w:b/>
          <w:sz w:val="36"/>
          <w:szCs w:val="36"/>
        </w:rPr>
      </w:pPr>
      <w:r>
        <w:rPr>
          <w:rFonts w:ascii="Times New Roman" w:hAnsi="Times New Roman" w:cs="Times New Roman"/>
          <w:b/>
          <w:noProof/>
          <w:sz w:val="36"/>
          <w:szCs w:val="36"/>
          <w:lang w:eastAsia="ro-RO"/>
        </w:rPr>
        <w:drawing>
          <wp:inline distT="0" distB="0" distL="0" distR="0">
            <wp:extent cx="5025576" cy="44020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 (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29909" cy="4405810"/>
                    </a:xfrm>
                    <a:prstGeom prst="rect">
                      <a:avLst/>
                    </a:prstGeom>
                  </pic:spPr>
                </pic:pic>
              </a:graphicData>
            </a:graphic>
          </wp:inline>
        </w:drawing>
      </w:r>
    </w:p>
    <w:p w:rsidR="00C6012B" w:rsidRDefault="007C2B3F" w:rsidP="007C2B3F">
      <w:pPr>
        <w:spacing w:line="240" w:lineRule="auto"/>
      </w:pPr>
      <w:r>
        <w:t xml:space="preserve">                                                                                 </w:t>
      </w:r>
    </w:p>
    <w:p w:rsidR="007C2B3F" w:rsidRDefault="00C6012B" w:rsidP="00C6012B">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CU</w:t>
      </w:r>
      <w:r w:rsidR="007C2B3F" w:rsidRPr="00555264">
        <w:rPr>
          <w:rFonts w:ascii="Times New Roman" w:hAnsi="Times New Roman" w:cs="Times New Roman"/>
          <w:b/>
          <w:sz w:val="28"/>
          <w:szCs w:val="28"/>
        </w:rPr>
        <w:t>PRINS</w:t>
      </w:r>
    </w:p>
    <w:p w:rsidR="00695E58" w:rsidRPr="00695E58" w:rsidRDefault="00695E58" w:rsidP="00695E58">
      <w:pPr>
        <w:spacing w:line="240" w:lineRule="auto"/>
        <w:rPr>
          <w:rFonts w:ascii="Times New Roman" w:hAnsi="Times New Roman" w:cs="Times New Roman"/>
          <w:b/>
          <w:sz w:val="24"/>
          <w:szCs w:val="24"/>
        </w:rPr>
      </w:pPr>
      <w:r w:rsidRPr="00695E58">
        <w:rPr>
          <w:rFonts w:ascii="Times New Roman" w:hAnsi="Times New Roman" w:cs="Times New Roman"/>
          <w:b/>
          <w:sz w:val="24"/>
          <w:szCs w:val="24"/>
        </w:rPr>
        <w:t>INTRODUCERE</w:t>
      </w:r>
      <w:r w:rsidRPr="00695E58">
        <w:rPr>
          <w:rFonts w:ascii="Times New Roman" w:hAnsi="Times New Roman" w:cs="Times New Roman"/>
          <w:sz w:val="24"/>
          <w:szCs w:val="24"/>
        </w:rPr>
        <w:t>...........................................................................................................................</w:t>
      </w:r>
      <w:r w:rsidR="00532E4B">
        <w:rPr>
          <w:rFonts w:ascii="Times New Roman" w:hAnsi="Times New Roman" w:cs="Times New Roman"/>
          <w:sz w:val="24"/>
          <w:szCs w:val="24"/>
        </w:rPr>
        <w:t>.</w:t>
      </w:r>
      <w:r w:rsidRPr="00695E58">
        <w:rPr>
          <w:rFonts w:ascii="Times New Roman" w:hAnsi="Times New Roman" w:cs="Times New Roman"/>
          <w:sz w:val="24"/>
          <w:szCs w:val="24"/>
        </w:rPr>
        <w:t xml:space="preserve">    4</w:t>
      </w:r>
    </w:p>
    <w:p w:rsidR="007C2B3F" w:rsidRPr="00555264" w:rsidRDefault="00BC1214" w:rsidP="00555264">
      <w:pPr>
        <w:spacing w:line="240" w:lineRule="auto"/>
        <w:jc w:val="both"/>
        <w:rPr>
          <w:rFonts w:ascii="Times New Roman" w:hAnsi="Times New Roman" w:cs="Times New Roman"/>
          <w:b/>
          <w:sz w:val="24"/>
          <w:szCs w:val="24"/>
        </w:rPr>
      </w:pPr>
      <w:r w:rsidRPr="007C2B3F">
        <w:rPr>
          <w:rFonts w:ascii="Times New Roman" w:hAnsi="Times New Roman" w:cs="Times New Roman"/>
          <w:sz w:val="28"/>
          <w:szCs w:val="28"/>
        </w:rPr>
        <w:t xml:space="preserve"> </w:t>
      </w:r>
      <w:r w:rsidRPr="00555264">
        <w:rPr>
          <w:rFonts w:ascii="Times New Roman" w:hAnsi="Times New Roman" w:cs="Times New Roman"/>
          <w:b/>
          <w:sz w:val="24"/>
          <w:szCs w:val="24"/>
        </w:rPr>
        <w:t xml:space="preserve">A. Analiza socio-culturală a mediului în care își desfăsoară activitatea instituţia și propuneri privind evoluţia acesteia în sistemul instituţional existent </w:t>
      </w:r>
    </w:p>
    <w:p w:rsidR="007C2B3F" w:rsidRP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a.1 Instituţii, organizaţii, grupuri informale (analiza factorilor interesaţi) care se adresează aceleiaşi comunităţi.........................................................................................</w:t>
      </w:r>
      <w:r w:rsidR="007C2B3F" w:rsidRPr="00555264">
        <w:rPr>
          <w:rFonts w:ascii="Times New Roman" w:hAnsi="Times New Roman" w:cs="Times New Roman"/>
          <w:sz w:val="24"/>
          <w:szCs w:val="24"/>
        </w:rPr>
        <w:t>......................</w:t>
      </w:r>
      <w:r w:rsidR="008D412B">
        <w:rPr>
          <w:rFonts w:ascii="Times New Roman" w:hAnsi="Times New Roman" w:cs="Times New Roman"/>
          <w:sz w:val="24"/>
          <w:szCs w:val="24"/>
        </w:rPr>
        <w:t>.........................</w:t>
      </w:r>
      <w:r w:rsidR="00532E4B">
        <w:rPr>
          <w:rFonts w:ascii="Times New Roman" w:hAnsi="Times New Roman" w:cs="Times New Roman"/>
          <w:sz w:val="24"/>
          <w:szCs w:val="24"/>
        </w:rPr>
        <w:t>.</w:t>
      </w:r>
      <w:r w:rsidR="008D412B">
        <w:rPr>
          <w:rFonts w:ascii="Times New Roman" w:hAnsi="Times New Roman" w:cs="Times New Roman"/>
          <w:sz w:val="24"/>
          <w:szCs w:val="24"/>
        </w:rPr>
        <w:t xml:space="preserve">    5</w:t>
      </w:r>
    </w:p>
    <w:p w:rsidR="007C2B3F" w:rsidRP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 xml:space="preserve"> a.2. Analiza SWOT (analiza mediului intern şi extern, puncte tari, puncte slabe, oportunităţi, ameninţări)........................................................................................................</w:t>
      </w:r>
      <w:r w:rsidR="007C2B3F" w:rsidRPr="00555264">
        <w:rPr>
          <w:rFonts w:ascii="Times New Roman" w:hAnsi="Times New Roman" w:cs="Times New Roman"/>
          <w:sz w:val="24"/>
          <w:szCs w:val="24"/>
        </w:rPr>
        <w:t>.......</w:t>
      </w:r>
      <w:r w:rsidR="00532E4B">
        <w:rPr>
          <w:rFonts w:ascii="Times New Roman" w:hAnsi="Times New Roman" w:cs="Times New Roman"/>
          <w:sz w:val="24"/>
          <w:szCs w:val="24"/>
        </w:rPr>
        <w:t>.................</w:t>
      </w:r>
      <w:r w:rsidR="00A3080B">
        <w:rPr>
          <w:rFonts w:ascii="Times New Roman" w:hAnsi="Times New Roman" w:cs="Times New Roman"/>
          <w:sz w:val="24"/>
          <w:szCs w:val="24"/>
        </w:rPr>
        <w:t>........</w:t>
      </w:r>
      <w:r w:rsidR="00532E4B">
        <w:rPr>
          <w:rFonts w:ascii="Times New Roman" w:hAnsi="Times New Roman" w:cs="Times New Roman"/>
          <w:sz w:val="24"/>
          <w:szCs w:val="24"/>
        </w:rPr>
        <w:t xml:space="preserve"> </w:t>
      </w:r>
      <w:r w:rsidR="00A3080B">
        <w:rPr>
          <w:rFonts w:ascii="Times New Roman" w:hAnsi="Times New Roman" w:cs="Times New Roman"/>
          <w:sz w:val="24"/>
          <w:szCs w:val="24"/>
        </w:rPr>
        <w:t xml:space="preserve">  </w:t>
      </w:r>
      <w:r w:rsidR="00532E4B">
        <w:rPr>
          <w:rFonts w:ascii="Times New Roman" w:hAnsi="Times New Roman" w:cs="Times New Roman"/>
          <w:sz w:val="24"/>
          <w:szCs w:val="24"/>
        </w:rPr>
        <w:t>6</w:t>
      </w:r>
    </w:p>
    <w:p w:rsidR="007C2B3F" w:rsidRP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 xml:space="preserve"> a.3. Analiza imaginii existente a instituţiei şi propuneri pentru îmbunătă</w:t>
      </w:r>
      <w:r w:rsidR="007C2B3F" w:rsidRPr="00555264">
        <w:rPr>
          <w:rFonts w:ascii="Times New Roman" w:hAnsi="Times New Roman" w:cs="Times New Roman"/>
          <w:sz w:val="24"/>
          <w:szCs w:val="24"/>
        </w:rPr>
        <w:t>ţirea acesteia</w:t>
      </w:r>
      <w:r w:rsidR="00A3080B">
        <w:rPr>
          <w:rFonts w:ascii="Times New Roman" w:hAnsi="Times New Roman" w:cs="Times New Roman"/>
          <w:sz w:val="24"/>
          <w:szCs w:val="24"/>
        </w:rPr>
        <w:t>................   9</w:t>
      </w:r>
      <w:r w:rsidR="007C2B3F" w:rsidRPr="00555264">
        <w:rPr>
          <w:rFonts w:ascii="Times New Roman" w:hAnsi="Times New Roman" w:cs="Times New Roman"/>
          <w:sz w:val="24"/>
          <w:szCs w:val="24"/>
        </w:rPr>
        <w:t xml:space="preserve"> </w:t>
      </w:r>
    </w:p>
    <w:p w:rsidR="007C2B3F" w:rsidRP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 xml:space="preserve"> a.4. Propuneri pentru cunoaşterea categoriilor de beneficiari (studii de consum, cercetări, alte surse de informare)..........................................................................................</w:t>
      </w:r>
      <w:r w:rsidR="007C2B3F" w:rsidRPr="00555264">
        <w:rPr>
          <w:rFonts w:ascii="Times New Roman" w:hAnsi="Times New Roman" w:cs="Times New Roman"/>
          <w:sz w:val="24"/>
          <w:szCs w:val="24"/>
        </w:rPr>
        <w:t>......................</w:t>
      </w:r>
      <w:r w:rsidR="009E3DFE">
        <w:rPr>
          <w:rFonts w:ascii="Times New Roman" w:hAnsi="Times New Roman" w:cs="Times New Roman"/>
          <w:sz w:val="24"/>
          <w:szCs w:val="24"/>
        </w:rPr>
        <w:t>..........</w:t>
      </w:r>
      <w:r w:rsidR="00EB6446">
        <w:rPr>
          <w:rFonts w:ascii="Times New Roman" w:hAnsi="Times New Roman" w:cs="Times New Roman"/>
          <w:sz w:val="24"/>
          <w:szCs w:val="24"/>
        </w:rPr>
        <w:t xml:space="preserve">........... </w:t>
      </w:r>
      <w:r w:rsidR="006F5BD8">
        <w:rPr>
          <w:rFonts w:ascii="Times New Roman" w:hAnsi="Times New Roman" w:cs="Times New Roman"/>
          <w:sz w:val="24"/>
          <w:szCs w:val="24"/>
        </w:rPr>
        <w:t>12</w:t>
      </w:r>
    </w:p>
    <w:p w:rsidR="007C2B3F" w:rsidRP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 xml:space="preserve"> a.5. Grupurile-ţintă ale activităţilor instituţiei pe termen scurt/mediu.............</w:t>
      </w:r>
      <w:r w:rsidR="007C2B3F" w:rsidRPr="00555264">
        <w:rPr>
          <w:rFonts w:ascii="Times New Roman" w:hAnsi="Times New Roman" w:cs="Times New Roman"/>
          <w:sz w:val="24"/>
          <w:szCs w:val="24"/>
        </w:rPr>
        <w:t>.....</w:t>
      </w:r>
      <w:r w:rsidR="008E59D0">
        <w:rPr>
          <w:rFonts w:ascii="Times New Roman" w:hAnsi="Times New Roman" w:cs="Times New Roman"/>
          <w:sz w:val="24"/>
          <w:szCs w:val="24"/>
        </w:rPr>
        <w:t>......................</w:t>
      </w:r>
      <w:r w:rsidR="00EB6446">
        <w:rPr>
          <w:rFonts w:ascii="Times New Roman" w:hAnsi="Times New Roman" w:cs="Times New Roman"/>
          <w:sz w:val="24"/>
          <w:szCs w:val="24"/>
        </w:rPr>
        <w:t>....  14</w:t>
      </w:r>
    </w:p>
    <w:p w:rsidR="007C2B3F" w:rsidRP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 xml:space="preserve"> a.6. Profilul beneficiarului actual.....................................</w:t>
      </w:r>
      <w:r w:rsidR="007C2B3F" w:rsidRPr="00555264">
        <w:rPr>
          <w:rFonts w:ascii="Times New Roman" w:hAnsi="Times New Roman" w:cs="Times New Roman"/>
          <w:sz w:val="24"/>
          <w:szCs w:val="24"/>
        </w:rPr>
        <w:t>...............................</w:t>
      </w:r>
      <w:r w:rsidR="008E59D0">
        <w:rPr>
          <w:rFonts w:ascii="Times New Roman" w:hAnsi="Times New Roman" w:cs="Times New Roman"/>
          <w:sz w:val="24"/>
          <w:szCs w:val="24"/>
        </w:rPr>
        <w:t>........................</w:t>
      </w:r>
      <w:r w:rsidR="00EB6446">
        <w:rPr>
          <w:rFonts w:ascii="Times New Roman" w:hAnsi="Times New Roman" w:cs="Times New Roman"/>
          <w:sz w:val="24"/>
          <w:szCs w:val="24"/>
        </w:rPr>
        <w:t>.......</w:t>
      </w:r>
      <w:r w:rsidR="008E59D0">
        <w:rPr>
          <w:rFonts w:ascii="Times New Roman" w:hAnsi="Times New Roman" w:cs="Times New Roman"/>
          <w:sz w:val="24"/>
          <w:szCs w:val="24"/>
        </w:rPr>
        <w:t xml:space="preserve">   15</w:t>
      </w:r>
    </w:p>
    <w:p w:rsidR="007C2B3F" w:rsidRPr="00555264" w:rsidRDefault="00BC1214" w:rsidP="00555264">
      <w:pPr>
        <w:spacing w:line="240" w:lineRule="auto"/>
        <w:jc w:val="both"/>
        <w:rPr>
          <w:rFonts w:ascii="Times New Roman" w:hAnsi="Times New Roman" w:cs="Times New Roman"/>
          <w:b/>
          <w:sz w:val="24"/>
          <w:szCs w:val="24"/>
        </w:rPr>
      </w:pPr>
      <w:r w:rsidRPr="00555264">
        <w:rPr>
          <w:rFonts w:ascii="Times New Roman" w:hAnsi="Times New Roman" w:cs="Times New Roman"/>
          <w:sz w:val="24"/>
          <w:szCs w:val="24"/>
        </w:rPr>
        <w:t xml:space="preserve"> </w:t>
      </w:r>
      <w:r w:rsidRPr="00555264">
        <w:rPr>
          <w:rFonts w:ascii="Times New Roman" w:hAnsi="Times New Roman" w:cs="Times New Roman"/>
          <w:b/>
          <w:sz w:val="24"/>
          <w:szCs w:val="24"/>
        </w:rPr>
        <w:t>B. Ana</w:t>
      </w:r>
      <w:r w:rsidR="0064650D">
        <w:rPr>
          <w:rFonts w:ascii="Times New Roman" w:hAnsi="Times New Roman" w:cs="Times New Roman"/>
          <w:b/>
          <w:sz w:val="24"/>
          <w:szCs w:val="24"/>
        </w:rPr>
        <w:t xml:space="preserve">liza activităţii </w:t>
      </w:r>
      <w:r w:rsidRPr="00555264">
        <w:rPr>
          <w:rFonts w:ascii="Times New Roman" w:hAnsi="Times New Roman" w:cs="Times New Roman"/>
          <w:b/>
          <w:sz w:val="24"/>
          <w:szCs w:val="24"/>
        </w:rPr>
        <w:t>instituţiei și propuneri privind îmbunătăţirea acesteia</w:t>
      </w:r>
    </w:p>
    <w:p w:rsid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b.1 Analiza programelor şi a proiectelor instituţiei.......................................................</w:t>
      </w:r>
      <w:r w:rsidR="00EB6446">
        <w:rPr>
          <w:rFonts w:ascii="Times New Roman" w:hAnsi="Times New Roman" w:cs="Times New Roman"/>
          <w:sz w:val="24"/>
          <w:szCs w:val="24"/>
        </w:rPr>
        <w:t xml:space="preserve">.............   </w:t>
      </w:r>
      <w:r w:rsidR="006F5BD8">
        <w:rPr>
          <w:rFonts w:ascii="Times New Roman" w:hAnsi="Times New Roman" w:cs="Times New Roman"/>
          <w:sz w:val="24"/>
          <w:szCs w:val="24"/>
        </w:rPr>
        <w:t>15</w:t>
      </w:r>
      <w:r w:rsidRPr="00555264">
        <w:rPr>
          <w:rFonts w:ascii="Times New Roman" w:hAnsi="Times New Roman" w:cs="Times New Roman"/>
          <w:sz w:val="24"/>
          <w:szCs w:val="24"/>
        </w:rPr>
        <w:t xml:space="preserve"> b.2 Concluzii...........................................................................................................</w:t>
      </w:r>
      <w:r w:rsidR="006F5BD8">
        <w:rPr>
          <w:rFonts w:ascii="Times New Roman" w:hAnsi="Times New Roman" w:cs="Times New Roman"/>
          <w:sz w:val="24"/>
          <w:szCs w:val="24"/>
        </w:rPr>
        <w:t>.........................   16</w:t>
      </w:r>
      <w:r w:rsidR="0064650D">
        <w:rPr>
          <w:rFonts w:ascii="Times New Roman" w:hAnsi="Times New Roman" w:cs="Times New Roman"/>
          <w:sz w:val="24"/>
          <w:szCs w:val="24"/>
        </w:rPr>
        <w:t xml:space="preserve">        b.</w:t>
      </w:r>
      <w:r w:rsidR="00EB6446">
        <w:rPr>
          <w:rFonts w:ascii="Times New Roman" w:hAnsi="Times New Roman" w:cs="Times New Roman"/>
          <w:sz w:val="24"/>
          <w:szCs w:val="24"/>
        </w:rPr>
        <w:t>2.1. R</w:t>
      </w:r>
      <w:r w:rsidRPr="00555264">
        <w:rPr>
          <w:rFonts w:ascii="Times New Roman" w:hAnsi="Times New Roman" w:cs="Times New Roman"/>
          <w:sz w:val="24"/>
          <w:szCs w:val="24"/>
        </w:rPr>
        <w:t>eformularea mesajului, după caz...................................................................</w:t>
      </w:r>
      <w:r w:rsidR="00EB6446">
        <w:rPr>
          <w:rFonts w:ascii="Times New Roman" w:hAnsi="Times New Roman" w:cs="Times New Roman"/>
          <w:sz w:val="24"/>
          <w:szCs w:val="24"/>
        </w:rPr>
        <w:t>...................  17 b.2.2. D</w:t>
      </w:r>
      <w:r w:rsidRPr="00555264">
        <w:rPr>
          <w:rFonts w:ascii="Times New Roman" w:hAnsi="Times New Roman" w:cs="Times New Roman"/>
          <w:sz w:val="24"/>
          <w:szCs w:val="24"/>
        </w:rPr>
        <w:t>escrierea principalelor direcţii pentru îndeplinirea misiunii.................</w:t>
      </w:r>
      <w:r w:rsidR="00EB6446">
        <w:rPr>
          <w:rFonts w:ascii="Times New Roman" w:hAnsi="Times New Roman" w:cs="Times New Roman"/>
          <w:sz w:val="24"/>
          <w:szCs w:val="24"/>
        </w:rPr>
        <w:t>.............................  18</w:t>
      </w:r>
    </w:p>
    <w:p w:rsidR="00555264" w:rsidRPr="00555264" w:rsidRDefault="00BC1214" w:rsidP="00555264">
      <w:pPr>
        <w:spacing w:line="240" w:lineRule="auto"/>
        <w:jc w:val="both"/>
        <w:rPr>
          <w:rFonts w:ascii="Times New Roman" w:hAnsi="Times New Roman" w:cs="Times New Roman"/>
          <w:b/>
          <w:sz w:val="24"/>
          <w:szCs w:val="24"/>
        </w:rPr>
      </w:pPr>
      <w:r w:rsidRPr="00555264">
        <w:rPr>
          <w:rFonts w:ascii="Times New Roman" w:hAnsi="Times New Roman" w:cs="Times New Roman"/>
          <w:b/>
          <w:sz w:val="24"/>
          <w:szCs w:val="24"/>
        </w:rPr>
        <w:t xml:space="preserve">C. Analiza organizării instituţiei și propuneri de restructurare și/sau de reorganizare </w:t>
      </w:r>
    </w:p>
    <w:p w:rsid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c.1 Analiza reglementărilor interne ale instituţiei şi a actelor normative incidente......................</w:t>
      </w:r>
      <w:r w:rsidR="00F06C03">
        <w:rPr>
          <w:rFonts w:ascii="Times New Roman" w:hAnsi="Times New Roman" w:cs="Times New Roman"/>
          <w:sz w:val="24"/>
          <w:szCs w:val="24"/>
        </w:rPr>
        <w:t xml:space="preserve">.  </w:t>
      </w:r>
      <w:r w:rsidR="006F5BD8">
        <w:rPr>
          <w:rFonts w:ascii="Times New Roman" w:hAnsi="Times New Roman" w:cs="Times New Roman"/>
          <w:sz w:val="24"/>
          <w:szCs w:val="24"/>
        </w:rPr>
        <w:t>21</w:t>
      </w:r>
    </w:p>
    <w:p w:rsid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c.2 Propuneri privind modificarea reglementărilor interne...........................</w:t>
      </w:r>
      <w:r w:rsidR="00F06C03">
        <w:rPr>
          <w:rFonts w:ascii="Times New Roman" w:hAnsi="Times New Roman" w:cs="Times New Roman"/>
          <w:sz w:val="24"/>
          <w:szCs w:val="24"/>
        </w:rPr>
        <w:t xml:space="preserve">..............................  </w:t>
      </w:r>
      <w:r w:rsidR="006F5BD8">
        <w:rPr>
          <w:rFonts w:ascii="Times New Roman" w:hAnsi="Times New Roman" w:cs="Times New Roman"/>
          <w:sz w:val="24"/>
          <w:szCs w:val="24"/>
        </w:rPr>
        <w:t>22</w:t>
      </w:r>
      <w:r w:rsidRPr="00555264">
        <w:rPr>
          <w:rFonts w:ascii="Times New Roman" w:hAnsi="Times New Roman" w:cs="Times New Roman"/>
          <w:sz w:val="24"/>
          <w:szCs w:val="24"/>
        </w:rPr>
        <w:t xml:space="preserve"> c.3 Analiza capacităţii instituţionale din punctul de vedere al resursei umane proprii şi/sau externalizate...................................................................................................................................</w:t>
      </w:r>
      <w:r w:rsidR="006F5BD8">
        <w:rPr>
          <w:rFonts w:ascii="Times New Roman" w:hAnsi="Times New Roman" w:cs="Times New Roman"/>
          <w:sz w:val="24"/>
          <w:szCs w:val="24"/>
        </w:rPr>
        <w:t>.. 22</w:t>
      </w:r>
      <w:r w:rsidRPr="00555264">
        <w:rPr>
          <w:rFonts w:ascii="Times New Roman" w:hAnsi="Times New Roman" w:cs="Times New Roman"/>
          <w:sz w:val="24"/>
          <w:szCs w:val="24"/>
        </w:rPr>
        <w:t xml:space="preserve"> c.4 Analiza capacităţii instituţionale din punct de vedere al spaţiilor şi patrimoniului instituţiei, propuneri de îmbunătăţire..............................................................................</w:t>
      </w:r>
      <w:r w:rsidR="00F06C03">
        <w:rPr>
          <w:rFonts w:ascii="Times New Roman" w:hAnsi="Times New Roman" w:cs="Times New Roman"/>
          <w:sz w:val="24"/>
          <w:szCs w:val="24"/>
        </w:rPr>
        <w:t xml:space="preserve">..............................  </w:t>
      </w:r>
      <w:r w:rsidR="006F5BD8">
        <w:rPr>
          <w:rFonts w:ascii="Times New Roman" w:hAnsi="Times New Roman" w:cs="Times New Roman"/>
          <w:sz w:val="24"/>
          <w:szCs w:val="24"/>
        </w:rPr>
        <w:t>23</w:t>
      </w:r>
      <w:r w:rsidRPr="00555264">
        <w:rPr>
          <w:rFonts w:ascii="Times New Roman" w:hAnsi="Times New Roman" w:cs="Times New Roman"/>
          <w:sz w:val="24"/>
          <w:szCs w:val="24"/>
        </w:rPr>
        <w:t xml:space="preserve"> c.5 Viziunea proprie asupra utilizării instituţiei delegării, ca modalitate legală de asigurare a continuităţii procesului managerial................................................................................................</w:t>
      </w:r>
      <w:r w:rsidR="00F06C03">
        <w:rPr>
          <w:rFonts w:ascii="Times New Roman" w:hAnsi="Times New Roman" w:cs="Times New Roman"/>
          <w:sz w:val="24"/>
          <w:szCs w:val="24"/>
        </w:rPr>
        <w:t xml:space="preserve">..  </w:t>
      </w:r>
      <w:r w:rsidR="006F5BD8">
        <w:rPr>
          <w:rFonts w:ascii="Times New Roman" w:hAnsi="Times New Roman" w:cs="Times New Roman"/>
          <w:sz w:val="24"/>
          <w:szCs w:val="24"/>
        </w:rPr>
        <w:t>24</w:t>
      </w:r>
    </w:p>
    <w:p w:rsid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b/>
          <w:sz w:val="24"/>
          <w:szCs w:val="24"/>
        </w:rPr>
        <w:t>D. Analiza situaţiei economico-financiare a instituţiei</w:t>
      </w:r>
    </w:p>
    <w:p w:rsid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 xml:space="preserve"> d.1. Analiza datelor de buget din caietul de obiective, după caz, completate cu informaţii solicitate/obţinute de la instituţie ..................................................................</w:t>
      </w:r>
      <w:r w:rsidR="00F06C03">
        <w:rPr>
          <w:rFonts w:ascii="Times New Roman" w:hAnsi="Times New Roman" w:cs="Times New Roman"/>
          <w:sz w:val="24"/>
          <w:szCs w:val="24"/>
        </w:rPr>
        <w:t xml:space="preserve">..............................  </w:t>
      </w:r>
      <w:r w:rsidR="006F5BD8">
        <w:rPr>
          <w:rFonts w:ascii="Times New Roman" w:hAnsi="Times New Roman" w:cs="Times New Roman"/>
          <w:sz w:val="24"/>
          <w:szCs w:val="24"/>
        </w:rPr>
        <w:t>24</w:t>
      </w:r>
      <w:r w:rsidRPr="00555264">
        <w:rPr>
          <w:rFonts w:ascii="Times New Roman" w:hAnsi="Times New Roman" w:cs="Times New Roman"/>
          <w:sz w:val="24"/>
          <w:szCs w:val="24"/>
        </w:rPr>
        <w:t xml:space="preserve"> d.1.1. Bugetul de venituri (subvenții/alocații, surse atrase/venituri proprii)...</w:t>
      </w:r>
      <w:r w:rsidR="006F5BD8">
        <w:rPr>
          <w:rFonts w:ascii="Times New Roman" w:hAnsi="Times New Roman" w:cs="Times New Roman"/>
          <w:sz w:val="24"/>
          <w:szCs w:val="24"/>
        </w:rPr>
        <w:t>............................  25</w:t>
      </w:r>
      <w:r w:rsidRPr="00555264">
        <w:rPr>
          <w:rFonts w:ascii="Times New Roman" w:hAnsi="Times New Roman" w:cs="Times New Roman"/>
          <w:sz w:val="24"/>
          <w:szCs w:val="24"/>
        </w:rPr>
        <w:t xml:space="preserve"> d.1.2. Bugetul de cheltuieli (personal, bunuri și servicii, din care cheltuieli de întreținere, colaboratori, cheltuieli de capital)...................................................................</w:t>
      </w:r>
      <w:r w:rsidR="006F5BD8">
        <w:rPr>
          <w:rFonts w:ascii="Times New Roman" w:hAnsi="Times New Roman" w:cs="Times New Roman"/>
          <w:sz w:val="24"/>
          <w:szCs w:val="24"/>
        </w:rPr>
        <w:t>............................  25</w:t>
      </w:r>
      <w:r w:rsidRPr="00555264">
        <w:rPr>
          <w:rFonts w:ascii="Times New Roman" w:hAnsi="Times New Roman" w:cs="Times New Roman"/>
          <w:sz w:val="24"/>
          <w:szCs w:val="24"/>
        </w:rPr>
        <w:t xml:space="preserve"> d.2. Analiza comparativă a cheltuielilor (estimate și după caz realizate)în perioada indicată în Caietul de obiective , după caz completate cu informații solicitate de la in</w:t>
      </w:r>
      <w:r w:rsidR="00F06C03">
        <w:rPr>
          <w:rFonts w:ascii="Times New Roman" w:hAnsi="Times New Roman" w:cs="Times New Roman"/>
          <w:sz w:val="24"/>
          <w:szCs w:val="24"/>
        </w:rPr>
        <w:t>s</w:t>
      </w:r>
      <w:r w:rsidR="006F5BD8">
        <w:rPr>
          <w:rFonts w:ascii="Times New Roman" w:hAnsi="Times New Roman" w:cs="Times New Roman"/>
          <w:sz w:val="24"/>
          <w:szCs w:val="24"/>
        </w:rPr>
        <w:t>tituție ...................   25</w:t>
      </w:r>
      <w:r w:rsidRPr="00555264">
        <w:rPr>
          <w:rFonts w:ascii="Times New Roman" w:hAnsi="Times New Roman" w:cs="Times New Roman"/>
          <w:sz w:val="24"/>
          <w:szCs w:val="24"/>
        </w:rPr>
        <w:t xml:space="preserve"> d.3. Soluții și propuneri privind gradul de acoperire din surse atrase/venituri proprii a cheltuielilor instituției....................................................................................................................</w:t>
      </w:r>
      <w:r w:rsidR="006F5BD8">
        <w:rPr>
          <w:rFonts w:ascii="Times New Roman" w:hAnsi="Times New Roman" w:cs="Times New Roman"/>
          <w:sz w:val="24"/>
          <w:szCs w:val="24"/>
        </w:rPr>
        <w:t>.....................   26</w:t>
      </w:r>
      <w:r w:rsidRPr="00555264">
        <w:rPr>
          <w:rFonts w:ascii="Times New Roman" w:hAnsi="Times New Roman" w:cs="Times New Roman"/>
          <w:sz w:val="24"/>
          <w:szCs w:val="24"/>
        </w:rPr>
        <w:t xml:space="preserve"> </w:t>
      </w:r>
    </w:p>
    <w:p w:rsid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d.3.1. Analiza veniturilor proprii realizate din activitatea de bază, speci</w:t>
      </w:r>
      <w:r w:rsidR="00016247">
        <w:rPr>
          <w:rFonts w:ascii="Times New Roman" w:hAnsi="Times New Roman" w:cs="Times New Roman"/>
          <w:sz w:val="24"/>
          <w:szCs w:val="24"/>
        </w:rPr>
        <w:t>f</w:t>
      </w:r>
      <w:r w:rsidR="00F06C03">
        <w:rPr>
          <w:rFonts w:ascii="Times New Roman" w:hAnsi="Times New Roman" w:cs="Times New Roman"/>
          <w:sz w:val="24"/>
          <w:szCs w:val="24"/>
        </w:rPr>
        <w:t>ic</w:t>
      </w:r>
      <w:r w:rsidR="006F5BD8">
        <w:rPr>
          <w:rFonts w:ascii="Times New Roman" w:hAnsi="Times New Roman" w:cs="Times New Roman"/>
          <w:sz w:val="24"/>
          <w:szCs w:val="24"/>
        </w:rPr>
        <w:t>ă instituției...............  26</w:t>
      </w:r>
      <w:r w:rsidRPr="00555264">
        <w:rPr>
          <w:rFonts w:ascii="Times New Roman" w:hAnsi="Times New Roman" w:cs="Times New Roman"/>
          <w:sz w:val="24"/>
          <w:szCs w:val="24"/>
        </w:rPr>
        <w:t xml:space="preserve"> d.3.2. Analiza veniturilor proprii realizate din alte activități ale instituției ..</w:t>
      </w:r>
      <w:r w:rsidR="00F06C03">
        <w:rPr>
          <w:rFonts w:ascii="Times New Roman" w:hAnsi="Times New Roman" w:cs="Times New Roman"/>
          <w:sz w:val="24"/>
          <w:szCs w:val="24"/>
        </w:rPr>
        <w:t>..</w:t>
      </w:r>
      <w:r w:rsidR="006F5BD8">
        <w:rPr>
          <w:rFonts w:ascii="Times New Roman" w:hAnsi="Times New Roman" w:cs="Times New Roman"/>
          <w:sz w:val="24"/>
          <w:szCs w:val="24"/>
        </w:rPr>
        <w:t>............................  26</w:t>
      </w:r>
      <w:r w:rsidRPr="00555264">
        <w:rPr>
          <w:rFonts w:ascii="Times New Roman" w:hAnsi="Times New Roman" w:cs="Times New Roman"/>
          <w:sz w:val="24"/>
          <w:szCs w:val="24"/>
        </w:rPr>
        <w:t xml:space="preserve"> d.3.3. Anali</w:t>
      </w:r>
      <w:r w:rsidR="00016247">
        <w:rPr>
          <w:rFonts w:ascii="Times New Roman" w:hAnsi="Times New Roman" w:cs="Times New Roman"/>
          <w:sz w:val="24"/>
          <w:szCs w:val="24"/>
        </w:rPr>
        <w:t>z</w:t>
      </w:r>
      <w:r w:rsidR="001E3D23">
        <w:rPr>
          <w:rFonts w:ascii="Times New Roman" w:hAnsi="Times New Roman" w:cs="Times New Roman"/>
          <w:sz w:val="24"/>
          <w:szCs w:val="24"/>
        </w:rPr>
        <w:t>a</w:t>
      </w:r>
      <w:r w:rsidR="00016247">
        <w:rPr>
          <w:rFonts w:ascii="Times New Roman" w:hAnsi="Times New Roman" w:cs="Times New Roman"/>
          <w:sz w:val="24"/>
          <w:szCs w:val="24"/>
        </w:rPr>
        <w:t xml:space="preserve"> </w:t>
      </w:r>
      <w:r w:rsidRPr="00555264">
        <w:rPr>
          <w:rFonts w:ascii="Times New Roman" w:hAnsi="Times New Roman" w:cs="Times New Roman"/>
          <w:sz w:val="24"/>
          <w:szCs w:val="24"/>
        </w:rPr>
        <w:t>veniturilor realizate din prestări de servicii culturale în cadrul parteneriatelor cu alte autorități publice locale..................................................................................................................</w:t>
      </w:r>
      <w:r w:rsidR="006F5BD8">
        <w:rPr>
          <w:rFonts w:ascii="Times New Roman" w:hAnsi="Times New Roman" w:cs="Times New Roman"/>
          <w:sz w:val="24"/>
          <w:szCs w:val="24"/>
        </w:rPr>
        <w:t>.  26</w:t>
      </w:r>
    </w:p>
    <w:p w:rsidR="00555264" w:rsidRDefault="00555264" w:rsidP="0055526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w:t>
      </w:r>
      <w:r w:rsidR="00BC1214" w:rsidRPr="00555264">
        <w:rPr>
          <w:rFonts w:ascii="Times New Roman" w:hAnsi="Times New Roman" w:cs="Times New Roman"/>
          <w:sz w:val="24"/>
          <w:szCs w:val="24"/>
        </w:rPr>
        <w:t>4. Soluții și propuneri privind gradul de creștere a surselor atrase/veniturilor proprii în totalul veniturilor......................................................................................................................................</w:t>
      </w:r>
      <w:r w:rsidR="006F5BD8">
        <w:rPr>
          <w:rFonts w:ascii="Times New Roman" w:hAnsi="Times New Roman" w:cs="Times New Roman"/>
          <w:sz w:val="24"/>
          <w:szCs w:val="24"/>
        </w:rPr>
        <w:t>.. 26</w:t>
      </w:r>
      <w:r w:rsidR="00BC1214" w:rsidRPr="00555264">
        <w:rPr>
          <w:rFonts w:ascii="Times New Roman" w:hAnsi="Times New Roman" w:cs="Times New Roman"/>
          <w:sz w:val="24"/>
          <w:szCs w:val="24"/>
        </w:rPr>
        <w:t xml:space="preserve"> d.4.1. Analiza ponderii cheltuielilor de personal din totalul cheltuielilor.......</w:t>
      </w:r>
      <w:r w:rsidR="006F5BD8">
        <w:rPr>
          <w:rFonts w:ascii="Times New Roman" w:hAnsi="Times New Roman" w:cs="Times New Roman"/>
          <w:sz w:val="24"/>
          <w:szCs w:val="24"/>
        </w:rPr>
        <w:t>..............................26</w:t>
      </w:r>
      <w:r w:rsidR="00BC1214" w:rsidRPr="00555264">
        <w:rPr>
          <w:rFonts w:ascii="Times New Roman" w:hAnsi="Times New Roman" w:cs="Times New Roman"/>
          <w:sz w:val="24"/>
          <w:szCs w:val="24"/>
        </w:rPr>
        <w:t xml:space="preserve"> d.4.2. Analiza ponderii cheltuielilor de capital din bugetul total.....................</w:t>
      </w:r>
      <w:r w:rsidR="006F5BD8">
        <w:rPr>
          <w:rFonts w:ascii="Times New Roman" w:hAnsi="Times New Roman" w:cs="Times New Roman"/>
          <w:sz w:val="24"/>
          <w:szCs w:val="24"/>
        </w:rPr>
        <w:t>..............................27</w:t>
      </w:r>
      <w:r w:rsidR="00BC1214" w:rsidRPr="00555264">
        <w:rPr>
          <w:rFonts w:ascii="Times New Roman" w:hAnsi="Times New Roman" w:cs="Times New Roman"/>
          <w:sz w:val="24"/>
          <w:szCs w:val="24"/>
        </w:rPr>
        <w:t xml:space="preserve"> d.4.3. Analiza gradului de acoperire a cheltuielilor cu salariile din subve</w:t>
      </w:r>
      <w:r w:rsidR="006F5BD8">
        <w:rPr>
          <w:rFonts w:ascii="Times New Roman" w:hAnsi="Times New Roman" w:cs="Times New Roman"/>
          <w:sz w:val="24"/>
          <w:szCs w:val="24"/>
        </w:rPr>
        <w:t>nție/alocație.................27</w:t>
      </w:r>
      <w:r w:rsidR="00BC1214" w:rsidRPr="00555264">
        <w:rPr>
          <w:rFonts w:ascii="Times New Roman" w:hAnsi="Times New Roman" w:cs="Times New Roman"/>
          <w:sz w:val="24"/>
          <w:szCs w:val="24"/>
        </w:rPr>
        <w:t xml:space="preserve"> d.4.4. Ponderea cheltuielilor efectuate în cadrul raporturilor contractuale, altele decât contracte individuale de muncă.......................................................................................</w:t>
      </w:r>
      <w:r w:rsidR="006F5BD8">
        <w:rPr>
          <w:rFonts w:ascii="Times New Roman" w:hAnsi="Times New Roman" w:cs="Times New Roman"/>
          <w:sz w:val="24"/>
          <w:szCs w:val="24"/>
        </w:rPr>
        <w:t>..............................27</w:t>
      </w:r>
      <w:r w:rsidR="00BC1214" w:rsidRPr="00555264">
        <w:rPr>
          <w:rFonts w:ascii="Times New Roman" w:hAnsi="Times New Roman" w:cs="Times New Roman"/>
          <w:sz w:val="24"/>
          <w:szCs w:val="24"/>
        </w:rPr>
        <w:t xml:space="preserve"> d.4.5. Cheltuieli pe beneficiar din care: </w:t>
      </w:r>
    </w:p>
    <w:p w:rsid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a) din subvenție.............................................................................................</w:t>
      </w:r>
      <w:r w:rsidR="006F5BD8">
        <w:rPr>
          <w:rFonts w:ascii="Times New Roman" w:hAnsi="Times New Roman" w:cs="Times New Roman"/>
          <w:sz w:val="24"/>
          <w:szCs w:val="24"/>
        </w:rPr>
        <w:t xml:space="preserve">........................27           </w:t>
      </w:r>
      <w:r w:rsidRPr="00555264">
        <w:rPr>
          <w:rFonts w:ascii="Times New Roman" w:hAnsi="Times New Roman" w:cs="Times New Roman"/>
          <w:sz w:val="24"/>
          <w:szCs w:val="24"/>
        </w:rPr>
        <w:t>b) din venituri proprii............................................................................................................</w:t>
      </w:r>
      <w:r w:rsidR="006F5BD8">
        <w:rPr>
          <w:rFonts w:ascii="Times New Roman" w:hAnsi="Times New Roman" w:cs="Times New Roman"/>
          <w:sz w:val="24"/>
          <w:szCs w:val="24"/>
        </w:rPr>
        <w:t>....27</w:t>
      </w:r>
    </w:p>
    <w:p w:rsidR="00555264" w:rsidRPr="00555264" w:rsidRDefault="00BC1214" w:rsidP="00555264">
      <w:pPr>
        <w:spacing w:line="240" w:lineRule="auto"/>
        <w:jc w:val="both"/>
        <w:rPr>
          <w:rFonts w:ascii="Times New Roman" w:hAnsi="Times New Roman" w:cs="Times New Roman"/>
          <w:b/>
          <w:sz w:val="24"/>
          <w:szCs w:val="24"/>
        </w:rPr>
      </w:pPr>
      <w:r w:rsidRPr="00555264">
        <w:rPr>
          <w:rFonts w:ascii="Times New Roman" w:hAnsi="Times New Roman" w:cs="Times New Roman"/>
          <w:b/>
          <w:sz w:val="24"/>
          <w:szCs w:val="24"/>
        </w:rPr>
        <w:t xml:space="preserve"> E. Strategia, programele și planul de acţiune pentru îndeplinirea misiunii specifice a instituţiei, conform sarcinilor formulate de autoritate</w:t>
      </w:r>
      <w:r w:rsidR="00555264">
        <w:rPr>
          <w:rFonts w:ascii="Times New Roman" w:hAnsi="Times New Roman" w:cs="Times New Roman"/>
          <w:b/>
          <w:sz w:val="24"/>
          <w:szCs w:val="24"/>
        </w:rPr>
        <w:t>.</w:t>
      </w:r>
      <w:r w:rsidRPr="00555264">
        <w:rPr>
          <w:rFonts w:ascii="Times New Roman" w:hAnsi="Times New Roman" w:cs="Times New Roman"/>
          <w:b/>
          <w:sz w:val="24"/>
          <w:szCs w:val="24"/>
        </w:rPr>
        <w:t xml:space="preserve"> Propuneri pentru întreaga perioadă de management</w:t>
      </w:r>
    </w:p>
    <w:p w:rsidR="00555264"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 xml:space="preserve"> e.1. Viziune ......................................................................................................</w:t>
      </w:r>
      <w:r w:rsidR="006F5BD8">
        <w:rPr>
          <w:rFonts w:ascii="Times New Roman" w:hAnsi="Times New Roman" w:cs="Times New Roman"/>
          <w:sz w:val="24"/>
          <w:szCs w:val="24"/>
        </w:rPr>
        <w:t>............................28</w:t>
      </w:r>
      <w:r w:rsidRPr="00555264">
        <w:rPr>
          <w:rFonts w:ascii="Times New Roman" w:hAnsi="Times New Roman" w:cs="Times New Roman"/>
          <w:sz w:val="24"/>
          <w:szCs w:val="24"/>
        </w:rPr>
        <w:t xml:space="preserve"> e.2. Misiune....................................................................................................</w:t>
      </w:r>
      <w:r w:rsidR="006F5BD8">
        <w:rPr>
          <w:rFonts w:ascii="Times New Roman" w:hAnsi="Times New Roman" w:cs="Times New Roman"/>
          <w:sz w:val="24"/>
          <w:szCs w:val="24"/>
        </w:rPr>
        <w:t>..............................29</w:t>
      </w:r>
      <w:r w:rsidRPr="00555264">
        <w:rPr>
          <w:rFonts w:ascii="Times New Roman" w:hAnsi="Times New Roman" w:cs="Times New Roman"/>
          <w:sz w:val="24"/>
          <w:szCs w:val="24"/>
        </w:rPr>
        <w:t xml:space="preserve"> e.3. Obiective (generale și specifice)............................................................................................30 e.4. Strategia culturală pentru întreaga perioadă de management...................</w:t>
      </w:r>
      <w:r w:rsidR="006F5BD8">
        <w:rPr>
          <w:rFonts w:ascii="Times New Roman" w:hAnsi="Times New Roman" w:cs="Times New Roman"/>
          <w:sz w:val="24"/>
          <w:szCs w:val="24"/>
        </w:rPr>
        <w:t>..............................30</w:t>
      </w:r>
      <w:r w:rsidRPr="00555264">
        <w:rPr>
          <w:rFonts w:ascii="Times New Roman" w:hAnsi="Times New Roman" w:cs="Times New Roman"/>
          <w:sz w:val="24"/>
          <w:szCs w:val="24"/>
        </w:rPr>
        <w:t xml:space="preserve"> e.5. Strategia și planul de marketing.............................................................................................31 e.6. Programe propuse pentru întreaga perioadă de management...................</w:t>
      </w:r>
      <w:r w:rsidR="006F5BD8">
        <w:rPr>
          <w:rFonts w:ascii="Times New Roman" w:hAnsi="Times New Roman" w:cs="Times New Roman"/>
          <w:sz w:val="24"/>
          <w:szCs w:val="24"/>
        </w:rPr>
        <w:t>..............................31</w:t>
      </w:r>
      <w:r w:rsidRPr="00555264">
        <w:rPr>
          <w:rFonts w:ascii="Times New Roman" w:hAnsi="Times New Roman" w:cs="Times New Roman"/>
          <w:sz w:val="24"/>
          <w:szCs w:val="24"/>
        </w:rPr>
        <w:t xml:space="preserve"> e.7. Proiectele din cadrul programelor.............................................................</w:t>
      </w:r>
      <w:r w:rsidR="006F5BD8">
        <w:rPr>
          <w:rFonts w:ascii="Times New Roman" w:hAnsi="Times New Roman" w:cs="Times New Roman"/>
          <w:sz w:val="24"/>
          <w:szCs w:val="24"/>
        </w:rPr>
        <w:t>.............................31</w:t>
      </w:r>
      <w:r w:rsidRPr="00555264">
        <w:rPr>
          <w:rFonts w:ascii="Times New Roman" w:hAnsi="Times New Roman" w:cs="Times New Roman"/>
          <w:sz w:val="24"/>
          <w:szCs w:val="24"/>
        </w:rPr>
        <w:t xml:space="preserve"> e.8. Alte evenimente, activități specifice instituției planificate pentru perioada de management................................................................................................................................</w:t>
      </w:r>
      <w:r w:rsidR="006F5BD8">
        <w:rPr>
          <w:rFonts w:ascii="Times New Roman" w:hAnsi="Times New Roman" w:cs="Times New Roman"/>
          <w:sz w:val="24"/>
          <w:szCs w:val="24"/>
        </w:rPr>
        <w:t>...35</w:t>
      </w:r>
      <w:r w:rsidRPr="00555264">
        <w:rPr>
          <w:rFonts w:ascii="Times New Roman" w:hAnsi="Times New Roman" w:cs="Times New Roman"/>
          <w:sz w:val="24"/>
          <w:szCs w:val="24"/>
        </w:rPr>
        <w:t xml:space="preserve"> </w:t>
      </w:r>
    </w:p>
    <w:p w:rsidR="00555264" w:rsidRPr="00555264" w:rsidRDefault="00BC1214" w:rsidP="00555264">
      <w:pPr>
        <w:spacing w:line="240" w:lineRule="auto"/>
        <w:jc w:val="both"/>
        <w:rPr>
          <w:rFonts w:ascii="Times New Roman" w:hAnsi="Times New Roman" w:cs="Times New Roman"/>
          <w:b/>
          <w:sz w:val="24"/>
          <w:szCs w:val="24"/>
        </w:rPr>
      </w:pPr>
      <w:r w:rsidRPr="00555264">
        <w:rPr>
          <w:rFonts w:ascii="Times New Roman" w:hAnsi="Times New Roman" w:cs="Times New Roman"/>
          <w:b/>
          <w:sz w:val="24"/>
          <w:szCs w:val="24"/>
        </w:rPr>
        <w:t xml:space="preserve">F. Previzionarea evoluţiei economico-financiare a </w:t>
      </w:r>
      <w:r w:rsidR="00555264" w:rsidRPr="00555264">
        <w:rPr>
          <w:rFonts w:ascii="Times New Roman" w:hAnsi="Times New Roman" w:cs="Times New Roman"/>
          <w:b/>
          <w:sz w:val="24"/>
          <w:szCs w:val="24"/>
        </w:rPr>
        <w:t>instituţiei publice de cultură,</w:t>
      </w:r>
      <w:r w:rsidRPr="00555264">
        <w:rPr>
          <w:rFonts w:ascii="Times New Roman" w:hAnsi="Times New Roman" w:cs="Times New Roman"/>
          <w:b/>
          <w:sz w:val="24"/>
          <w:szCs w:val="24"/>
        </w:rPr>
        <w:t xml:space="preserve"> cu o estimare a resurselor financiare ce ar trebui alocate de către autoritate, precum și a veniturilor instituției ce pot fi atrase din alte surse</w:t>
      </w:r>
    </w:p>
    <w:p w:rsidR="0082355D" w:rsidRDefault="00BC1214" w:rsidP="00555264">
      <w:pPr>
        <w:spacing w:line="240" w:lineRule="auto"/>
        <w:jc w:val="both"/>
        <w:rPr>
          <w:rFonts w:ascii="Times New Roman" w:hAnsi="Times New Roman" w:cs="Times New Roman"/>
          <w:sz w:val="24"/>
          <w:szCs w:val="24"/>
        </w:rPr>
      </w:pPr>
      <w:r w:rsidRPr="00555264">
        <w:rPr>
          <w:rFonts w:ascii="Times New Roman" w:hAnsi="Times New Roman" w:cs="Times New Roman"/>
          <w:sz w:val="24"/>
          <w:szCs w:val="24"/>
        </w:rPr>
        <w:t>f.1.</w:t>
      </w:r>
      <w:r w:rsidR="00555264">
        <w:rPr>
          <w:rFonts w:ascii="Times New Roman" w:hAnsi="Times New Roman" w:cs="Times New Roman"/>
          <w:sz w:val="24"/>
          <w:szCs w:val="24"/>
        </w:rPr>
        <w:t xml:space="preserve">    </w:t>
      </w:r>
      <w:r w:rsidRPr="00555264">
        <w:rPr>
          <w:rFonts w:ascii="Times New Roman" w:hAnsi="Times New Roman" w:cs="Times New Roman"/>
          <w:sz w:val="24"/>
          <w:szCs w:val="24"/>
        </w:rPr>
        <w:t>Proiectul de buget de venituri și cheltuieli pe perioada managementului..</w:t>
      </w:r>
      <w:r w:rsidR="006F5BD8">
        <w:rPr>
          <w:rFonts w:ascii="Times New Roman" w:hAnsi="Times New Roman" w:cs="Times New Roman"/>
          <w:sz w:val="24"/>
          <w:szCs w:val="24"/>
        </w:rPr>
        <w:t>..............................36</w:t>
      </w:r>
      <w:r w:rsidRPr="00555264">
        <w:rPr>
          <w:rFonts w:ascii="Times New Roman" w:hAnsi="Times New Roman" w:cs="Times New Roman"/>
          <w:sz w:val="24"/>
          <w:szCs w:val="24"/>
        </w:rPr>
        <w:t xml:space="preserve"> f.2. </w:t>
      </w:r>
      <w:r w:rsidR="00555264">
        <w:rPr>
          <w:rFonts w:ascii="Times New Roman" w:hAnsi="Times New Roman" w:cs="Times New Roman"/>
          <w:sz w:val="24"/>
          <w:szCs w:val="24"/>
        </w:rPr>
        <w:t xml:space="preserve">   </w:t>
      </w:r>
      <w:r w:rsidRPr="00555264">
        <w:rPr>
          <w:rFonts w:ascii="Times New Roman" w:hAnsi="Times New Roman" w:cs="Times New Roman"/>
          <w:sz w:val="24"/>
          <w:szCs w:val="24"/>
        </w:rPr>
        <w:t>Numărul estimat al beneficiarilor pentru perioada managementului........</w:t>
      </w:r>
      <w:r w:rsidR="00CE353A">
        <w:rPr>
          <w:rFonts w:ascii="Times New Roman" w:hAnsi="Times New Roman" w:cs="Times New Roman"/>
          <w:sz w:val="24"/>
          <w:szCs w:val="24"/>
        </w:rPr>
        <w:t>..............................37</w:t>
      </w:r>
      <w:r w:rsidRPr="00555264">
        <w:rPr>
          <w:rFonts w:ascii="Times New Roman" w:hAnsi="Times New Roman" w:cs="Times New Roman"/>
          <w:sz w:val="24"/>
          <w:szCs w:val="24"/>
        </w:rPr>
        <w:t xml:space="preserve"> </w:t>
      </w:r>
      <w:r w:rsidR="00555264">
        <w:rPr>
          <w:rFonts w:ascii="Times New Roman" w:hAnsi="Times New Roman" w:cs="Times New Roman"/>
          <w:sz w:val="24"/>
          <w:szCs w:val="24"/>
        </w:rPr>
        <w:t xml:space="preserve">        </w:t>
      </w:r>
      <w:r w:rsidRPr="00555264">
        <w:rPr>
          <w:rFonts w:ascii="Times New Roman" w:hAnsi="Times New Roman" w:cs="Times New Roman"/>
          <w:sz w:val="24"/>
          <w:szCs w:val="24"/>
        </w:rPr>
        <w:t>f.2.1.</w:t>
      </w:r>
      <w:r w:rsidR="00555264">
        <w:rPr>
          <w:rFonts w:ascii="Times New Roman" w:hAnsi="Times New Roman" w:cs="Times New Roman"/>
          <w:sz w:val="24"/>
          <w:szCs w:val="24"/>
        </w:rPr>
        <w:t xml:space="preserve"> La sediu</w:t>
      </w:r>
      <w:r w:rsidRPr="00555264">
        <w:rPr>
          <w:rFonts w:ascii="Times New Roman" w:hAnsi="Times New Roman" w:cs="Times New Roman"/>
          <w:sz w:val="24"/>
          <w:szCs w:val="24"/>
        </w:rPr>
        <w:t>...................................................................................................</w:t>
      </w:r>
      <w:r w:rsidR="00CE353A">
        <w:rPr>
          <w:rFonts w:ascii="Times New Roman" w:hAnsi="Times New Roman" w:cs="Times New Roman"/>
          <w:sz w:val="24"/>
          <w:szCs w:val="24"/>
        </w:rPr>
        <w:t>..............................37</w:t>
      </w:r>
      <w:r w:rsidRPr="00555264">
        <w:rPr>
          <w:rFonts w:ascii="Times New Roman" w:hAnsi="Times New Roman" w:cs="Times New Roman"/>
          <w:sz w:val="24"/>
          <w:szCs w:val="24"/>
        </w:rPr>
        <w:t xml:space="preserve"> f.2.2. În afara sediului......................................................................................</w:t>
      </w:r>
      <w:r w:rsidR="00CE353A">
        <w:rPr>
          <w:rFonts w:ascii="Times New Roman" w:hAnsi="Times New Roman" w:cs="Times New Roman"/>
          <w:sz w:val="24"/>
          <w:szCs w:val="24"/>
        </w:rPr>
        <w:t>..............................37</w:t>
      </w:r>
      <w:r w:rsidRPr="00555264">
        <w:rPr>
          <w:rFonts w:ascii="Times New Roman" w:hAnsi="Times New Roman" w:cs="Times New Roman"/>
          <w:sz w:val="24"/>
          <w:szCs w:val="24"/>
        </w:rPr>
        <w:t xml:space="preserve"> f.3. </w:t>
      </w:r>
      <w:r w:rsidR="00555264">
        <w:rPr>
          <w:rFonts w:ascii="Times New Roman" w:hAnsi="Times New Roman" w:cs="Times New Roman"/>
          <w:sz w:val="24"/>
          <w:szCs w:val="24"/>
        </w:rPr>
        <w:t xml:space="preserve">   </w:t>
      </w:r>
      <w:r w:rsidRPr="00555264">
        <w:rPr>
          <w:rFonts w:ascii="Times New Roman" w:hAnsi="Times New Roman" w:cs="Times New Roman"/>
          <w:sz w:val="24"/>
          <w:szCs w:val="24"/>
        </w:rPr>
        <w:t>Programul minimal estimat pentru perioada de management aprobată...</w:t>
      </w:r>
      <w:r w:rsidR="006F5BD8">
        <w:rPr>
          <w:rFonts w:ascii="Times New Roman" w:hAnsi="Times New Roman" w:cs="Times New Roman"/>
          <w:sz w:val="24"/>
          <w:szCs w:val="24"/>
        </w:rPr>
        <w:t>..............................38</w:t>
      </w:r>
    </w:p>
    <w:p w:rsidR="001E3D23" w:rsidRDefault="00CE353A" w:rsidP="005552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ANEXE </w:t>
      </w:r>
    </w:p>
    <w:p w:rsidR="00CE353A" w:rsidRDefault="00CE353A" w:rsidP="00555264">
      <w:pPr>
        <w:spacing w:line="240" w:lineRule="auto"/>
        <w:jc w:val="both"/>
        <w:rPr>
          <w:rFonts w:ascii="Times New Roman" w:hAnsi="Times New Roman" w:cs="Times New Roman"/>
          <w:sz w:val="24"/>
          <w:szCs w:val="24"/>
        </w:rPr>
      </w:pPr>
      <w:r>
        <w:rPr>
          <w:rFonts w:ascii="Times New Roman" w:hAnsi="Times New Roman" w:cs="Times New Roman"/>
          <w:sz w:val="24"/>
          <w:szCs w:val="24"/>
        </w:rPr>
        <w:t>Anexa 1 .....................................................................................................</w:t>
      </w:r>
      <w:r w:rsidR="00FA0F1C">
        <w:rPr>
          <w:rFonts w:ascii="Times New Roman" w:hAnsi="Times New Roman" w:cs="Times New Roman"/>
          <w:sz w:val="24"/>
          <w:szCs w:val="24"/>
        </w:rPr>
        <w:t>............................. 41</w:t>
      </w:r>
    </w:p>
    <w:p w:rsidR="00CE353A" w:rsidRDefault="00CE353A" w:rsidP="00555264">
      <w:pPr>
        <w:spacing w:line="240" w:lineRule="auto"/>
        <w:jc w:val="both"/>
        <w:rPr>
          <w:rFonts w:ascii="Times New Roman" w:hAnsi="Times New Roman" w:cs="Times New Roman"/>
          <w:sz w:val="24"/>
          <w:szCs w:val="24"/>
        </w:rPr>
      </w:pPr>
      <w:r>
        <w:rPr>
          <w:rFonts w:ascii="Times New Roman" w:hAnsi="Times New Roman" w:cs="Times New Roman"/>
          <w:sz w:val="24"/>
          <w:szCs w:val="24"/>
        </w:rPr>
        <w:t>Anexa 2 ..................................................................................................................</w:t>
      </w:r>
      <w:r w:rsidR="00FA0F1C">
        <w:rPr>
          <w:rFonts w:ascii="Times New Roman" w:hAnsi="Times New Roman" w:cs="Times New Roman"/>
          <w:sz w:val="24"/>
          <w:szCs w:val="24"/>
        </w:rPr>
        <w:t>............... 42</w:t>
      </w:r>
    </w:p>
    <w:p w:rsidR="00CE353A" w:rsidRDefault="00CE353A" w:rsidP="00555264">
      <w:pPr>
        <w:spacing w:line="240" w:lineRule="auto"/>
        <w:jc w:val="both"/>
        <w:rPr>
          <w:rFonts w:ascii="Times New Roman" w:hAnsi="Times New Roman" w:cs="Times New Roman"/>
          <w:sz w:val="24"/>
          <w:szCs w:val="24"/>
        </w:rPr>
      </w:pPr>
      <w:r>
        <w:rPr>
          <w:rFonts w:ascii="Times New Roman" w:hAnsi="Times New Roman" w:cs="Times New Roman"/>
          <w:sz w:val="24"/>
          <w:szCs w:val="24"/>
        </w:rPr>
        <w:t>Anexa 3 .....................................................................................................</w:t>
      </w:r>
      <w:r w:rsidR="00FA0F1C">
        <w:rPr>
          <w:rFonts w:ascii="Times New Roman" w:hAnsi="Times New Roman" w:cs="Times New Roman"/>
          <w:sz w:val="24"/>
          <w:szCs w:val="24"/>
        </w:rPr>
        <w:t>............................. 43</w:t>
      </w:r>
    </w:p>
    <w:p w:rsidR="0064650D" w:rsidRDefault="00CE353A" w:rsidP="00555264">
      <w:pPr>
        <w:spacing w:line="240" w:lineRule="auto"/>
        <w:jc w:val="both"/>
        <w:rPr>
          <w:rFonts w:ascii="Times New Roman" w:hAnsi="Times New Roman" w:cs="Times New Roman"/>
          <w:sz w:val="24"/>
          <w:szCs w:val="24"/>
        </w:rPr>
      </w:pPr>
      <w:r>
        <w:rPr>
          <w:rFonts w:ascii="Times New Roman" w:hAnsi="Times New Roman" w:cs="Times New Roman"/>
          <w:sz w:val="24"/>
          <w:szCs w:val="24"/>
        </w:rPr>
        <w:t>Anexa 4 ....................................................................................................</w:t>
      </w:r>
      <w:r w:rsidR="00FA0F1C">
        <w:rPr>
          <w:rFonts w:ascii="Times New Roman" w:hAnsi="Times New Roman" w:cs="Times New Roman"/>
          <w:sz w:val="24"/>
          <w:szCs w:val="24"/>
        </w:rPr>
        <w:t>............................. 44</w:t>
      </w:r>
      <w:bookmarkStart w:id="0" w:name="_GoBack"/>
      <w:bookmarkEnd w:id="0"/>
      <w:r>
        <w:rPr>
          <w:rFonts w:ascii="Times New Roman" w:hAnsi="Times New Roman" w:cs="Times New Roman"/>
          <w:sz w:val="24"/>
          <w:szCs w:val="24"/>
        </w:rPr>
        <w:t xml:space="preserve">            </w:t>
      </w:r>
    </w:p>
    <w:p w:rsidR="0064650D" w:rsidRDefault="0064650D" w:rsidP="00555264">
      <w:pPr>
        <w:spacing w:line="240" w:lineRule="auto"/>
        <w:jc w:val="both"/>
        <w:rPr>
          <w:rFonts w:ascii="Times New Roman" w:hAnsi="Times New Roman" w:cs="Times New Roman"/>
          <w:sz w:val="24"/>
          <w:szCs w:val="24"/>
        </w:rPr>
      </w:pPr>
    </w:p>
    <w:p w:rsidR="0064650D" w:rsidRDefault="0064650D" w:rsidP="00555264">
      <w:pPr>
        <w:spacing w:line="240" w:lineRule="auto"/>
        <w:jc w:val="both"/>
        <w:rPr>
          <w:rFonts w:ascii="Times New Roman" w:hAnsi="Times New Roman" w:cs="Times New Roman"/>
          <w:sz w:val="24"/>
          <w:szCs w:val="24"/>
        </w:rPr>
      </w:pPr>
    </w:p>
    <w:p w:rsidR="0064650D" w:rsidRDefault="0064650D" w:rsidP="00555264">
      <w:pPr>
        <w:spacing w:line="240" w:lineRule="auto"/>
        <w:jc w:val="both"/>
        <w:rPr>
          <w:rFonts w:ascii="Times New Roman" w:hAnsi="Times New Roman" w:cs="Times New Roman"/>
          <w:sz w:val="24"/>
          <w:szCs w:val="24"/>
        </w:rPr>
      </w:pPr>
    </w:p>
    <w:p w:rsidR="0064650D" w:rsidRDefault="0064650D" w:rsidP="00555264">
      <w:pPr>
        <w:spacing w:line="240" w:lineRule="auto"/>
        <w:jc w:val="both"/>
        <w:rPr>
          <w:rFonts w:ascii="Times New Roman" w:hAnsi="Times New Roman" w:cs="Times New Roman"/>
          <w:sz w:val="24"/>
          <w:szCs w:val="24"/>
        </w:rPr>
      </w:pPr>
    </w:p>
    <w:p w:rsidR="0064650D" w:rsidRDefault="0064650D" w:rsidP="00555264">
      <w:pPr>
        <w:spacing w:line="240" w:lineRule="auto"/>
        <w:jc w:val="both"/>
        <w:rPr>
          <w:rFonts w:ascii="Times New Roman" w:hAnsi="Times New Roman" w:cs="Times New Roman"/>
          <w:sz w:val="24"/>
          <w:szCs w:val="24"/>
        </w:rPr>
      </w:pPr>
    </w:p>
    <w:p w:rsidR="0064650D" w:rsidRDefault="0064650D" w:rsidP="00555264">
      <w:pPr>
        <w:spacing w:line="240" w:lineRule="auto"/>
        <w:jc w:val="both"/>
        <w:rPr>
          <w:rFonts w:ascii="Times New Roman" w:hAnsi="Times New Roman" w:cs="Times New Roman"/>
          <w:sz w:val="24"/>
          <w:szCs w:val="24"/>
        </w:rPr>
      </w:pPr>
    </w:p>
    <w:p w:rsidR="0064650D" w:rsidRDefault="0064650D" w:rsidP="00555264">
      <w:pPr>
        <w:spacing w:line="240" w:lineRule="auto"/>
        <w:jc w:val="both"/>
        <w:rPr>
          <w:rFonts w:ascii="Times New Roman" w:hAnsi="Times New Roman" w:cs="Times New Roman"/>
          <w:sz w:val="24"/>
          <w:szCs w:val="24"/>
        </w:rPr>
      </w:pPr>
    </w:p>
    <w:p w:rsidR="0064650D" w:rsidRDefault="0064650D" w:rsidP="00555264">
      <w:pPr>
        <w:spacing w:line="240" w:lineRule="auto"/>
        <w:jc w:val="both"/>
        <w:rPr>
          <w:rFonts w:ascii="Times New Roman" w:hAnsi="Times New Roman" w:cs="Times New Roman"/>
          <w:sz w:val="24"/>
          <w:szCs w:val="24"/>
        </w:rPr>
      </w:pPr>
    </w:p>
    <w:p w:rsidR="00695E58" w:rsidRDefault="00695E58" w:rsidP="00FE6050">
      <w:pPr>
        <w:pStyle w:val="Listparagraf"/>
        <w:spacing w:line="240" w:lineRule="auto"/>
        <w:ind w:left="1080"/>
        <w:jc w:val="both"/>
        <w:rPr>
          <w:rFonts w:ascii="Times New Roman" w:hAnsi="Times New Roman" w:cs="Times New Roman"/>
          <w:b/>
          <w:sz w:val="24"/>
          <w:szCs w:val="24"/>
        </w:rPr>
      </w:pPr>
    </w:p>
    <w:p w:rsidR="00C6012B" w:rsidRDefault="00C6012B" w:rsidP="00FE6050">
      <w:pPr>
        <w:pStyle w:val="Listparagraf"/>
        <w:spacing w:line="240" w:lineRule="auto"/>
        <w:ind w:left="1080"/>
        <w:jc w:val="both"/>
        <w:rPr>
          <w:rFonts w:ascii="Times New Roman" w:hAnsi="Times New Roman" w:cs="Times New Roman"/>
          <w:b/>
          <w:sz w:val="24"/>
          <w:szCs w:val="24"/>
        </w:rPr>
      </w:pPr>
    </w:p>
    <w:p w:rsidR="00FE6050" w:rsidRDefault="00FE6050" w:rsidP="00C6012B">
      <w:pPr>
        <w:pStyle w:val="Listparagraf"/>
        <w:spacing w:line="240" w:lineRule="auto"/>
        <w:ind w:left="1080"/>
        <w:jc w:val="center"/>
        <w:rPr>
          <w:rFonts w:ascii="Times New Roman" w:hAnsi="Times New Roman" w:cs="Times New Roman"/>
          <w:b/>
          <w:sz w:val="24"/>
          <w:szCs w:val="24"/>
        </w:rPr>
      </w:pPr>
      <w:r w:rsidRPr="00FE6050">
        <w:rPr>
          <w:rFonts w:ascii="Times New Roman" w:hAnsi="Times New Roman" w:cs="Times New Roman"/>
          <w:b/>
          <w:sz w:val="24"/>
          <w:szCs w:val="24"/>
        </w:rPr>
        <w:t>INTRODUCERE</w:t>
      </w:r>
    </w:p>
    <w:p w:rsidR="001E3D23" w:rsidRDefault="001E3D23" w:rsidP="00C6012B">
      <w:pPr>
        <w:pStyle w:val="Listparagraf"/>
        <w:spacing w:line="240" w:lineRule="auto"/>
        <w:ind w:left="1080"/>
        <w:jc w:val="center"/>
        <w:rPr>
          <w:rFonts w:ascii="Times New Roman" w:hAnsi="Times New Roman" w:cs="Times New Roman"/>
          <w:b/>
          <w:sz w:val="24"/>
          <w:szCs w:val="24"/>
        </w:rPr>
      </w:pPr>
    </w:p>
    <w:p w:rsidR="00FE6050" w:rsidRPr="001E3D23" w:rsidRDefault="001E3D23" w:rsidP="00FE6050">
      <w:pPr>
        <w:pStyle w:val="Listparagraf"/>
        <w:spacing w:line="240" w:lineRule="auto"/>
        <w:ind w:left="1080"/>
        <w:jc w:val="both"/>
        <w:rPr>
          <w:rFonts w:ascii="Times New Roman" w:hAnsi="Times New Roman" w:cs="Times New Roman"/>
          <w:b/>
          <w:i/>
          <w:sz w:val="28"/>
          <w:szCs w:val="28"/>
        </w:rPr>
      </w:pPr>
      <w:r w:rsidRPr="001E3D23">
        <w:rPr>
          <w:rFonts w:ascii="Times New Roman" w:hAnsi="Times New Roman" w:cs="Times New Roman"/>
          <w:b/>
          <w:i/>
          <w:sz w:val="28"/>
          <w:szCs w:val="28"/>
        </w:rPr>
        <w:t>În inima fiecăruia dintre noi încape cea mai frumoasă bibliotecă. Trebuie doar să-i trecem pragul, cu dragoste!</w:t>
      </w:r>
    </w:p>
    <w:p w:rsidR="00382C23" w:rsidRDefault="007501C1" w:rsidP="007501C1">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7501C1">
        <w:rPr>
          <w:rFonts w:ascii="Times New Roman" w:hAnsi="Times New Roman" w:cs="Times New Roman"/>
          <w:sz w:val="28"/>
          <w:szCs w:val="28"/>
        </w:rPr>
        <w:t>În anul 2026 s</w:t>
      </w:r>
      <w:r>
        <w:rPr>
          <w:rFonts w:ascii="Times New Roman" w:hAnsi="Times New Roman" w:cs="Times New Roman"/>
          <w:sz w:val="28"/>
          <w:szCs w:val="28"/>
        </w:rPr>
        <w:t>e împlinesc 130 de ani de la înființ</w:t>
      </w:r>
      <w:r w:rsidRPr="007501C1">
        <w:rPr>
          <w:rFonts w:ascii="Times New Roman" w:hAnsi="Times New Roman" w:cs="Times New Roman"/>
          <w:sz w:val="28"/>
          <w:szCs w:val="28"/>
        </w:rPr>
        <w:t xml:space="preserve">area </w:t>
      </w:r>
      <w:r>
        <w:rPr>
          <w:rFonts w:ascii="Times New Roman" w:hAnsi="Times New Roman" w:cs="Times New Roman"/>
          <w:sz w:val="28"/>
          <w:szCs w:val="28"/>
        </w:rPr>
        <w:t>celei dintâi biblioteci publice din Câmpulung Moldovenesc, înființată în așa numitul Cabinet de lectură ,,Deșteptareaʼʼ care a funcționat în vechea clădire a școlii și a primului gimnaziu și 90 de ani de la înființarea Bibliotecii publice municipale finanțată de stat, în grija unui comitet format din oameni de cultură și cu funcții publice ai acelor vremuri.</w:t>
      </w:r>
    </w:p>
    <w:p w:rsidR="00A52EDB" w:rsidRDefault="00382C23" w:rsidP="007501C1">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501C1">
        <w:rPr>
          <w:rFonts w:ascii="Times New Roman" w:hAnsi="Times New Roman" w:cs="Times New Roman"/>
          <w:sz w:val="28"/>
          <w:szCs w:val="28"/>
        </w:rPr>
        <w:t xml:space="preserve"> Prin urmare,</w:t>
      </w:r>
      <w:r w:rsidR="007501C1">
        <w:rPr>
          <w:rFonts w:ascii="Times New Roman" w:hAnsi="Times New Roman" w:cs="Times New Roman"/>
          <w:b/>
          <w:i/>
          <w:sz w:val="28"/>
          <w:szCs w:val="28"/>
        </w:rPr>
        <w:t xml:space="preserve"> </w:t>
      </w:r>
      <w:r w:rsidR="007501C1" w:rsidRPr="002B5B9F">
        <w:rPr>
          <w:rFonts w:ascii="Times New Roman" w:hAnsi="Times New Roman" w:cs="Times New Roman"/>
          <w:b/>
          <w:i/>
          <w:sz w:val="28"/>
          <w:szCs w:val="28"/>
        </w:rPr>
        <w:t>Biblioteca Municipală Câmpulung Moldovenesc</w:t>
      </w:r>
      <w:r>
        <w:rPr>
          <w:rFonts w:ascii="Times New Roman" w:hAnsi="Times New Roman" w:cs="Times New Roman"/>
          <w:b/>
          <w:i/>
          <w:sz w:val="28"/>
          <w:szCs w:val="28"/>
        </w:rPr>
        <w:t xml:space="preserve"> </w:t>
      </w:r>
      <w:r>
        <w:rPr>
          <w:rFonts w:ascii="Times New Roman" w:hAnsi="Times New Roman" w:cs="Times New Roman"/>
          <w:i/>
          <w:sz w:val="28"/>
          <w:szCs w:val="28"/>
        </w:rPr>
        <w:t>–</w:t>
      </w:r>
      <w:r>
        <w:rPr>
          <w:rFonts w:ascii="Times New Roman" w:hAnsi="Times New Roman" w:cs="Times New Roman"/>
          <w:sz w:val="28"/>
          <w:szCs w:val="28"/>
        </w:rPr>
        <w:t xml:space="preserve"> continuatoarea primelor biblioteci publice locale, cea mai veche bibliotecă din județ și a doua ca mărime după Biblioteca Județeană, își revendică dreptul de a reprezenta, pentru comunitatea lărgită, un centru cultural de referință, o platformă de conectare a comunității și a marilor operatori culturali, o instituție activă și versatilă care, în baza tradiției pe care o poartă, dar și a profilului, trebuie să î</w:t>
      </w:r>
      <w:r w:rsidR="00A52EDB">
        <w:rPr>
          <w:rFonts w:ascii="Times New Roman" w:hAnsi="Times New Roman" w:cs="Times New Roman"/>
          <w:sz w:val="28"/>
          <w:szCs w:val="28"/>
        </w:rPr>
        <w:t>și constru</w:t>
      </w:r>
      <w:r>
        <w:rPr>
          <w:rFonts w:ascii="Times New Roman" w:hAnsi="Times New Roman" w:cs="Times New Roman"/>
          <w:sz w:val="28"/>
          <w:szCs w:val="28"/>
        </w:rPr>
        <w:t xml:space="preserve">iască capacitatea de a fi liantul între administrația locală și  operatorii culturali, alăturând mediul educațional și de cercetare. </w:t>
      </w:r>
    </w:p>
    <w:p w:rsidR="0004194A" w:rsidRDefault="00A52EDB" w:rsidP="007501C1">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Astfel, consider că acel moment nu trebuie să reprezinte doar o sărbătoare, ci și un moment al concluzionării unui proiect propriu</w:t>
      </w:r>
      <w:r w:rsidR="00695E58">
        <w:rPr>
          <w:rFonts w:ascii="Times New Roman" w:hAnsi="Times New Roman" w:cs="Times New Roman"/>
          <w:sz w:val="28"/>
          <w:szCs w:val="28"/>
        </w:rPr>
        <w:t xml:space="preserve"> de evoluție instituțională</w:t>
      </w:r>
      <w:r>
        <w:rPr>
          <w:rFonts w:ascii="Times New Roman" w:hAnsi="Times New Roman" w:cs="Times New Roman"/>
          <w:sz w:val="28"/>
          <w:szCs w:val="28"/>
        </w:rPr>
        <w:t xml:space="preserve"> care să permită acesteia să se prezinte în fața comunității locale și nu numai, drept una dintre instituțiile moderne culturale care reușește să îndeplinească, frumos și cu folos, menirea pentru care a fost creată. Biblioteca municipală trebuie să se autoprovoace cu o strategie viabilă a</w:t>
      </w:r>
      <w:r w:rsidR="00695E58">
        <w:rPr>
          <w:rFonts w:ascii="Times New Roman" w:hAnsi="Times New Roman" w:cs="Times New Roman"/>
          <w:sz w:val="28"/>
          <w:szCs w:val="28"/>
        </w:rPr>
        <w:t>le</w:t>
      </w:r>
      <w:r>
        <w:rPr>
          <w:rFonts w:ascii="Times New Roman" w:hAnsi="Times New Roman" w:cs="Times New Roman"/>
          <w:sz w:val="28"/>
          <w:szCs w:val="28"/>
        </w:rPr>
        <w:t xml:space="preserve"> cărei linii de dezvoltare să acopere nu numai activitatea în sine a instituției, ci și necesitățile cultural</w:t>
      </w:r>
      <w:r w:rsidR="00695E58">
        <w:rPr>
          <w:rFonts w:ascii="Times New Roman" w:hAnsi="Times New Roman" w:cs="Times New Roman"/>
          <w:sz w:val="28"/>
          <w:szCs w:val="28"/>
        </w:rPr>
        <w:t>e pe care le are comunitatea</w:t>
      </w:r>
      <w:r>
        <w:rPr>
          <w:rFonts w:ascii="Times New Roman" w:hAnsi="Times New Roman" w:cs="Times New Roman"/>
          <w:sz w:val="28"/>
          <w:szCs w:val="28"/>
        </w:rPr>
        <w:t>.</w:t>
      </w:r>
    </w:p>
    <w:p w:rsidR="00BC46D9" w:rsidRDefault="00BC46D9" w:rsidP="007501C1">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Spațiul bibliotecii trebuie să devină un spațiu prietenos</w:t>
      </w:r>
      <w:r w:rsidR="00134C1B">
        <w:rPr>
          <w:rFonts w:ascii="Times New Roman" w:hAnsi="Times New Roman" w:cs="Times New Roman"/>
          <w:sz w:val="28"/>
          <w:szCs w:val="28"/>
        </w:rPr>
        <w:t xml:space="preserve">, luminos și generos </w:t>
      </w:r>
      <w:r>
        <w:rPr>
          <w:rFonts w:ascii="Times New Roman" w:hAnsi="Times New Roman" w:cs="Times New Roman"/>
          <w:sz w:val="28"/>
          <w:szCs w:val="28"/>
        </w:rPr>
        <w:t xml:space="preserve"> care provoacă la descoperire și devenire, primitor, facil de înțeles și utilizat astfel încât</w:t>
      </w:r>
      <w:r w:rsidR="00695E58">
        <w:rPr>
          <w:rFonts w:ascii="Times New Roman" w:hAnsi="Times New Roman" w:cs="Times New Roman"/>
          <w:sz w:val="28"/>
          <w:szCs w:val="28"/>
        </w:rPr>
        <w:t>, toți cei care se intersectează</w:t>
      </w:r>
      <w:r>
        <w:rPr>
          <w:rFonts w:ascii="Times New Roman" w:hAnsi="Times New Roman" w:cs="Times New Roman"/>
          <w:sz w:val="28"/>
          <w:szCs w:val="28"/>
        </w:rPr>
        <w:t xml:space="preserve"> cu activitatea instituției să o recepteze drept o sursă a stării de bine, a dezvoltării intelectuale, culturale, personale. </w:t>
      </w:r>
      <w:r w:rsidR="001250C9">
        <w:rPr>
          <w:rFonts w:ascii="Times New Roman" w:hAnsi="Times New Roman" w:cs="Times New Roman"/>
          <w:sz w:val="28"/>
          <w:szCs w:val="28"/>
        </w:rPr>
        <w:t>Organizatorul de evenimente trebuie să găsească un loc care îl sprijină în desfășurarea activității, cer</w:t>
      </w:r>
      <w:r w:rsidR="00695E58">
        <w:rPr>
          <w:rFonts w:ascii="Times New Roman" w:hAnsi="Times New Roman" w:cs="Times New Roman"/>
          <w:sz w:val="28"/>
          <w:szCs w:val="28"/>
        </w:rPr>
        <w:t>cetătorul trebuie să găsească</w:t>
      </w:r>
      <w:r w:rsidR="001250C9">
        <w:rPr>
          <w:rFonts w:ascii="Times New Roman" w:hAnsi="Times New Roman" w:cs="Times New Roman"/>
          <w:sz w:val="28"/>
          <w:szCs w:val="28"/>
        </w:rPr>
        <w:t xml:space="preserve"> un vast centru de informare, </w:t>
      </w:r>
      <w:r w:rsidR="00134C1B">
        <w:rPr>
          <w:rFonts w:ascii="Times New Roman" w:hAnsi="Times New Roman" w:cs="Times New Roman"/>
          <w:sz w:val="28"/>
          <w:szCs w:val="28"/>
        </w:rPr>
        <w:t>elevii și studenții să aibă acces la resursele necesare pregătirii optime pe tot parcursul traseului educațional, cadrele didactice să dispună de un loc în care să aibă certitudinea studiului individual de calitate și, mereu ancorat la noile tendințe, a cercetării și formării profesionale și desfășurării acti</w:t>
      </w:r>
      <w:r w:rsidR="001E3D23">
        <w:rPr>
          <w:rFonts w:ascii="Times New Roman" w:hAnsi="Times New Roman" w:cs="Times New Roman"/>
          <w:sz w:val="28"/>
          <w:szCs w:val="28"/>
        </w:rPr>
        <w:t>v</w:t>
      </w:r>
      <w:r w:rsidR="00134C1B">
        <w:rPr>
          <w:rFonts w:ascii="Times New Roman" w:hAnsi="Times New Roman" w:cs="Times New Roman"/>
          <w:sz w:val="28"/>
          <w:szCs w:val="28"/>
        </w:rPr>
        <w:t xml:space="preserve">ităților didactice școlare și extrașcolare, </w:t>
      </w:r>
      <w:r w:rsidR="001250C9">
        <w:rPr>
          <w:rFonts w:ascii="Times New Roman" w:hAnsi="Times New Roman" w:cs="Times New Roman"/>
          <w:sz w:val="28"/>
          <w:szCs w:val="28"/>
        </w:rPr>
        <w:t>administratorul local să aibă certitudinea că are soluții pentru dezvoltarea vieții culturale în comunitate, companiile și agenții economici să știe că există locul ideal pentru activități culturale, de formare și informare personalizate, școlile să se bazeze pe un partener educațional care poate acoperi o diversitate de activități și, cel mai important, orice cetățean să se identifice cu această instituție, să o recunoască și să</w:t>
      </w:r>
      <w:r w:rsidR="00695E58">
        <w:rPr>
          <w:rFonts w:ascii="Times New Roman" w:hAnsi="Times New Roman" w:cs="Times New Roman"/>
          <w:sz w:val="28"/>
          <w:szCs w:val="28"/>
        </w:rPr>
        <w:t xml:space="preserve"> o</w:t>
      </w:r>
      <w:r w:rsidR="001250C9">
        <w:rPr>
          <w:rFonts w:ascii="Times New Roman" w:hAnsi="Times New Roman" w:cs="Times New Roman"/>
          <w:sz w:val="28"/>
          <w:szCs w:val="28"/>
        </w:rPr>
        <w:t xml:space="preserve"> uziteze în dezvoltarea personală și profesională. </w:t>
      </w:r>
    </w:p>
    <w:p w:rsidR="001250C9" w:rsidRDefault="001250C9" w:rsidP="007501C1">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De asemenea, îmi doresc ca instituția să găzduiască evenimente de adresabi</w:t>
      </w:r>
      <w:r w:rsidR="00695E58">
        <w:rPr>
          <w:rFonts w:ascii="Times New Roman" w:hAnsi="Times New Roman" w:cs="Times New Roman"/>
          <w:sz w:val="28"/>
          <w:szCs w:val="28"/>
        </w:rPr>
        <w:t>l</w:t>
      </w:r>
      <w:r>
        <w:rPr>
          <w:rFonts w:ascii="Times New Roman" w:hAnsi="Times New Roman" w:cs="Times New Roman"/>
          <w:sz w:val="28"/>
          <w:szCs w:val="28"/>
        </w:rPr>
        <w:t xml:space="preserve">itate </w:t>
      </w:r>
      <w:r w:rsidR="001E3D23">
        <w:rPr>
          <w:rFonts w:ascii="Times New Roman" w:hAnsi="Times New Roman" w:cs="Times New Roman"/>
          <w:sz w:val="28"/>
          <w:szCs w:val="28"/>
        </w:rPr>
        <w:t xml:space="preserve">națională și </w:t>
      </w:r>
      <w:r>
        <w:rPr>
          <w:rFonts w:ascii="Times New Roman" w:hAnsi="Times New Roman" w:cs="Times New Roman"/>
          <w:sz w:val="28"/>
          <w:szCs w:val="28"/>
        </w:rPr>
        <w:t xml:space="preserve">internațională, având în vedere relațiile interculturale ale comunității prin prisma festivalurilor de folclor, artă și film și oportunitățile existente. </w:t>
      </w:r>
    </w:p>
    <w:p w:rsidR="00695E58" w:rsidRDefault="001250C9" w:rsidP="007501C1">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Prin asumarea comun</w:t>
      </w:r>
      <w:r w:rsidR="00BF350E">
        <w:rPr>
          <w:rFonts w:ascii="Times New Roman" w:hAnsi="Times New Roman" w:cs="Times New Roman"/>
          <w:sz w:val="28"/>
          <w:szCs w:val="28"/>
        </w:rPr>
        <w:t>ă a unor strategii inovatoare, a unei tematici și a unor proiecte și activități integrate, Biblioteca M</w:t>
      </w:r>
      <w:r>
        <w:rPr>
          <w:rFonts w:ascii="Times New Roman" w:hAnsi="Times New Roman" w:cs="Times New Roman"/>
          <w:sz w:val="28"/>
          <w:szCs w:val="28"/>
        </w:rPr>
        <w:t>unicipală, MAL</w:t>
      </w:r>
      <w:r w:rsidR="00BF350E">
        <w:rPr>
          <w:rFonts w:ascii="Times New Roman" w:hAnsi="Times New Roman" w:cs="Times New Roman"/>
          <w:sz w:val="28"/>
          <w:szCs w:val="28"/>
        </w:rPr>
        <w:t xml:space="preserve"> și instituțiile educaționale trebuie să creeze un circuit socio-cultural- educațional intens și influențator</w:t>
      </w:r>
      <w:r w:rsidR="00695E58">
        <w:rPr>
          <w:rFonts w:ascii="Times New Roman" w:hAnsi="Times New Roman" w:cs="Times New Roman"/>
          <w:sz w:val="28"/>
          <w:szCs w:val="28"/>
        </w:rPr>
        <w:t xml:space="preserve">, </w:t>
      </w:r>
    </w:p>
    <w:p w:rsidR="001250C9" w:rsidRDefault="00695E58" w:rsidP="007501C1">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Biblioteca trebuie să devină și casa acelor operatori culturali și a acelor grupuri sociale care, astăzi, încă nu sunt reprezentate de și într-o instituție culturală. Din acest motiv</w:t>
      </w:r>
      <w:r w:rsidR="00970913">
        <w:rPr>
          <w:rFonts w:ascii="Times New Roman" w:hAnsi="Times New Roman" w:cs="Times New Roman"/>
          <w:sz w:val="28"/>
          <w:szCs w:val="28"/>
        </w:rPr>
        <w:t xml:space="preserve">, toată activitatea instituției, atât culturală cât și administrativă trebuie să fie structurată în așa fel încât accesul la carte și la orice act cultural </w:t>
      </w:r>
      <w:r w:rsidR="00BF350E">
        <w:rPr>
          <w:rFonts w:ascii="Times New Roman" w:hAnsi="Times New Roman" w:cs="Times New Roman"/>
          <w:sz w:val="28"/>
          <w:szCs w:val="28"/>
        </w:rPr>
        <w:t xml:space="preserve"> </w:t>
      </w:r>
      <w:r w:rsidR="00970913">
        <w:rPr>
          <w:rFonts w:ascii="Times New Roman" w:hAnsi="Times New Roman" w:cs="Times New Roman"/>
          <w:sz w:val="28"/>
          <w:szCs w:val="28"/>
        </w:rPr>
        <w:t>să fie facil oricărui cetățean. Biblioteca trebuie reamenajată să poată găzdui, așa cum am menționat, și acele grupuri care nu au un spațiu de manifestare științifică și artistică, dar și grupurile sociale pentru care piața culturală a municipiului nu li se adresează.</w:t>
      </w:r>
    </w:p>
    <w:p w:rsidR="00970913" w:rsidRDefault="00970913" w:rsidP="007501C1">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Generația actuală,</w:t>
      </w:r>
      <w:r w:rsidR="00134C1B">
        <w:rPr>
          <w:rFonts w:ascii="Times New Roman" w:hAnsi="Times New Roman" w:cs="Times New Roman"/>
          <w:sz w:val="28"/>
          <w:szCs w:val="28"/>
        </w:rPr>
        <w:t xml:space="preserve"> dar mai ales cele care urmează</w:t>
      </w:r>
      <w:r>
        <w:rPr>
          <w:rFonts w:ascii="Times New Roman" w:hAnsi="Times New Roman" w:cs="Times New Roman"/>
          <w:sz w:val="28"/>
          <w:szCs w:val="28"/>
        </w:rPr>
        <w:t xml:space="preserve"> trebuie să citească, să creeze, să fie inspiraționale și receptive, iar datoria bibliotecii, ca un adevărat catalizator de cultură și educație, este de a oferi fundația stabilă pe care fiecare generație să construiască, să evolueze, să aducă plus-valoare comunității.</w:t>
      </w:r>
    </w:p>
    <w:p w:rsidR="00FE6050" w:rsidRPr="007501C1" w:rsidRDefault="00A52EDB" w:rsidP="00134C1B">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64650D" w:rsidRDefault="0064650D" w:rsidP="0064650D">
      <w:pPr>
        <w:pStyle w:val="Listparagraf"/>
        <w:numPr>
          <w:ilvl w:val="0"/>
          <w:numId w:val="2"/>
        </w:numPr>
        <w:spacing w:line="240" w:lineRule="auto"/>
        <w:jc w:val="both"/>
        <w:rPr>
          <w:rFonts w:ascii="Times New Roman" w:hAnsi="Times New Roman" w:cs="Times New Roman"/>
          <w:b/>
          <w:sz w:val="28"/>
          <w:szCs w:val="28"/>
        </w:rPr>
      </w:pPr>
      <w:r w:rsidRPr="002B5B9F">
        <w:rPr>
          <w:rFonts w:ascii="Times New Roman" w:hAnsi="Times New Roman" w:cs="Times New Roman"/>
          <w:b/>
          <w:sz w:val="28"/>
          <w:szCs w:val="28"/>
        </w:rPr>
        <w:t>Analiza socio-cultura</w:t>
      </w:r>
      <w:r w:rsidR="001E3D23">
        <w:rPr>
          <w:rFonts w:ascii="Times New Roman" w:hAnsi="Times New Roman" w:cs="Times New Roman"/>
          <w:b/>
          <w:sz w:val="28"/>
          <w:szCs w:val="28"/>
        </w:rPr>
        <w:t>lă a mediului în care își desfăș</w:t>
      </w:r>
      <w:r w:rsidRPr="002B5B9F">
        <w:rPr>
          <w:rFonts w:ascii="Times New Roman" w:hAnsi="Times New Roman" w:cs="Times New Roman"/>
          <w:b/>
          <w:sz w:val="28"/>
          <w:szCs w:val="28"/>
        </w:rPr>
        <w:t xml:space="preserve">oară activitatea instituţia și propuneri privind evoluţia acesteia în sistemul instituţional existent </w:t>
      </w:r>
    </w:p>
    <w:p w:rsidR="008D412B" w:rsidRPr="008D412B" w:rsidRDefault="008D412B" w:rsidP="008D412B">
      <w:pPr>
        <w:pStyle w:val="Listparagraf"/>
        <w:spacing w:line="240" w:lineRule="auto"/>
        <w:ind w:left="1080"/>
        <w:jc w:val="both"/>
        <w:rPr>
          <w:rFonts w:ascii="Times New Roman" w:hAnsi="Times New Roman" w:cs="Times New Roman"/>
          <w:b/>
          <w:sz w:val="28"/>
          <w:szCs w:val="28"/>
        </w:rPr>
      </w:pPr>
    </w:p>
    <w:p w:rsidR="002B5B9F" w:rsidRPr="008D412B" w:rsidRDefault="008D412B" w:rsidP="002B5B9F">
      <w:pPr>
        <w:spacing w:line="240" w:lineRule="auto"/>
        <w:jc w:val="both"/>
        <w:rPr>
          <w:rFonts w:ascii="Times New Roman" w:hAnsi="Times New Roman" w:cs="Times New Roman"/>
          <w:b/>
          <w:i/>
          <w:sz w:val="28"/>
          <w:szCs w:val="28"/>
        </w:rPr>
      </w:pPr>
      <w:r w:rsidRPr="008D412B">
        <w:rPr>
          <w:rFonts w:ascii="Times New Roman" w:hAnsi="Times New Roman" w:cs="Times New Roman"/>
          <w:b/>
          <w:sz w:val="28"/>
          <w:szCs w:val="28"/>
        </w:rPr>
        <w:t>a.1. Instituţii/organizaţii care se adresează aceleasi comunităţi</w:t>
      </w:r>
    </w:p>
    <w:p w:rsidR="002B5B9F" w:rsidRDefault="00FE6050" w:rsidP="00FE6050">
      <w:pPr>
        <w:pStyle w:val="Listparagraf"/>
        <w:spacing w:after="0" w:line="240" w:lineRule="auto"/>
        <w:ind w:left="0" w:right="57"/>
        <w:jc w:val="both"/>
        <w:rPr>
          <w:rFonts w:ascii="Times New Roman" w:hAnsi="Times New Roman" w:cs="Times New Roman"/>
          <w:sz w:val="28"/>
          <w:szCs w:val="28"/>
        </w:rPr>
      </w:pPr>
      <w:r>
        <w:rPr>
          <w:rFonts w:ascii="Times New Roman" w:hAnsi="Times New Roman" w:cs="Times New Roman"/>
          <w:b/>
          <w:i/>
          <w:sz w:val="28"/>
          <w:szCs w:val="28"/>
        </w:rPr>
        <w:t xml:space="preserve">          </w:t>
      </w:r>
      <w:r w:rsidR="0025306C">
        <w:rPr>
          <w:rFonts w:ascii="Times New Roman" w:hAnsi="Times New Roman" w:cs="Times New Roman"/>
          <w:b/>
          <w:i/>
          <w:sz w:val="28"/>
          <w:szCs w:val="28"/>
        </w:rPr>
        <w:t xml:space="preserve">    </w:t>
      </w:r>
      <w:r w:rsidR="002B5B9F" w:rsidRPr="002B5B9F">
        <w:rPr>
          <w:rFonts w:ascii="Times New Roman" w:hAnsi="Times New Roman" w:cs="Times New Roman"/>
          <w:b/>
          <w:i/>
          <w:sz w:val="28"/>
          <w:szCs w:val="28"/>
        </w:rPr>
        <w:t xml:space="preserve">Biblioteca Municipală Câmpulung Moldovenesc </w:t>
      </w:r>
      <w:r w:rsidR="002B5B9F">
        <w:rPr>
          <w:rFonts w:ascii="Times New Roman" w:hAnsi="Times New Roman" w:cs="Times New Roman"/>
          <w:sz w:val="28"/>
          <w:szCs w:val="28"/>
        </w:rPr>
        <w:t>este o ins</w:t>
      </w:r>
      <w:r>
        <w:rPr>
          <w:rFonts w:ascii="Times New Roman" w:hAnsi="Times New Roman" w:cs="Times New Roman"/>
          <w:sz w:val="28"/>
          <w:szCs w:val="28"/>
        </w:rPr>
        <w:t>ti</w:t>
      </w:r>
      <w:r w:rsidR="002B5B9F">
        <w:rPr>
          <w:rFonts w:ascii="Times New Roman" w:hAnsi="Times New Roman" w:cs="Times New Roman"/>
          <w:sz w:val="28"/>
          <w:szCs w:val="28"/>
        </w:rPr>
        <w:t xml:space="preserve">tuție publică de </w:t>
      </w:r>
      <w:r w:rsidR="0025306C">
        <w:rPr>
          <w:rFonts w:ascii="Times New Roman" w:hAnsi="Times New Roman" w:cs="Times New Roman"/>
          <w:sz w:val="28"/>
          <w:szCs w:val="28"/>
        </w:rPr>
        <w:t xml:space="preserve">cultură de interes municipal, având forma juridică non-profit și funcționează sub autoritatea Consiliului Local și a Primarului municipiului Câmpulung Moldovenesc, în temeiul Ordonanței de urgență a Guvernului Nr. 57/2019 privind Codul administrativ, </w:t>
      </w:r>
      <w:r w:rsidR="008D412B">
        <w:rPr>
          <w:rFonts w:ascii="Times New Roman" w:hAnsi="Times New Roman" w:cs="Times New Roman"/>
          <w:sz w:val="28"/>
          <w:szCs w:val="28"/>
        </w:rPr>
        <w:t>c</w:t>
      </w:r>
      <w:r w:rsidR="0025306C">
        <w:rPr>
          <w:rFonts w:ascii="Times New Roman" w:hAnsi="Times New Roman" w:cs="Times New Roman"/>
          <w:sz w:val="28"/>
          <w:szCs w:val="28"/>
        </w:rPr>
        <w:t>u modificările și completăr</w:t>
      </w:r>
      <w:r w:rsidR="00A57D76">
        <w:rPr>
          <w:rFonts w:ascii="Times New Roman" w:hAnsi="Times New Roman" w:cs="Times New Roman"/>
          <w:sz w:val="28"/>
          <w:szCs w:val="28"/>
        </w:rPr>
        <w:t>i</w:t>
      </w:r>
      <w:r w:rsidR="0025306C">
        <w:rPr>
          <w:rFonts w:ascii="Times New Roman" w:hAnsi="Times New Roman" w:cs="Times New Roman"/>
          <w:sz w:val="28"/>
          <w:szCs w:val="28"/>
        </w:rPr>
        <w:t xml:space="preserve">le ulterioare. </w:t>
      </w:r>
    </w:p>
    <w:p w:rsidR="0025306C" w:rsidRDefault="0025306C" w:rsidP="00FE6050">
      <w:pPr>
        <w:pStyle w:val="Listparagraf"/>
        <w:spacing w:after="0" w:line="240" w:lineRule="auto"/>
        <w:ind w:left="0" w:right="57"/>
        <w:jc w:val="both"/>
        <w:rPr>
          <w:rFonts w:ascii="Times New Roman" w:hAnsi="Times New Roman" w:cs="Times New Roman"/>
          <w:sz w:val="28"/>
          <w:szCs w:val="28"/>
        </w:rPr>
      </w:pPr>
      <w:r>
        <w:rPr>
          <w:rFonts w:ascii="Times New Roman" w:hAnsi="Times New Roman" w:cs="Times New Roman"/>
          <w:sz w:val="28"/>
          <w:szCs w:val="28"/>
        </w:rPr>
        <w:t xml:space="preserve">           </w:t>
      </w:r>
      <w:r w:rsidR="00A57D76">
        <w:rPr>
          <w:rFonts w:ascii="Times New Roman" w:hAnsi="Times New Roman" w:cs="Times New Roman"/>
          <w:sz w:val="28"/>
          <w:szCs w:val="28"/>
        </w:rPr>
        <w:t xml:space="preserve">    </w:t>
      </w:r>
      <w:r>
        <w:rPr>
          <w:rFonts w:ascii="Times New Roman" w:hAnsi="Times New Roman" w:cs="Times New Roman"/>
          <w:sz w:val="28"/>
          <w:szCs w:val="28"/>
        </w:rPr>
        <w:t xml:space="preserve">Finanțarea </w:t>
      </w:r>
      <w:r w:rsidRPr="0025306C">
        <w:rPr>
          <w:rFonts w:ascii="Times New Roman" w:hAnsi="Times New Roman" w:cs="Times New Roman"/>
          <w:b/>
          <w:sz w:val="28"/>
          <w:szCs w:val="28"/>
        </w:rPr>
        <w:t>BMCM</w:t>
      </w:r>
      <w:r>
        <w:rPr>
          <w:rFonts w:ascii="Times New Roman" w:hAnsi="Times New Roman" w:cs="Times New Roman"/>
          <w:b/>
          <w:sz w:val="28"/>
          <w:szCs w:val="28"/>
        </w:rPr>
        <w:t xml:space="preserve"> </w:t>
      </w:r>
      <w:r w:rsidRPr="0025306C">
        <w:rPr>
          <w:rFonts w:ascii="Times New Roman" w:hAnsi="Times New Roman" w:cs="Times New Roman"/>
          <w:sz w:val="28"/>
          <w:szCs w:val="28"/>
        </w:rPr>
        <w:t>se rea</w:t>
      </w:r>
      <w:r>
        <w:rPr>
          <w:rFonts w:ascii="Times New Roman" w:hAnsi="Times New Roman" w:cs="Times New Roman"/>
          <w:sz w:val="28"/>
          <w:szCs w:val="28"/>
        </w:rPr>
        <w:t>lizează din bugetul local, obiectivele instituției, conform actului de înființare/organiza</w:t>
      </w:r>
      <w:r w:rsidR="008D412B">
        <w:rPr>
          <w:rFonts w:ascii="Times New Roman" w:hAnsi="Times New Roman" w:cs="Times New Roman"/>
          <w:sz w:val="28"/>
          <w:szCs w:val="28"/>
        </w:rPr>
        <w:t>re, fiind centrate pe asigurarea</w:t>
      </w:r>
      <w:r>
        <w:rPr>
          <w:rFonts w:ascii="Times New Roman" w:hAnsi="Times New Roman" w:cs="Times New Roman"/>
          <w:sz w:val="28"/>
          <w:szCs w:val="28"/>
        </w:rPr>
        <w:t xml:space="preserve"> unui mediu de învățare pentru toate vârstele, prin diversificarea</w:t>
      </w:r>
      <w:r w:rsidR="008D412B">
        <w:rPr>
          <w:rFonts w:ascii="Times New Roman" w:hAnsi="Times New Roman" w:cs="Times New Roman"/>
          <w:sz w:val="28"/>
          <w:szCs w:val="28"/>
        </w:rPr>
        <w:t>, modernizarea</w:t>
      </w:r>
      <w:r>
        <w:rPr>
          <w:rFonts w:ascii="Times New Roman" w:hAnsi="Times New Roman" w:cs="Times New Roman"/>
          <w:sz w:val="28"/>
          <w:szCs w:val="28"/>
        </w:rPr>
        <w:t xml:space="preserve"> și creșterea calității serviciilor de bibliotecă</w:t>
      </w:r>
      <w:r w:rsidR="008D412B">
        <w:rPr>
          <w:rFonts w:ascii="Times New Roman" w:hAnsi="Times New Roman" w:cs="Times New Roman"/>
          <w:sz w:val="28"/>
          <w:szCs w:val="28"/>
        </w:rPr>
        <w:t xml:space="preserve">, diversificarea ofertei culturale și satisfacerea cerințelor exprimate de membrii comunității, îmbunătățirea relațiilor cu utilizatorii, realizarea de parteneriate cultural-educaționale și asigurarea unei imagini mai accentuate a acesteia în conștiința comunității locale, a publicului larg. </w:t>
      </w:r>
    </w:p>
    <w:p w:rsidR="00A57D76" w:rsidRDefault="00A57D76" w:rsidP="00FE6050">
      <w:pPr>
        <w:pStyle w:val="Listparagraf"/>
        <w:spacing w:after="0" w:line="240" w:lineRule="auto"/>
        <w:ind w:left="0" w:right="57"/>
        <w:jc w:val="both"/>
        <w:rPr>
          <w:rFonts w:ascii="Times New Roman" w:hAnsi="Times New Roman" w:cs="Times New Roman"/>
          <w:sz w:val="28"/>
          <w:szCs w:val="28"/>
        </w:rPr>
      </w:pPr>
      <w:r>
        <w:rPr>
          <w:rFonts w:ascii="Times New Roman" w:hAnsi="Times New Roman" w:cs="Times New Roman"/>
          <w:sz w:val="28"/>
          <w:szCs w:val="28"/>
        </w:rPr>
        <w:t xml:space="preserve">               Analizând mediul socio-cultural în care își desfășoară activitatea </w:t>
      </w:r>
      <w:r w:rsidRPr="00A57D76">
        <w:rPr>
          <w:rFonts w:ascii="Times New Roman" w:hAnsi="Times New Roman" w:cs="Times New Roman"/>
          <w:b/>
          <w:i/>
          <w:sz w:val="28"/>
          <w:szCs w:val="28"/>
        </w:rPr>
        <w:t xml:space="preserve">Biblioteca Municipală Câmpulung Moldovenesc, </w:t>
      </w:r>
      <w:r>
        <w:rPr>
          <w:rFonts w:ascii="Times New Roman" w:hAnsi="Times New Roman" w:cs="Times New Roman"/>
          <w:sz w:val="28"/>
          <w:szCs w:val="28"/>
        </w:rPr>
        <w:t xml:space="preserve">observăm că acesta este format din instituții publice care nu intră în concurență prin oferta făcută beneficiarilor, ci mai degrabă sunt deschise spre parteneriate și colaborări în beneficiul </w:t>
      </w:r>
      <w:r w:rsidR="00DD3D8B">
        <w:rPr>
          <w:rFonts w:ascii="Times New Roman" w:hAnsi="Times New Roman" w:cs="Times New Roman"/>
          <w:sz w:val="28"/>
          <w:szCs w:val="28"/>
        </w:rPr>
        <w:t>întregii comunităț</w:t>
      </w:r>
      <w:r>
        <w:rPr>
          <w:rFonts w:ascii="Times New Roman" w:hAnsi="Times New Roman" w:cs="Times New Roman"/>
          <w:sz w:val="28"/>
          <w:szCs w:val="28"/>
        </w:rPr>
        <w:t>i. Dincolo de Biblioteca Bucovinei ,,I.G.Sbieraʼʼcare coordonează activitatea tuturor bibliotecilor din județ</w:t>
      </w:r>
      <w:r w:rsidR="00506299">
        <w:rPr>
          <w:rFonts w:ascii="Times New Roman" w:hAnsi="Times New Roman" w:cs="Times New Roman"/>
          <w:sz w:val="28"/>
          <w:szCs w:val="28"/>
        </w:rPr>
        <w:t xml:space="preserve"> și oferă îndrumarea metodologică de specialitate</w:t>
      </w:r>
      <w:r>
        <w:rPr>
          <w:rFonts w:ascii="Times New Roman" w:hAnsi="Times New Roman" w:cs="Times New Roman"/>
          <w:sz w:val="28"/>
          <w:szCs w:val="28"/>
        </w:rPr>
        <w:t xml:space="preserve">, se evidențiază o serie de </w:t>
      </w:r>
      <w:r w:rsidRPr="00A57D76">
        <w:rPr>
          <w:rFonts w:ascii="Times New Roman" w:hAnsi="Times New Roman" w:cs="Times New Roman"/>
          <w:b/>
          <w:i/>
          <w:sz w:val="28"/>
          <w:szCs w:val="28"/>
        </w:rPr>
        <w:t>actori culturali</w:t>
      </w:r>
      <w:r>
        <w:rPr>
          <w:rFonts w:ascii="Times New Roman" w:hAnsi="Times New Roman" w:cs="Times New Roman"/>
          <w:sz w:val="28"/>
          <w:szCs w:val="28"/>
        </w:rPr>
        <w:t xml:space="preserve"> ce activează la nivelul municipiului și județului și care pot constitui colaboratori și parteneri reali în activitatea instituției: </w:t>
      </w:r>
      <w:r w:rsidR="00DD3D8B">
        <w:rPr>
          <w:rFonts w:ascii="Times New Roman" w:hAnsi="Times New Roman" w:cs="Times New Roman"/>
          <w:sz w:val="28"/>
          <w:szCs w:val="28"/>
        </w:rPr>
        <w:t xml:space="preserve">Direcția pentru Cultură, Culte și Patrimoniu Cultural Național Suceava, </w:t>
      </w:r>
      <w:r>
        <w:rPr>
          <w:rFonts w:ascii="Times New Roman" w:hAnsi="Times New Roman" w:cs="Times New Roman"/>
          <w:sz w:val="28"/>
          <w:szCs w:val="28"/>
        </w:rPr>
        <w:t xml:space="preserve">Muzeul </w:t>
      </w:r>
      <w:r>
        <w:rPr>
          <w:rFonts w:ascii="Times New Roman" w:hAnsi="Times New Roman" w:cs="Times New Roman"/>
          <w:sz w:val="28"/>
          <w:szCs w:val="28"/>
        </w:rPr>
        <w:lastRenderedPageBreak/>
        <w:t xml:space="preserve">,,Arta Lemnuluiʼʼ Câmpulung Moldovenesc, </w:t>
      </w:r>
      <w:r w:rsidR="00F24B86">
        <w:rPr>
          <w:rFonts w:ascii="Times New Roman" w:hAnsi="Times New Roman" w:cs="Times New Roman"/>
          <w:sz w:val="28"/>
          <w:szCs w:val="28"/>
        </w:rPr>
        <w:t>bibliotecile comunale, Centrul Cultural ,,Bucovinaʼʼ, Muzeul Bucovinei, Teatrul Municipal ,,Matei Vișniecʼʼ S</w:t>
      </w:r>
      <w:r w:rsidR="007F0BE8">
        <w:rPr>
          <w:rFonts w:ascii="Times New Roman" w:hAnsi="Times New Roman" w:cs="Times New Roman"/>
          <w:sz w:val="28"/>
          <w:szCs w:val="28"/>
        </w:rPr>
        <w:t>uceava</w:t>
      </w:r>
      <w:r w:rsidR="000520D6">
        <w:rPr>
          <w:rFonts w:ascii="Times New Roman" w:hAnsi="Times New Roman" w:cs="Times New Roman"/>
          <w:sz w:val="28"/>
          <w:szCs w:val="28"/>
        </w:rPr>
        <w:t>.</w:t>
      </w:r>
    </w:p>
    <w:p w:rsidR="000520D6" w:rsidRPr="000520D6" w:rsidRDefault="000520D6" w:rsidP="00FE6050">
      <w:pPr>
        <w:pStyle w:val="Listparagraf"/>
        <w:spacing w:after="0" w:line="240" w:lineRule="auto"/>
        <w:ind w:left="0"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0520D6">
        <w:rPr>
          <w:rFonts w:ascii="Times New Roman" w:hAnsi="Times New Roman" w:cs="Times New Roman"/>
          <w:sz w:val="28"/>
          <w:szCs w:val="28"/>
        </w:rPr>
        <w:t>Cu o misiune importantă în sfera culturală, educațională, administrativă și socială, alături de instituțiile publice enumerate, menționăm: licee, școli, grădinițe,</w:t>
      </w:r>
      <w:r>
        <w:rPr>
          <w:rFonts w:ascii="Times New Roman" w:hAnsi="Times New Roman" w:cs="Times New Roman"/>
          <w:sz w:val="28"/>
          <w:szCs w:val="28"/>
        </w:rPr>
        <w:t xml:space="preserve"> </w:t>
      </w:r>
      <w:r w:rsidR="00402376">
        <w:rPr>
          <w:rFonts w:ascii="Times New Roman" w:hAnsi="Times New Roman" w:cs="Times New Roman"/>
          <w:sz w:val="28"/>
          <w:szCs w:val="28"/>
        </w:rPr>
        <w:t xml:space="preserve">Universitatea ,,Ștefan cel Mareʼʼ Suceava, </w:t>
      </w:r>
      <w:r w:rsidR="00DD3D8B">
        <w:rPr>
          <w:rFonts w:ascii="Times New Roman" w:hAnsi="Times New Roman" w:cs="Times New Roman"/>
          <w:sz w:val="28"/>
          <w:szCs w:val="28"/>
        </w:rPr>
        <w:t xml:space="preserve">Casa Corpului Didactic ,,George Tofanʼʼ Suceava, </w:t>
      </w:r>
      <w:r w:rsidR="00402376">
        <w:rPr>
          <w:rFonts w:ascii="Times New Roman" w:hAnsi="Times New Roman" w:cs="Times New Roman"/>
          <w:sz w:val="28"/>
          <w:szCs w:val="28"/>
        </w:rPr>
        <w:t xml:space="preserve">Inspectoratul Școlar Județean Suceava, Clubul Copiilor Câmpulung Moldovenesc, parohii, primării comunale și sătești, Agenția Județeană Împotriva Traficului de persoane, Asociația Institutul Bucovina, Asociația ,,Licuricii Fericițiʼʼ Câmpulung Moldovenesc, Asociația ,,Hasmațuchiʼʼ Câmpulung Moldovenesc, Asociația Addictless Suceava, Asociația ,,Freamăt de speranțăʼʼ Câmpulung Moldovenesc, Asociația Culturală Fair Play Gura Humorului, </w:t>
      </w:r>
      <w:r w:rsidR="005C0F61">
        <w:rPr>
          <w:rFonts w:ascii="Times New Roman" w:hAnsi="Times New Roman" w:cs="Times New Roman"/>
          <w:sz w:val="28"/>
          <w:szCs w:val="28"/>
        </w:rPr>
        <w:t xml:space="preserve"> Asociația InformArt București, </w:t>
      </w:r>
      <w:r w:rsidR="001B56CB">
        <w:rPr>
          <w:rFonts w:ascii="Times New Roman" w:hAnsi="Times New Roman" w:cs="Times New Roman"/>
          <w:sz w:val="28"/>
          <w:szCs w:val="28"/>
        </w:rPr>
        <w:t>Ș</w:t>
      </w:r>
      <w:r w:rsidR="00DD3D8B">
        <w:rPr>
          <w:rFonts w:ascii="Times New Roman" w:hAnsi="Times New Roman" w:cs="Times New Roman"/>
          <w:sz w:val="28"/>
          <w:szCs w:val="28"/>
        </w:rPr>
        <w:t>coala de Etichetă și Bune M</w:t>
      </w:r>
      <w:r w:rsidR="001B56CB">
        <w:rPr>
          <w:rFonts w:ascii="Times New Roman" w:hAnsi="Times New Roman" w:cs="Times New Roman"/>
          <w:sz w:val="28"/>
          <w:szCs w:val="28"/>
        </w:rPr>
        <w:t xml:space="preserve">aniere Suceava, </w:t>
      </w:r>
      <w:r w:rsidR="00DD3D8B">
        <w:rPr>
          <w:rFonts w:ascii="Times New Roman" w:hAnsi="Times New Roman" w:cs="Times New Roman"/>
          <w:sz w:val="28"/>
          <w:szCs w:val="28"/>
        </w:rPr>
        <w:t>a</w:t>
      </w:r>
      <w:r w:rsidR="005C0F61">
        <w:rPr>
          <w:rFonts w:ascii="Times New Roman" w:hAnsi="Times New Roman" w:cs="Times New Roman"/>
          <w:sz w:val="28"/>
          <w:szCs w:val="28"/>
        </w:rPr>
        <w:t xml:space="preserve">sociațiile de părinți, instituții și organizații cu care avem, deja, premisele unor colaborări de succes.  </w:t>
      </w:r>
      <w:r w:rsidR="007F0BE8">
        <w:rPr>
          <w:rFonts w:ascii="Times New Roman" w:hAnsi="Times New Roman" w:cs="Times New Roman"/>
          <w:sz w:val="28"/>
          <w:szCs w:val="28"/>
        </w:rPr>
        <w:t xml:space="preserve"> </w:t>
      </w:r>
    </w:p>
    <w:p w:rsidR="0025306C" w:rsidRDefault="0025306C" w:rsidP="00FE6050">
      <w:pPr>
        <w:pStyle w:val="Listparagraf"/>
        <w:spacing w:after="0" w:line="240" w:lineRule="auto"/>
        <w:ind w:left="0" w:right="57"/>
        <w:jc w:val="both"/>
        <w:rPr>
          <w:rFonts w:ascii="Times New Roman" w:hAnsi="Times New Roman" w:cs="Times New Roman"/>
          <w:sz w:val="28"/>
          <w:szCs w:val="28"/>
        </w:rPr>
      </w:pPr>
      <w:r w:rsidRPr="005318D1">
        <w:rPr>
          <w:rFonts w:ascii="Times New Roman" w:hAnsi="Times New Roman" w:cs="Times New Roman"/>
          <w:b/>
          <w:i/>
          <w:sz w:val="24"/>
          <w:szCs w:val="24"/>
        </w:rPr>
        <w:t xml:space="preserve">              </w:t>
      </w:r>
      <w:r w:rsidR="005318D1" w:rsidRPr="005318D1">
        <w:rPr>
          <w:rFonts w:ascii="Times New Roman" w:hAnsi="Times New Roman" w:cs="Times New Roman"/>
          <w:b/>
          <w:i/>
          <w:sz w:val="24"/>
          <w:szCs w:val="24"/>
        </w:rPr>
        <w:t xml:space="preserve">  </w:t>
      </w:r>
      <w:r w:rsidR="005318D1">
        <w:rPr>
          <w:rFonts w:ascii="Times New Roman" w:hAnsi="Times New Roman" w:cs="Times New Roman"/>
          <w:b/>
          <w:i/>
          <w:sz w:val="24"/>
          <w:szCs w:val="24"/>
        </w:rPr>
        <w:t xml:space="preserve"> </w:t>
      </w:r>
      <w:r w:rsidR="005318D1" w:rsidRPr="005318D1">
        <w:rPr>
          <w:rFonts w:ascii="Times New Roman" w:hAnsi="Times New Roman" w:cs="Times New Roman"/>
          <w:sz w:val="28"/>
          <w:szCs w:val="28"/>
        </w:rPr>
        <w:t>În sfera inițiativelor culturale pr</w:t>
      </w:r>
      <w:r w:rsidR="00DD3D8B">
        <w:rPr>
          <w:rFonts w:ascii="Times New Roman" w:hAnsi="Times New Roman" w:cs="Times New Roman"/>
          <w:sz w:val="28"/>
          <w:szCs w:val="28"/>
        </w:rPr>
        <w:t>ivate</w:t>
      </w:r>
      <w:r w:rsidR="005318D1">
        <w:rPr>
          <w:rFonts w:ascii="Times New Roman" w:hAnsi="Times New Roman" w:cs="Times New Roman"/>
          <w:sz w:val="28"/>
          <w:szCs w:val="28"/>
        </w:rPr>
        <w:t xml:space="preserve"> există entități vizibile</w:t>
      </w:r>
      <w:r w:rsidR="005318D1" w:rsidRPr="005318D1">
        <w:rPr>
          <w:rFonts w:ascii="Times New Roman" w:hAnsi="Times New Roman" w:cs="Times New Roman"/>
          <w:sz w:val="28"/>
          <w:szCs w:val="28"/>
        </w:rPr>
        <w:t xml:space="preserve"> care inițiază și dezvoltă proiecte în diferite dome</w:t>
      </w:r>
      <w:r w:rsidR="005318D1">
        <w:rPr>
          <w:rFonts w:ascii="Times New Roman" w:hAnsi="Times New Roman" w:cs="Times New Roman"/>
          <w:sz w:val="28"/>
          <w:szCs w:val="28"/>
        </w:rPr>
        <w:t>nii, cu rezultate remarcabile: Corala ,,Academicaʼʼ, Grupul Vocal ,,Piatra Șoimuluiʼʼ, Cenaclul literar-umoristic ,,Țara de Susʼʼ Câmpulung Moldovenesc, Revista ,,Însemnări bucovineneʼʼ, Cenaclul Transfrontalier ,,Maș</w:t>
      </w:r>
      <w:r w:rsidR="00532E4B">
        <w:rPr>
          <w:rFonts w:ascii="Times New Roman" w:hAnsi="Times New Roman" w:cs="Times New Roman"/>
          <w:sz w:val="28"/>
          <w:szCs w:val="28"/>
        </w:rPr>
        <w:t>ina cu P</w:t>
      </w:r>
      <w:r w:rsidR="005318D1">
        <w:rPr>
          <w:rFonts w:ascii="Times New Roman" w:hAnsi="Times New Roman" w:cs="Times New Roman"/>
          <w:sz w:val="28"/>
          <w:szCs w:val="28"/>
        </w:rPr>
        <w:t>oeți</w:t>
      </w:r>
      <w:r w:rsidR="00532E4B">
        <w:rPr>
          <w:rFonts w:ascii="Times New Roman" w:hAnsi="Times New Roman" w:cs="Times New Roman"/>
          <w:sz w:val="28"/>
          <w:szCs w:val="28"/>
        </w:rPr>
        <w:t xml:space="preserve">ʼʼ, </w:t>
      </w:r>
      <w:r w:rsidR="005318D1">
        <w:rPr>
          <w:rFonts w:ascii="Times New Roman" w:hAnsi="Times New Roman" w:cs="Times New Roman"/>
          <w:sz w:val="28"/>
          <w:szCs w:val="28"/>
        </w:rPr>
        <w:t>Cenaclul ,,Nectarieʼʼ Vama, alți artiști și creatori neafiliați.</w:t>
      </w:r>
    </w:p>
    <w:p w:rsidR="005318D1" w:rsidRDefault="005318D1" w:rsidP="00FE6050">
      <w:pPr>
        <w:pStyle w:val="Listparagraf"/>
        <w:spacing w:after="0" w:line="240" w:lineRule="auto"/>
        <w:ind w:left="0"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5318D1">
        <w:rPr>
          <w:rFonts w:ascii="Times New Roman" w:hAnsi="Times New Roman" w:cs="Times New Roman"/>
          <w:sz w:val="28"/>
          <w:szCs w:val="28"/>
        </w:rPr>
        <w:t>Pentru îndeplinirea misiunii, scopului și obiectivelor sale, în concordanță cu Legea bibliotecilor 334/2002 și cu viziunea de dezvoltare culturală a autorității, Bibliotec</w:t>
      </w:r>
      <w:r>
        <w:rPr>
          <w:rFonts w:ascii="Times New Roman" w:hAnsi="Times New Roman" w:cs="Times New Roman"/>
          <w:sz w:val="28"/>
          <w:szCs w:val="28"/>
        </w:rPr>
        <w:t>a Municipală Câmpulung Moldovenesc</w:t>
      </w:r>
      <w:r w:rsidRPr="005318D1">
        <w:rPr>
          <w:rFonts w:ascii="Times New Roman" w:hAnsi="Times New Roman" w:cs="Times New Roman"/>
          <w:sz w:val="28"/>
          <w:szCs w:val="28"/>
        </w:rPr>
        <w:t xml:space="preserve"> rămâne receptivă la toate propunerile de parteneriat, își do</w:t>
      </w:r>
      <w:r w:rsidR="00DD3D8B">
        <w:rPr>
          <w:rFonts w:ascii="Times New Roman" w:hAnsi="Times New Roman" w:cs="Times New Roman"/>
          <w:sz w:val="28"/>
          <w:szCs w:val="28"/>
        </w:rPr>
        <w:t>rește să mențină parteneriatele</w:t>
      </w:r>
      <w:r w:rsidRPr="005318D1">
        <w:rPr>
          <w:rFonts w:ascii="Times New Roman" w:hAnsi="Times New Roman" w:cs="Times New Roman"/>
          <w:sz w:val="28"/>
          <w:szCs w:val="28"/>
        </w:rPr>
        <w:t xml:space="preserve"> actuale, să inițieze noi parteneriate, colaborări la nivel municipal, ju</w:t>
      </w:r>
      <w:r w:rsidR="00DD3D8B">
        <w:rPr>
          <w:rFonts w:ascii="Times New Roman" w:hAnsi="Times New Roman" w:cs="Times New Roman"/>
          <w:sz w:val="28"/>
          <w:szCs w:val="28"/>
        </w:rPr>
        <w:t>dețean, național, internațional</w:t>
      </w:r>
      <w:r w:rsidRPr="005318D1">
        <w:rPr>
          <w:rFonts w:ascii="Times New Roman" w:hAnsi="Times New Roman" w:cs="Times New Roman"/>
          <w:sz w:val="28"/>
          <w:szCs w:val="28"/>
        </w:rPr>
        <w:t xml:space="preserve"> cu toți factorii interesați, atrăgând un număr cât mai mare de beneficiari.</w:t>
      </w:r>
    </w:p>
    <w:p w:rsidR="0025306C" w:rsidRDefault="005318D1" w:rsidP="00FE6050">
      <w:pPr>
        <w:pStyle w:val="Listparagraf"/>
        <w:spacing w:after="0" w:line="240" w:lineRule="auto"/>
        <w:ind w:left="0"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5318D1">
        <w:rPr>
          <w:rFonts w:ascii="Times New Roman" w:hAnsi="Times New Roman" w:cs="Times New Roman"/>
          <w:sz w:val="28"/>
          <w:szCs w:val="28"/>
        </w:rPr>
        <w:t xml:space="preserve"> </w:t>
      </w:r>
      <w:r w:rsidR="0025306C" w:rsidRPr="005318D1">
        <w:rPr>
          <w:rFonts w:ascii="Times New Roman" w:hAnsi="Times New Roman" w:cs="Times New Roman"/>
          <w:sz w:val="28"/>
          <w:szCs w:val="28"/>
        </w:rPr>
        <w:t xml:space="preserve">          </w:t>
      </w:r>
    </w:p>
    <w:p w:rsidR="00532E4B" w:rsidRDefault="00532E4B" w:rsidP="00532E4B">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a.2. </w:t>
      </w:r>
      <w:r w:rsidRPr="00532E4B">
        <w:rPr>
          <w:rFonts w:ascii="Times New Roman" w:hAnsi="Times New Roman" w:cs="Times New Roman"/>
          <w:b/>
          <w:sz w:val="28"/>
          <w:szCs w:val="28"/>
        </w:rPr>
        <w:t>Analiza SWOT (analiza mediului intern şi extern, puncte tari, puncte slabe, oportunităţi, ameninţări)</w:t>
      </w:r>
    </w:p>
    <w:tbl>
      <w:tblPr>
        <w:tblStyle w:val="GrilTabel"/>
        <w:tblW w:w="0" w:type="auto"/>
        <w:tblLook w:val="04A0"/>
      </w:tblPr>
      <w:tblGrid>
        <w:gridCol w:w="4927"/>
        <w:gridCol w:w="4927"/>
      </w:tblGrid>
      <w:tr w:rsidR="00532E4B" w:rsidTr="00532E4B">
        <w:tc>
          <w:tcPr>
            <w:tcW w:w="4927" w:type="dxa"/>
            <w:shd w:val="clear" w:color="auto" w:fill="92CDDC" w:themeFill="accent5" w:themeFillTint="99"/>
          </w:tcPr>
          <w:p w:rsidR="00532E4B" w:rsidRPr="00532E4B" w:rsidRDefault="00532E4B" w:rsidP="00532E4B">
            <w:pPr>
              <w:pStyle w:val="Listparagraf"/>
              <w:ind w:left="0" w:right="57"/>
              <w:jc w:val="center"/>
              <w:rPr>
                <w:rFonts w:ascii="Times New Roman" w:hAnsi="Times New Roman" w:cs="Times New Roman"/>
                <w:b/>
                <w:sz w:val="28"/>
                <w:szCs w:val="28"/>
              </w:rPr>
            </w:pPr>
            <w:r w:rsidRPr="00532E4B">
              <w:rPr>
                <w:rFonts w:ascii="Times New Roman" w:hAnsi="Times New Roman" w:cs="Times New Roman"/>
                <w:b/>
                <w:sz w:val="28"/>
                <w:szCs w:val="28"/>
              </w:rPr>
              <w:t>PUNCTE TARI</w:t>
            </w:r>
          </w:p>
        </w:tc>
        <w:tc>
          <w:tcPr>
            <w:tcW w:w="4927" w:type="dxa"/>
            <w:shd w:val="clear" w:color="auto" w:fill="92CDDC" w:themeFill="accent5" w:themeFillTint="99"/>
          </w:tcPr>
          <w:p w:rsidR="00532E4B" w:rsidRPr="00532E4B" w:rsidRDefault="00532E4B" w:rsidP="00532E4B">
            <w:pPr>
              <w:pStyle w:val="Listparagraf"/>
              <w:ind w:left="0" w:right="57"/>
              <w:jc w:val="center"/>
              <w:rPr>
                <w:rFonts w:ascii="Times New Roman" w:hAnsi="Times New Roman" w:cs="Times New Roman"/>
                <w:b/>
                <w:sz w:val="28"/>
                <w:szCs w:val="28"/>
              </w:rPr>
            </w:pPr>
            <w:r w:rsidRPr="00532E4B">
              <w:rPr>
                <w:rFonts w:ascii="Times New Roman" w:hAnsi="Times New Roman" w:cs="Times New Roman"/>
                <w:b/>
                <w:sz w:val="28"/>
                <w:szCs w:val="28"/>
              </w:rPr>
              <w:t>PUNCTE SLABE</w:t>
            </w:r>
          </w:p>
        </w:tc>
      </w:tr>
      <w:tr w:rsidR="00532E4B" w:rsidTr="00532E4B">
        <w:tc>
          <w:tcPr>
            <w:tcW w:w="4927" w:type="dxa"/>
          </w:tcPr>
          <w:p w:rsidR="00532E4B" w:rsidRPr="00C32B90" w:rsidRDefault="00532E4B" w:rsidP="00FE6050">
            <w:pPr>
              <w:pStyle w:val="Listparagraf"/>
              <w:ind w:left="0" w:right="57"/>
              <w:jc w:val="both"/>
              <w:rPr>
                <w:rFonts w:ascii="Times New Roman" w:hAnsi="Times New Roman" w:cs="Times New Roman"/>
                <w:i/>
                <w:sz w:val="28"/>
                <w:szCs w:val="28"/>
              </w:rPr>
            </w:pPr>
            <w:r w:rsidRPr="00C32B90">
              <w:rPr>
                <w:rFonts w:ascii="Times New Roman" w:hAnsi="Times New Roman" w:cs="Times New Roman"/>
                <w:i/>
                <w:sz w:val="28"/>
                <w:szCs w:val="28"/>
              </w:rPr>
              <w:t>Sediu</w:t>
            </w:r>
            <w:r w:rsidR="00506299" w:rsidRPr="00C32B90">
              <w:rPr>
                <w:rFonts w:ascii="Times New Roman" w:hAnsi="Times New Roman" w:cs="Times New Roman"/>
                <w:i/>
                <w:sz w:val="28"/>
                <w:szCs w:val="28"/>
              </w:rPr>
              <w:t>:</w:t>
            </w:r>
          </w:p>
          <w:p w:rsidR="00506299" w:rsidRDefault="00506299" w:rsidP="00506299">
            <w:pPr>
              <w:ind w:right="57"/>
              <w:jc w:val="both"/>
              <w:rPr>
                <w:rFonts w:ascii="Times New Roman" w:hAnsi="Times New Roman" w:cs="Times New Roman"/>
                <w:sz w:val="28"/>
                <w:szCs w:val="28"/>
              </w:rPr>
            </w:pPr>
            <w:r>
              <w:rPr>
                <w:rFonts w:ascii="Times New Roman" w:hAnsi="Times New Roman" w:cs="Times New Roman"/>
                <w:sz w:val="28"/>
                <w:szCs w:val="28"/>
              </w:rPr>
              <w:t>-</w:t>
            </w:r>
            <w:r w:rsidR="00DB0695">
              <w:rPr>
                <w:rFonts w:ascii="Times New Roman" w:hAnsi="Times New Roman" w:cs="Times New Roman"/>
                <w:sz w:val="28"/>
                <w:szCs w:val="28"/>
              </w:rPr>
              <w:t xml:space="preserve"> </w:t>
            </w:r>
            <w:r w:rsidRPr="00506299">
              <w:rPr>
                <w:rFonts w:ascii="Times New Roman" w:hAnsi="Times New Roman" w:cs="Times New Roman"/>
                <w:sz w:val="28"/>
                <w:szCs w:val="28"/>
              </w:rPr>
              <w:t xml:space="preserve">Biblioteca va funcționa într-o clădire </w:t>
            </w:r>
            <w:r w:rsidR="00C32B90">
              <w:rPr>
                <w:rFonts w:ascii="Times New Roman" w:hAnsi="Times New Roman" w:cs="Times New Roman"/>
                <w:sz w:val="28"/>
                <w:szCs w:val="28"/>
              </w:rPr>
              <w:t xml:space="preserve">centrală </w:t>
            </w:r>
            <w:r w:rsidRPr="00506299">
              <w:rPr>
                <w:rFonts w:ascii="Times New Roman" w:hAnsi="Times New Roman" w:cs="Times New Roman"/>
                <w:sz w:val="28"/>
                <w:szCs w:val="28"/>
              </w:rPr>
              <w:t xml:space="preserve">spațioasă, bine compartimentată, </w:t>
            </w:r>
            <w:r>
              <w:rPr>
                <w:rFonts w:ascii="Times New Roman" w:hAnsi="Times New Roman" w:cs="Times New Roman"/>
                <w:sz w:val="28"/>
                <w:szCs w:val="28"/>
              </w:rPr>
              <w:t>modernizată și reabilitată în totalitate printr-un proiect finanțat prin Compania Națională de Investiții</w:t>
            </w:r>
            <w:r w:rsidR="00DB0695">
              <w:rPr>
                <w:rFonts w:ascii="Times New Roman" w:hAnsi="Times New Roman" w:cs="Times New Roman"/>
                <w:sz w:val="28"/>
                <w:szCs w:val="28"/>
              </w:rPr>
              <w:t xml:space="preserve"> și din bugetul local.</w:t>
            </w:r>
          </w:p>
          <w:p w:rsidR="00DB0695" w:rsidRDefault="00DB0695" w:rsidP="00506299">
            <w:pPr>
              <w:ind w:right="57"/>
              <w:jc w:val="both"/>
              <w:rPr>
                <w:rFonts w:ascii="Times New Roman" w:hAnsi="Times New Roman" w:cs="Times New Roman"/>
                <w:sz w:val="28"/>
                <w:szCs w:val="28"/>
              </w:rPr>
            </w:pPr>
            <w:r>
              <w:rPr>
                <w:rFonts w:ascii="Times New Roman" w:hAnsi="Times New Roman" w:cs="Times New Roman"/>
                <w:sz w:val="28"/>
                <w:szCs w:val="28"/>
              </w:rPr>
              <w:t>- Sisteme de iluminat, încălzire centrală, monitorizare a climatului, detectare a fumului și alertă la incendiu, sistem de protecție, moderne.</w:t>
            </w:r>
          </w:p>
          <w:p w:rsidR="00DB0695" w:rsidRDefault="00DB0695" w:rsidP="00506299">
            <w:pPr>
              <w:ind w:right="57"/>
              <w:jc w:val="both"/>
              <w:rPr>
                <w:rFonts w:ascii="Times New Roman" w:hAnsi="Times New Roman" w:cs="Times New Roman"/>
                <w:sz w:val="28"/>
                <w:szCs w:val="28"/>
              </w:rPr>
            </w:pPr>
            <w:r>
              <w:rPr>
                <w:rFonts w:ascii="Times New Roman" w:hAnsi="Times New Roman" w:cs="Times New Roman"/>
                <w:sz w:val="28"/>
                <w:szCs w:val="28"/>
              </w:rPr>
              <w:t>- Recompartimentare a sediului care favorizează reorganizarea și îmbunătățirea secțiilor și se</w:t>
            </w:r>
            <w:r w:rsidR="00C32B90">
              <w:rPr>
                <w:rFonts w:ascii="Times New Roman" w:hAnsi="Times New Roman" w:cs="Times New Roman"/>
                <w:sz w:val="28"/>
                <w:szCs w:val="28"/>
              </w:rPr>
              <w:t>rviciilor bibliotecii, înființarea</w:t>
            </w:r>
            <w:r>
              <w:rPr>
                <w:rFonts w:ascii="Times New Roman" w:hAnsi="Times New Roman" w:cs="Times New Roman"/>
                <w:sz w:val="28"/>
                <w:szCs w:val="28"/>
              </w:rPr>
              <w:t xml:space="preserve"> unor servicii noi.</w:t>
            </w:r>
          </w:p>
          <w:p w:rsidR="00DB0695" w:rsidRDefault="00DB0695" w:rsidP="00506299">
            <w:pPr>
              <w:ind w:right="57"/>
              <w:jc w:val="both"/>
              <w:rPr>
                <w:rFonts w:ascii="Times New Roman" w:hAnsi="Times New Roman" w:cs="Times New Roman"/>
                <w:sz w:val="28"/>
                <w:szCs w:val="28"/>
              </w:rPr>
            </w:pPr>
            <w:r>
              <w:rPr>
                <w:rFonts w:ascii="Times New Roman" w:hAnsi="Times New Roman" w:cs="Times New Roman"/>
                <w:sz w:val="28"/>
                <w:szCs w:val="28"/>
              </w:rPr>
              <w:lastRenderedPageBreak/>
              <w:t>-Grupuri sanitare moderne, inclusiv pentru persoanele cu dizabilități.</w:t>
            </w:r>
          </w:p>
          <w:p w:rsidR="00DB0695" w:rsidRDefault="00DB0695" w:rsidP="00506299">
            <w:pPr>
              <w:ind w:right="57"/>
              <w:jc w:val="both"/>
              <w:rPr>
                <w:rFonts w:ascii="Times New Roman" w:hAnsi="Times New Roman" w:cs="Times New Roman"/>
                <w:sz w:val="28"/>
                <w:szCs w:val="28"/>
              </w:rPr>
            </w:pPr>
            <w:r>
              <w:rPr>
                <w:rFonts w:ascii="Times New Roman" w:hAnsi="Times New Roman" w:cs="Times New Roman"/>
                <w:sz w:val="28"/>
                <w:szCs w:val="28"/>
              </w:rPr>
              <w:t xml:space="preserve">- Mansardarea clădirii și extinderea cu o terasă acoperită, ceea ce favorizează crearea unui spațiu expozițional multifuncțional și a unui spațiu de relaxare și loisir. </w:t>
            </w:r>
          </w:p>
          <w:p w:rsidR="00C32B90" w:rsidRDefault="00C32B90" w:rsidP="00506299">
            <w:pPr>
              <w:ind w:right="57"/>
              <w:jc w:val="both"/>
              <w:rPr>
                <w:rFonts w:ascii="Times New Roman" w:hAnsi="Times New Roman" w:cs="Times New Roman"/>
                <w:sz w:val="28"/>
                <w:szCs w:val="28"/>
              </w:rPr>
            </w:pPr>
          </w:p>
          <w:p w:rsidR="00C32B90" w:rsidRPr="00C32B90" w:rsidRDefault="00C32B90" w:rsidP="00506299">
            <w:pPr>
              <w:ind w:right="57"/>
              <w:jc w:val="both"/>
              <w:rPr>
                <w:rFonts w:ascii="Times New Roman" w:hAnsi="Times New Roman" w:cs="Times New Roman"/>
                <w:i/>
                <w:sz w:val="28"/>
                <w:szCs w:val="28"/>
              </w:rPr>
            </w:pPr>
            <w:r w:rsidRPr="00C32B90">
              <w:rPr>
                <w:rFonts w:ascii="Times New Roman" w:hAnsi="Times New Roman" w:cs="Times New Roman"/>
                <w:i/>
                <w:sz w:val="28"/>
                <w:szCs w:val="28"/>
              </w:rPr>
              <w:t>Personal</w:t>
            </w:r>
          </w:p>
          <w:p w:rsidR="00DB0695" w:rsidRDefault="00C32B90" w:rsidP="00506299">
            <w:pPr>
              <w:ind w:right="57"/>
              <w:jc w:val="both"/>
              <w:rPr>
                <w:rFonts w:ascii="Times New Roman" w:hAnsi="Times New Roman" w:cs="Times New Roman"/>
                <w:sz w:val="28"/>
                <w:szCs w:val="28"/>
              </w:rPr>
            </w:pPr>
            <w:r>
              <w:rPr>
                <w:rFonts w:ascii="Times New Roman" w:hAnsi="Times New Roman" w:cs="Times New Roman"/>
                <w:sz w:val="28"/>
                <w:szCs w:val="28"/>
              </w:rPr>
              <w:t>- Personalul existent este calificat și specializat în biblioteconomie.</w:t>
            </w:r>
          </w:p>
          <w:p w:rsidR="00C32B90" w:rsidRDefault="00C32B90" w:rsidP="00506299">
            <w:pPr>
              <w:ind w:right="57"/>
              <w:jc w:val="both"/>
            </w:pPr>
            <w:r>
              <w:rPr>
                <w:rFonts w:ascii="Times New Roman" w:hAnsi="Times New Roman" w:cs="Times New Roman"/>
                <w:sz w:val="28"/>
                <w:szCs w:val="28"/>
              </w:rPr>
              <w:t>- Î</w:t>
            </w:r>
            <w:r w:rsidRPr="00C32B90">
              <w:rPr>
                <w:rFonts w:ascii="Times New Roman" w:hAnsi="Times New Roman" w:cs="Times New Roman"/>
                <w:sz w:val="28"/>
                <w:szCs w:val="28"/>
              </w:rPr>
              <w:t>n anul 2020, conform legii, salariații au beneficiat de creșteri salariale, de vouchere de vacanță și de indemnizație de hrană</w:t>
            </w:r>
            <w:r>
              <w:t>.</w:t>
            </w:r>
          </w:p>
          <w:p w:rsidR="00C32B90" w:rsidRDefault="00C32B90" w:rsidP="00506299">
            <w:pPr>
              <w:ind w:right="57"/>
              <w:jc w:val="both"/>
              <w:rPr>
                <w:rFonts w:ascii="Times New Roman" w:hAnsi="Times New Roman" w:cs="Times New Roman"/>
                <w:sz w:val="28"/>
                <w:szCs w:val="28"/>
              </w:rPr>
            </w:pPr>
            <w:r>
              <w:t xml:space="preserve">- </w:t>
            </w:r>
            <w:r w:rsidRPr="00C32B90">
              <w:rPr>
                <w:rFonts w:ascii="Times New Roman" w:hAnsi="Times New Roman" w:cs="Times New Roman"/>
                <w:sz w:val="28"/>
                <w:szCs w:val="28"/>
              </w:rPr>
              <w:t xml:space="preserve">Perspectivă de carieră pentru o parte dintre angajați, prin </w:t>
            </w:r>
            <w:r>
              <w:rPr>
                <w:rFonts w:ascii="Times New Roman" w:hAnsi="Times New Roman" w:cs="Times New Roman"/>
                <w:sz w:val="28"/>
                <w:szCs w:val="28"/>
              </w:rPr>
              <w:t xml:space="preserve">perfecționare și </w:t>
            </w:r>
            <w:r w:rsidRPr="00C32B90">
              <w:rPr>
                <w:rFonts w:ascii="Times New Roman" w:hAnsi="Times New Roman" w:cs="Times New Roman"/>
                <w:sz w:val="28"/>
                <w:szCs w:val="28"/>
              </w:rPr>
              <w:t>avansarea în grad profesional.</w:t>
            </w:r>
          </w:p>
          <w:p w:rsidR="00C32B90" w:rsidRDefault="00C32B90" w:rsidP="00506299">
            <w:pPr>
              <w:ind w:right="57"/>
              <w:jc w:val="both"/>
              <w:rPr>
                <w:rFonts w:ascii="Times New Roman" w:hAnsi="Times New Roman" w:cs="Times New Roman"/>
                <w:sz w:val="28"/>
                <w:szCs w:val="28"/>
              </w:rPr>
            </w:pPr>
          </w:p>
          <w:p w:rsidR="00C32B90" w:rsidRDefault="00C32B90" w:rsidP="00506299">
            <w:pPr>
              <w:ind w:right="57"/>
              <w:jc w:val="both"/>
              <w:rPr>
                <w:rFonts w:ascii="Times New Roman" w:hAnsi="Times New Roman" w:cs="Times New Roman"/>
                <w:i/>
                <w:sz w:val="28"/>
                <w:szCs w:val="28"/>
              </w:rPr>
            </w:pPr>
            <w:r w:rsidRPr="00C32B90">
              <w:rPr>
                <w:rFonts w:ascii="Times New Roman" w:hAnsi="Times New Roman" w:cs="Times New Roman"/>
                <w:i/>
                <w:sz w:val="28"/>
                <w:szCs w:val="28"/>
              </w:rPr>
              <w:t>Dotări</w:t>
            </w:r>
            <w:r w:rsidR="0073751B">
              <w:rPr>
                <w:rFonts w:ascii="Times New Roman" w:hAnsi="Times New Roman" w:cs="Times New Roman"/>
                <w:i/>
                <w:sz w:val="28"/>
                <w:szCs w:val="28"/>
              </w:rPr>
              <w:t xml:space="preserve"> și fond de carte</w:t>
            </w:r>
            <w:r w:rsidRPr="00C32B90">
              <w:rPr>
                <w:rFonts w:ascii="Times New Roman" w:hAnsi="Times New Roman" w:cs="Times New Roman"/>
                <w:i/>
                <w:sz w:val="28"/>
                <w:szCs w:val="28"/>
              </w:rPr>
              <w:t>:</w:t>
            </w:r>
          </w:p>
          <w:p w:rsidR="00C32B90" w:rsidRDefault="0073751B" w:rsidP="0073751B">
            <w:pPr>
              <w:ind w:right="57"/>
              <w:jc w:val="both"/>
              <w:rPr>
                <w:rFonts w:ascii="Times New Roman" w:hAnsi="Times New Roman" w:cs="Times New Roman"/>
                <w:sz w:val="28"/>
                <w:szCs w:val="28"/>
              </w:rPr>
            </w:pPr>
            <w:r>
              <w:rPr>
                <w:rFonts w:ascii="Times New Roman" w:hAnsi="Times New Roman" w:cs="Times New Roman"/>
                <w:sz w:val="28"/>
                <w:szCs w:val="28"/>
              </w:rPr>
              <w:t>-</w:t>
            </w:r>
            <w:r w:rsidRPr="0073751B">
              <w:rPr>
                <w:rFonts w:ascii="Times New Roman" w:hAnsi="Times New Roman" w:cs="Times New Roman"/>
                <w:sz w:val="28"/>
                <w:szCs w:val="28"/>
              </w:rPr>
              <w:t>Bib</w:t>
            </w:r>
            <w:r w:rsidR="009C4B38">
              <w:rPr>
                <w:rFonts w:ascii="Times New Roman" w:hAnsi="Times New Roman" w:cs="Times New Roman"/>
                <w:sz w:val="28"/>
                <w:szCs w:val="28"/>
              </w:rPr>
              <w:t>lioteca deține o colecție de 92.573</w:t>
            </w:r>
            <w:r w:rsidRPr="0073751B">
              <w:rPr>
                <w:rFonts w:ascii="Times New Roman" w:hAnsi="Times New Roman" w:cs="Times New Roman"/>
                <w:sz w:val="28"/>
                <w:szCs w:val="28"/>
              </w:rPr>
              <w:t xml:space="preserve"> bucăți colecții (cărți, publicații seriale, manuscrise).</w:t>
            </w:r>
          </w:p>
          <w:p w:rsidR="0073751B" w:rsidRDefault="0073751B" w:rsidP="0073751B">
            <w:pPr>
              <w:ind w:right="57"/>
              <w:jc w:val="both"/>
              <w:rPr>
                <w:rFonts w:ascii="Times New Roman" w:hAnsi="Times New Roman" w:cs="Times New Roman"/>
                <w:sz w:val="28"/>
                <w:szCs w:val="28"/>
              </w:rPr>
            </w:pPr>
            <w:r>
              <w:rPr>
                <w:rFonts w:ascii="Times New Roman" w:hAnsi="Times New Roman" w:cs="Times New Roman"/>
                <w:sz w:val="28"/>
                <w:szCs w:val="28"/>
              </w:rPr>
              <w:t>-Clădirea dispune și de mijloace fixe și materiale.</w:t>
            </w:r>
          </w:p>
          <w:p w:rsidR="00610BDD" w:rsidRDefault="00610BDD" w:rsidP="0073751B">
            <w:pPr>
              <w:ind w:right="57"/>
              <w:jc w:val="both"/>
              <w:rPr>
                <w:rFonts w:ascii="Times New Roman" w:hAnsi="Times New Roman" w:cs="Times New Roman"/>
                <w:sz w:val="28"/>
                <w:szCs w:val="28"/>
              </w:rPr>
            </w:pPr>
          </w:p>
          <w:p w:rsidR="00610BDD" w:rsidRPr="00610BDD" w:rsidRDefault="00610BDD" w:rsidP="0073751B">
            <w:pPr>
              <w:ind w:right="57"/>
              <w:jc w:val="both"/>
              <w:rPr>
                <w:rFonts w:ascii="Times New Roman" w:hAnsi="Times New Roman" w:cs="Times New Roman"/>
                <w:i/>
                <w:sz w:val="28"/>
                <w:szCs w:val="28"/>
              </w:rPr>
            </w:pPr>
            <w:r w:rsidRPr="00610BDD">
              <w:rPr>
                <w:rFonts w:ascii="Times New Roman" w:hAnsi="Times New Roman" w:cs="Times New Roman"/>
                <w:i/>
                <w:sz w:val="28"/>
                <w:szCs w:val="28"/>
              </w:rPr>
              <w:t>Specific instituției:</w:t>
            </w:r>
          </w:p>
          <w:p w:rsidR="00610BDD" w:rsidRDefault="0073751B" w:rsidP="0073751B">
            <w:pPr>
              <w:ind w:right="57"/>
              <w:jc w:val="both"/>
              <w:rPr>
                <w:rFonts w:ascii="Times New Roman" w:hAnsi="Times New Roman" w:cs="Times New Roman"/>
                <w:sz w:val="28"/>
                <w:szCs w:val="28"/>
              </w:rPr>
            </w:pPr>
            <w:r>
              <w:t xml:space="preserve">- </w:t>
            </w:r>
            <w:r w:rsidR="00610BDD">
              <w:rPr>
                <w:rFonts w:ascii="Times New Roman" w:hAnsi="Times New Roman" w:cs="Times New Roman"/>
                <w:sz w:val="28"/>
                <w:szCs w:val="28"/>
              </w:rPr>
              <w:t>B</w:t>
            </w:r>
            <w:r w:rsidRPr="00610BDD">
              <w:rPr>
                <w:rFonts w:ascii="Times New Roman" w:hAnsi="Times New Roman" w:cs="Times New Roman"/>
                <w:sz w:val="28"/>
                <w:szCs w:val="28"/>
              </w:rPr>
              <w:t>ibliotecă publică de tip enciclopedic, face parte din sistemul informațional național de biblioteci;</w:t>
            </w:r>
          </w:p>
          <w:p w:rsidR="00610BDD" w:rsidRDefault="0073751B" w:rsidP="0073751B">
            <w:pPr>
              <w:ind w:right="57"/>
              <w:jc w:val="both"/>
              <w:rPr>
                <w:rFonts w:ascii="Times New Roman" w:hAnsi="Times New Roman" w:cs="Times New Roman"/>
                <w:sz w:val="28"/>
                <w:szCs w:val="28"/>
              </w:rPr>
            </w:pPr>
            <w:r w:rsidRPr="00610BDD">
              <w:rPr>
                <w:rFonts w:ascii="Times New Roman" w:hAnsi="Times New Roman" w:cs="Times New Roman"/>
                <w:sz w:val="28"/>
                <w:szCs w:val="28"/>
              </w:rPr>
              <w:t xml:space="preserve"> - organizează, valorifică și diseminează informația prin programe și proiecte adaptate comunității deservite</w:t>
            </w:r>
          </w:p>
          <w:p w:rsidR="0073751B" w:rsidRPr="00610BDD" w:rsidRDefault="00610BDD" w:rsidP="0073751B">
            <w:pPr>
              <w:ind w:right="57"/>
              <w:jc w:val="both"/>
              <w:rPr>
                <w:rFonts w:ascii="Times New Roman" w:hAnsi="Times New Roman" w:cs="Times New Roman"/>
                <w:sz w:val="28"/>
                <w:szCs w:val="28"/>
              </w:rPr>
            </w:pPr>
            <w:r>
              <w:rPr>
                <w:rFonts w:ascii="Times New Roman" w:hAnsi="Times New Roman" w:cs="Times New Roman"/>
                <w:sz w:val="28"/>
                <w:szCs w:val="28"/>
              </w:rPr>
              <w:t>-A</w:t>
            </w:r>
            <w:r w:rsidR="0073751B" w:rsidRPr="00610BDD">
              <w:rPr>
                <w:rFonts w:ascii="Times New Roman" w:hAnsi="Times New Roman" w:cs="Times New Roman"/>
                <w:sz w:val="28"/>
                <w:szCs w:val="28"/>
              </w:rPr>
              <w:t>sigură acces nediscriminatoriu la informație tuturor categoriilor de public;</w:t>
            </w:r>
          </w:p>
          <w:p w:rsidR="00DB0695" w:rsidRPr="00506299" w:rsidRDefault="00DB0695" w:rsidP="00506299">
            <w:pPr>
              <w:ind w:right="57"/>
              <w:jc w:val="both"/>
              <w:rPr>
                <w:rFonts w:ascii="Times New Roman" w:hAnsi="Times New Roman" w:cs="Times New Roman"/>
                <w:sz w:val="28"/>
                <w:szCs w:val="28"/>
              </w:rPr>
            </w:pPr>
          </w:p>
        </w:tc>
        <w:tc>
          <w:tcPr>
            <w:tcW w:w="4927" w:type="dxa"/>
          </w:tcPr>
          <w:p w:rsidR="00610BDD" w:rsidRDefault="00610BDD" w:rsidP="00610BDD">
            <w:pPr>
              <w:pStyle w:val="Listparagraf"/>
              <w:ind w:left="0" w:right="57"/>
              <w:jc w:val="both"/>
              <w:rPr>
                <w:rFonts w:ascii="Times New Roman" w:hAnsi="Times New Roman" w:cs="Times New Roman"/>
                <w:i/>
                <w:sz w:val="28"/>
                <w:szCs w:val="28"/>
              </w:rPr>
            </w:pPr>
            <w:r w:rsidRPr="00610BDD">
              <w:rPr>
                <w:rFonts w:ascii="Times New Roman" w:hAnsi="Times New Roman" w:cs="Times New Roman"/>
                <w:i/>
                <w:sz w:val="28"/>
                <w:szCs w:val="28"/>
              </w:rPr>
              <w:lastRenderedPageBreak/>
              <w:t>Sediu:</w:t>
            </w:r>
          </w:p>
          <w:p w:rsidR="004F2F21" w:rsidRPr="004F2F21" w:rsidRDefault="004F2F21" w:rsidP="00610BDD">
            <w:pPr>
              <w:pStyle w:val="Listparagraf"/>
              <w:ind w:left="0" w:right="57"/>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Lipsă logo și nume personalizat al instituției.</w:t>
            </w:r>
          </w:p>
          <w:p w:rsidR="00610BDD" w:rsidRDefault="00610BDD" w:rsidP="00610BDD">
            <w:pPr>
              <w:pStyle w:val="Listparagraf"/>
              <w:ind w:left="0" w:right="57"/>
              <w:jc w:val="both"/>
              <w:rPr>
                <w:rFonts w:ascii="Times New Roman" w:hAnsi="Times New Roman" w:cs="Times New Roman"/>
                <w:sz w:val="28"/>
                <w:szCs w:val="28"/>
              </w:rPr>
            </w:pPr>
            <w:r>
              <w:rPr>
                <w:rFonts w:ascii="Times New Roman" w:hAnsi="Times New Roman" w:cs="Times New Roman"/>
                <w:i/>
                <w:sz w:val="28"/>
                <w:szCs w:val="28"/>
              </w:rPr>
              <w:t>-</w:t>
            </w:r>
            <w:r w:rsidRPr="00610BDD">
              <w:rPr>
                <w:rFonts w:ascii="Times New Roman" w:hAnsi="Times New Roman" w:cs="Times New Roman"/>
                <w:sz w:val="28"/>
                <w:szCs w:val="28"/>
              </w:rPr>
              <w:t xml:space="preserve">Nevalorificarea </w:t>
            </w:r>
            <w:r>
              <w:rPr>
                <w:rFonts w:ascii="Times New Roman" w:hAnsi="Times New Roman" w:cs="Times New Roman"/>
                <w:sz w:val="28"/>
                <w:szCs w:val="28"/>
              </w:rPr>
              <w:t>subsolului clădirii.</w:t>
            </w:r>
          </w:p>
          <w:p w:rsidR="00610BDD" w:rsidRDefault="00610BDD"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-Lipsa unui minim spațiu verde.</w:t>
            </w:r>
          </w:p>
          <w:p w:rsidR="00610BDD" w:rsidRDefault="00610BDD"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-Lipsa parcării.</w:t>
            </w:r>
          </w:p>
          <w:p w:rsidR="009C4B38" w:rsidRDefault="009C4B38"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 Acces îngreunat, deseori blocat de autovehicule particulare și autotrenuri de marfă care deservesc magazinul Unicarm.</w:t>
            </w:r>
          </w:p>
          <w:p w:rsidR="00610BDD" w:rsidRDefault="00610BDD"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-Lipsa sistem acces persoane cu dizabilități.</w:t>
            </w:r>
          </w:p>
          <w:p w:rsidR="00610BDD" w:rsidRDefault="00610BDD" w:rsidP="00610BDD">
            <w:pPr>
              <w:pStyle w:val="Listparagraf"/>
              <w:ind w:left="0" w:right="57"/>
              <w:jc w:val="both"/>
            </w:pPr>
            <w:r>
              <w:rPr>
                <w:rFonts w:ascii="Times New Roman" w:hAnsi="Times New Roman" w:cs="Times New Roman"/>
                <w:sz w:val="28"/>
                <w:szCs w:val="28"/>
              </w:rPr>
              <w:t>-</w:t>
            </w:r>
            <w:r>
              <w:t xml:space="preserve"> </w:t>
            </w:r>
            <w:r w:rsidRPr="00610BDD">
              <w:rPr>
                <w:rFonts w:ascii="Times New Roman" w:hAnsi="Times New Roman" w:cs="Times New Roman"/>
                <w:sz w:val="28"/>
                <w:szCs w:val="28"/>
              </w:rPr>
              <w:t>Acest sediu n</w:t>
            </w:r>
            <w:r w:rsidR="009C4B38">
              <w:rPr>
                <w:rFonts w:ascii="Times New Roman" w:hAnsi="Times New Roman" w:cs="Times New Roman"/>
                <w:sz w:val="28"/>
                <w:szCs w:val="28"/>
              </w:rPr>
              <w:t>u este exploatat la întregul</w:t>
            </w:r>
            <w:r w:rsidRPr="00610BDD">
              <w:rPr>
                <w:rFonts w:ascii="Times New Roman" w:hAnsi="Times New Roman" w:cs="Times New Roman"/>
                <w:sz w:val="28"/>
                <w:szCs w:val="28"/>
              </w:rPr>
              <w:t xml:space="preserve"> potențial de care dispune și corespunzător cu locul strategic pe care îl </w:t>
            </w:r>
            <w:r w:rsidRPr="00610BDD">
              <w:rPr>
                <w:rFonts w:ascii="Times New Roman" w:hAnsi="Times New Roman" w:cs="Times New Roman"/>
                <w:sz w:val="28"/>
                <w:szCs w:val="28"/>
              </w:rPr>
              <w:lastRenderedPageBreak/>
              <w:t>ocupă în geografia urbană</w:t>
            </w:r>
            <w:r>
              <w:t>.</w:t>
            </w:r>
          </w:p>
          <w:p w:rsidR="00610BDD" w:rsidRDefault="00610BDD" w:rsidP="00610BDD">
            <w:pPr>
              <w:pStyle w:val="Listparagraf"/>
              <w:ind w:left="0" w:right="57"/>
              <w:jc w:val="both"/>
            </w:pPr>
          </w:p>
          <w:p w:rsidR="00610BDD" w:rsidRPr="00936F61" w:rsidRDefault="00610BDD" w:rsidP="00610BDD">
            <w:pPr>
              <w:pStyle w:val="Listparagraf"/>
              <w:ind w:left="0" w:right="57"/>
              <w:jc w:val="both"/>
              <w:rPr>
                <w:rFonts w:ascii="Times New Roman" w:hAnsi="Times New Roman" w:cs="Times New Roman"/>
                <w:i/>
                <w:sz w:val="28"/>
                <w:szCs w:val="28"/>
              </w:rPr>
            </w:pPr>
            <w:r w:rsidRPr="00936F61">
              <w:rPr>
                <w:rFonts w:ascii="Times New Roman" w:hAnsi="Times New Roman" w:cs="Times New Roman"/>
                <w:i/>
                <w:sz w:val="28"/>
                <w:szCs w:val="28"/>
              </w:rPr>
              <w:t>Personal:</w:t>
            </w:r>
          </w:p>
          <w:p w:rsidR="00610BDD" w:rsidRDefault="00610BDD" w:rsidP="00610BDD">
            <w:pPr>
              <w:pStyle w:val="Listparagraf"/>
              <w:ind w:left="0" w:right="57"/>
              <w:jc w:val="both"/>
              <w:rPr>
                <w:rFonts w:ascii="Times New Roman" w:hAnsi="Times New Roman" w:cs="Times New Roman"/>
                <w:sz w:val="28"/>
                <w:szCs w:val="28"/>
              </w:rPr>
            </w:pPr>
            <w:r>
              <w:t>-</w:t>
            </w:r>
            <w:r w:rsidRPr="00936F61">
              <w:rPr>
                <w:rFonts w:ascii="Times New Roman" w:hAnsi="Times New Roman" w:cs="Times New Roman"/>
                <w:sz w:val="28"/>
                <w:szCs w:val="28"/>
              </w:rPr>
              <w:t>Schemă incompletă a personalulului.</w:t>
            </w:r>
          </w:p>
          <w:p w:rsidR="00936F61" w:rsidRDefault="00936F61"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-Îmbunătățirea serviciilor bibliotecii și înființarea altora noi, la numărul personalului</w:t>
            </w:r>
            <w:r w:rsidR="009C4B38">
              <w:rPr>
                <w:rFonts w:ascii="Times New Roman" w:hAnsi="Times New Roman" w:cs="Times New Roman"/>
                <w:sz w:val="28"/>
                <w:szCs w:val="28"/>
              </w:rPr>
              <w:t xml:space="preserve"> existent</w:t>
            </w:r>
            <w:r>
              <w:rPr>
                <w:rFonts w:ascii="Times New Roman" w:hAnsi="Times New Roman" w:cs="Times New Roman"/>
                <w:sz w:val="28"/>
                <w:szCs w:val="28"/>
              </w:rPr>
              <w:t xml:space="preserve"> va duce la supraîncărcarea cu sarcini.</w:t>
            </w:r>
          </w:p>
          <w:p w:rsidR="00936F61" w:rsidRDefault="00936F61"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-Situația din ultimii ani a dus la întreruperea circuitului funcțional de comunicare administrativ-instituțională.</w:t>
            </w:r>
          </w:p>
          <w:p w:rsidR="00936F61" w:rsidRDefault="00936F61" w:rsidP="00610BDD">
            <w:pPr>
              <w:pStyle w:val="Listparagraf"/>
              <w:ind w:left="0" w:right="57"/>
              <w:jc w:val="both"/>
              <w:rPr>
                <w:rFonts w:ascii="Times New Roman" w:hAnsi="Times New Roman" w:cs="Times New Roman"/>
                <w:sz w:val="28"/>
                <w:szCs w:val="28"/>
              </w:rPr>
            </w:pPr>
          </w:p>
          <w:p w:rsidR="00936F61" w:rsidRPr="00936F61" w:rsidRDefault="00936F61" w:rsidP="00610BDD">
            <w:pPr>
              <w:pStyle w:val="Listparagraf"/>
              <w:ind w:left="0" w:right="57"/>
              <w:jc w:val="both"/>
              <w:rPr>
                <w:rFonts w:ascii="Times New Roman" w:hAnsi="Times New Roman" w:cs="Times New Roman"/>
                <w:i/>
                <w:sz w:val="28"/>
                <w:szCs w:val="28"/>
              </w:rPr>
            </w:pPr>
            <w:r w:rsidRPr="00936F61">
              <w:rPr>
                <w:rFonts w:ascii="Times New Roman" w:hAnsi="Times New Roman" w:cs="Times New Roman"/>
                <w:i/>
                <w:sz w:val="28"/>
                <w:szCs w:val="28"/>
              </w:rPr>
              <w:t>Dotări și fond de carte:</w:t>
            </w:r>
          </w:p>
          <w:p w:rsidR="00936F61" w:rsidRDefault="00936F61" w:rsidP="00936F61">
            <w:pPr>
              <w:ind w:right="57"/>
              <w:jc w:val="both"/>
              <w:rPr>
                <w:rFonts w:ascii="Times New Roman" w:hAnsi="Times New Roman" w:cs="Times New Roman"/>
                <w:sz w:val="28"/>
                <w:szCs w:val="28"/>
              </w:rPr>
            </w:pPr>
            <w:r>
              <w:rPr>
                <w:rFonts w:ascii="Times New Roman" w:hAnsi="Times New Roman" w:cs="Times New Roman"/>
                <w:sz w:val="28"/>
                <w:szCs w:val="28"/>
              </w:rPr>
              <w:t>-Fo</w:t>
            </w:r>
            <w:r w:rsidRPr="00936F61">
              <w:rPr>
                <w:rFonts w:ascii="Times New Roman" w:hAnsi="Times New Roman" w:cs="Times New Roman"/>
                <w:sz w:val="28"/>
                <w:szCs w:val="28"/>
              </w:rPr>
              <w:t xml:space="preserve">ndul de carte </w:t>
            </w:r>
            <w:r>
              <w:rPr>
                <w:rFonts w:ascii="Times New Roman" w:hAnsi="Times New Roman" w:cs="Times New Roman"/>
                <w:sz w:val="28"/>
                <w:szCs w:val="28"/>
              </w:rPr>
              <w:t>nu mai corespunde nevoilor actuale ale utilizatorilor.</w:t>
            </w:r>
          </w:p>
          <w:p w:rsidR="00936F61" w:rsidRDefault="00936F61" w:rsidP="00936F61">
            <w:pPr>
              <w:ind w:right="57"/>
              <w:jc w:val="both"/>
              <w:rPr>
                <w:rFonts w:ascii="Times New Roman" w:hAnsi="Times New Roman" w:cs="Times New Roman"/>
                <w:sz w:val="28"/>
                <w:szCs w:val="28"/>
              </w:rPr>
            </w:pPr>
            <w:r>
              <w:rPr>
                <w:rFonts w:ascii="Times New Roman" w:hAnsi="Times New Roman" w:cs="Times New Roman"/>
                <w:sz w:val="28"/>
                <w:szCs w:val="28"/>
              </w:rPr>
              <w:t>-</w:t>
            </w:r>
            <w:r w:rsidR="001A5E0F">
              <w:rPr>
                <w:rFonts w:ascii="Times New Roman" w:hAnsi="Times New Roman" w:cs="Times New Roman"/>
                <w:sz w:val="28"/>
                <w:szCs w:val="28"/>
              </w:rPr>
              <w:t xml:space="preserve"> Mobilierul, aparatura și celelalte dotări nu mai corespund cu actuala structură și imagine a sediului.</w:t>
            </w:r>
          </w:p>
          <w:p w:rsidR="001A5E0F" w:rsidRDefault="001A5E0F" w:rsidP="00936F61">
            <w:pPr>
              <w:ind w:right="57"/>
              <w:jc w:val="both"/>
              <w:rPr>
                <w:rFonts w:ascii="Times New Roman" w:hAnsi="Times New Roman" w:cs="Times New Roman"/>
                <w:sz w:val="28"/>
                <w:szCs w:val="28"/>
              </w:rPr>
            </w:pPr>
            <w:r>
              <w:rPr>
                <w:rFonts w:ascii="Times New Roman" w:hAnsi="Times New Roman" w:cs="Times New Roman"/>
                <w:sz w:val="28"/>
                <w:szCs w:val="28"/>
              </w:rPr>
              <w:t>-Lipsa unui sistem audio-video performant și a altor  dotări specifice bibliotecilor moderne capabile să ofere servicii variate și complexe.</w:t>
            </w:r>
          </w:p>
          <w:p w:rsidR="001A5E0F" w:rsidRDefault="001A5E0F" w:rsidP="00936F61">
            <w:pPr>
              <w:ind w:right="57"/>
              <w:jc w:val="both"/>
              <w:rPr>
                <w:rFonts w:ascii="Times New Roman" w:hAnsi="Times New Roman" w:cs="Times New Roman"/>
                <w:sz w:val="28"/>
                <w:szCs w:val="28"/>
              </w:rPr>
            </w:pPr>
          </w:p>
          <w:p w:rsidR="001A5E0F" w:rsidRPr="001A5E0F" w:rsidRDefault="001A5E0F" w:rsidP="00936F61">
            <w:pPr>
              <w:ind w:right="57"/>
              <w:jc w:val="both"/>
              <w:rPr>
                <w:rFonts w:ascii="Times New Roman" w:hAnsi="Times New Roman" w:cs="Times New Roman"/>
                <w:i/>
                <w:sz w:val="28"/>
                <w:szCs w:val="28"/>
              </w:rPr>
            </w:pPr>
            <w:r w:rsidRPr="001A5E0F">
              <w:rPr>
                <w:rFonts w:ascii="Times New Roman" w:hAnsi="Times New Roman" w:cs="Times New Roman"/>
                <w:i/>
                <w:sz w:val="28"/>
                <w:szCs w:val="28"/>
              </w:rPr>
              <w:t>Specific instituției:</w:t>
            </w:r>
          </w:p>
          <w:p w:rsidR="00936F61" w:rsidRDefault="001A5E0F" w:rsidP="00610BDD">
            <w:pPr>
              <w:pStyle w:val="Listparagraf"/>
              <w:ind w:left="0" w:right="57"/>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Lipsa unui Consiliu de Administrație.</w:t>
            </w:r>
          </w:p>
          <w:p w:rsidR="001A5E0F" w:rsidRDefault="001A5E0F"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-Lipsa unui Consiliu Științific.</w:t>
            </w:r>
          </w:p>
          <w:p w:rsidR="001A5E0F" w:rsidRDefault="001A5E0F"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-Activitate sistată în ultimii 5 ani.</w:t>
            </w:r>
          </w:p>
          <w:p w:rsidR="001A5E0F" w:rsidRDefault="001A5E0F"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-Imagine estompată la nivelul comunității.</w:t>
            </w:r>
          </w:p>
          <w:p w:rsidR="001A5E0F" w:rsidRDefault="001A5E0F"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-Site web învechit.</w:t>
            </w:r>
          </w:p>
          <w:p w:rsidR="001A5E0F" w:rsidRDefault="001A5E0F"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 xml:space="preserve">-Promovare anterioară </w:t>
            </w:r>
            <w:r w:rsidR="004F2F21">
              <w:rPr>
                <w:rFonts w:ascii="Times New Roman" w:hAnsi="Times New Roman" w:cs="Times New Roman"/>
                <w:sz w:val="28"/>
                <w:szCs w:val="28"/>
              </w:rPr>
              <w:t xml:space="preserve">superficială și </w:t>
            </w:r>
            <w:r>
              <w:rPr>
                <w:rFonts w:ascii="Times New Roman" w:hAnsi="Times New Roman" w:cs="Times New Roman"/>
                <w:sz w:val="28"/>
                <w:szCs w:val="28"/>
              </w:rPr>
              <w:t>ineficientă.</w:t>
            </w:r>
          </w:p>
          <w:p w:rsidR="004F2F21" w:rsidRDefault="004F2F21"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-Gamă restrânsă de activități și servicii oferite anterior sistării temporare a activității.</w:t>
            </w:r>
          </w:p>
          <w:p w:rsidR="001A5E0F" w:rsidRDefault="001A5E0F"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-Programe și proiecte minimale și ocazionale care nu au pus în valoare, la adevărata capacitate, instituția.</w:t>
            </w:r>
          </w:p>
          <w:p w:rsidR="007E3330" w:rsidRDefault="007E3330"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P</w:t>
            </w:r>
            <w:r w:rsidRPr="007E3330">
              <w:rPr>
                <w:rFonts w:ascii="Times New Roman" w:hAnsi="Times New Roman" w:cs="Times New Roman"/>
                <w:sz w:val="28"/>
                <w:szCs w:val="28"/>
              </w:rPr>
              <w:t>rogram de lucru ce restrânge accesul unui public divers, în relație cu un orar de lucru care este blocat de programul de serviciu sau de cursuri, fără o ofertă de studiu pe durata weekendului</w:t>
            </w:r>
            <w:r>
              <w:t>.</w:t>
            </w:r>
          </w:p>
          <w:p w:rsidR="004F2F21" w:rsidRDefault="004F2F21"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-Lipsă parteneriate regionale, naționale și internaționale.</w:t>
            </w:r>
          </w:p>
          <w:p w:rsidR="004F2F21" w:rsidRDefault="004F2F21"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lastRenderedPageBreak/>
              <w:t>-Lipsă activitate de îndrumare a bibliotecilor școlare.</w:t>
            </w:r>
          </w:p>
          <w:p w:rsidR="004F2F21" w:rsidRDefault="004F2F21"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-Fără vizibilitate în viața socio-culturală a comunității.</w:t>
            </w:r>
          </w:p>
          <w:p w:rsidR="00327B72" w:rsidRDefault="00327B72"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-Inexistența unui serviciu online care să suplinească, parțial, sistarea temporară a activității.</w:t>
            </w:r>
          </w:p>
          <w:p w:rsidR="004F2F21" w:rsidRDefault="004F2F21" w:rsidP="00610BDD">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-Nu reprezintă un reper pe harta culturală a județului.</w:t>
            </w:r>
          </w:p>
          <w:p w:rsidR="004F2F21" w:rsidRPr="001A5E0F" w:rsidRDefault="004F2F21" w:rsidP="00610BDD">
            <w:pPr>
              <w:pStyle w:val="Listparagraf"/>
              <w:ind w:left="0" w:right="57"/>
              <w:jc w:val="both"/>
              <w:rPr>
                <w:rFonts w:ascii="Times New Roman" w:hAnsi="Times New Roman" w:cs="Times New Roman"/>
                <w:sz w:val="28"/>
                <w:szCs w:val="28"/>
              </w:rPr>
            </w:pPr>
          </w:p>
        </w:tc>
      </w:tr>
      <w:tr w:rsidR="00532E4B" w:rsidTr="00532E4B">
        <w:tc>
          <w:tcPr>
            <w:tcW w:w="4927" w:type="dxa"/>
            <w:shd w:val="clear" w:color="auto" w:fill="92CDDC" w:themeFill="accent5" w:themeFillTint="99"/>
          </w:tcPr>
          <w:p w:rsidR="00532E4B" w:rsidRPr="00532E4B" w:rsidRDefault="00532E4B" w:rsidP="00FE6050">
            <w:pPr>
              <w:pStyle w:val="Listparagraf"/>
              <w:ind w:left="0" w:right="57"/>
              <w:jc w:val="both"/>
              <w:rPr>
                <w:rFonts w:ascii="Times New Roman" w:hAnsi="Times New Roman" w:cs="Times New Roman"/>
                <w:b/>
                <w:sz w:val="28"/>
                <w:szCs w:val="28"/>
              </w:rPr>
            </w:pPr>
            <w:r w:rsidRPr="00532E4B">
              <w:rPr>
                <w:rFonts w:ascii="Times New Roman" w:hAnsi="Times New Roman" w:cs="Times New Roman"/>
                <w:b/>
                <w:sz w:val="28"/>
                <w:szCs w:val="28"/>
              </w:rPr>
              <w:lastRenderedPageBreak/>
              <w:t xml:space="preserve">                  OPORTUNITĂȚI</w:t>
            </w:r>
          </w:p>
        </w:tc>
        <w:tc>
          <w:tcPr>
            <w:tcW w:w="4927" w:type="dxa"/>
            <w:shd w:val="clear" w:color="auto" w:fill="92CDDC" w:themeFill="accent5" w:themeFillTint="99"/>
          </w:tcPr>
          <w:p w:rsidR="00532E4B" w:rsidRPr="00532E4B" w:rsidRDefault="00532E4B" w:rsidP="00FE6050">
            <w:pPr>
              <w:pStyle w:val="Listparagraf"/>
              <w:ind w:left="0" w:right="57"/>
              <w:jc w:val="both"/>
              <w:rPr>
                <w:rFonts w:ascii="Times New Roman" w:hAnsi="Times New Roman" w:cs="Times New Roman"/>
                <w:b/>
                <w:sz w:val="28"/>
                <w:szCs w:val="28"/>
              </w:rPr>
            </w:pPr>
            <w:r w:rsidRPr="00532E4B">
              <w:rPr>
                <w:rFonts w:ascii="Times New Roman" w:hAnsi="Times New Roman" w:cs="Times New Roman"/>
                <w:b/>
                <w:sz w:val="28"/>
                <w:szCs w:val="28"/>
              </w:rPr>
              <w:t xml:space="preserve">                    AMENINȚĂRI</w:t>
            </w:r>
          </w:p>
        </w:tc>
      </w:tr>
      <w:tr w:rsidR="00532E4B" w:rsidTr="00532E4B">
        <w:tc>
          <w:tcPr>
            <w:tcW w:w="4927" w:type="dxa"/>
          </w:tcPr>
          <w:p w:rsidR="00903DB2" w:rsidRDefault="00903DB2" w:rsidP="00FE6050">
            <w:pPr>
              <w:pStyle w:val="Listparagraf"/>
              <w:ind w:left="0" w:right="57"/>
              <w:jc w:val="both"/>
              <w:rPr>
                <w:rFonts w:ascii="Times New Roman" w:hAnsi="Times New Roman" w:cs="Times New Roman"/>
                <w:sz w:val="28"/>
                <w:szCs w:val="28"/>
              </w:rPr>
            </w:pPr>
          </w:p>
          <w:p w:rsidR="00532E4B" w:rsidRDefault="004F2F21"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w:t>
            </w:r>
            <w:r w:rsidR="00327B72">
              <w:rPr>
                <w:rFonts w:ascii="Times New Roman" w:hAnsi="Times New Roman" w:cs="Times New Roman"/>
                <w:sz w:val="28"/>
                <w:szCs w:val="28"/>
              </w:rPr>
              <w:t xml:space="preserve"> Deschidere culturală și administrativă din partea Primăriei Municipiului Câmpulung Moldovenesc în ceea ce privește dezvoltarea bibliotecii.</w:t>
            </w:r>
          </w:p>
          <w:p w:rsidR="00327B72" w:rsidRDefault="00327B72"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 Reabilitarea și modernizarea clădirii oferă posibilități superioare de dezvoltare.</w:t>
            </w:r>
          </w:p>
          <w:p w:rsidR="00327B72" w:rsidRDefault="00327B72"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P</w:t>
            </w:r>
            <w:r w:rsidRPr="00327B72">
              <w:rPr>
                <w:rFonts w:ascii="Times New Roman" w:hAnsi="Times New Roman" w:cs="Times New Roman"/>
                <w:sz w:val="28"/>
                <w:szCs w:val="28"/>
              </w:rPr>
              <w:t>osibilitatea legală/ libertatea de viziune în a gândi și implementa programe, proiecte noi, inovative, creând noi itemi/ indicatori de performanță.</w:t>
            </w:r>
          </w:p>
          <w:p w:rsidR="00327B72" w:rsidRDefault="00327B72"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-Oportunitatea încheierii unor parteneriate valoroase cu alte instituții de educație și cultură.</w:t>
            </w:r>
          </w:p>
          <w:p w:rsidR="00327B72" w:rsidRDefault="00327B72"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-Posibilitatea accesării fondurilor europene nerambursabile pentru instituții publice.</w:t>
            </w:r>
          </w:p>
          <w:p w:rsidR="00327B72" w:rsidRDefault="00327B72"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 Relații pozitive cu mediul de afaceri.</w:t>
            </w:r>
          </w:p>
          <w:p w:rsidR="00327B72" w:rsidRDefault="00327B72"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C</w:t>
            </w:r>
            <w:r w:rsidRPr="00327B72">
              <w:rPr>
                <w:rFonts w:ascii="Times New Roman" w:hAnsi="Times New Roman" w:cs="Times New Roman"/>
                <w:sz w:val="28"/>
                <w:szCs w:val="28"/>
              </w:rPr>
              <w:t>reșterea</w:t>
            </w:r>
            <w:r>
              <w:rPr>
                <w:rFonts w:ascii="Times New Roman" w:hAnsi="Times New Roman" w:cs="Times New Roman"/>
                <w:sz w:val="28"/>
                <w:szCs w:val="28"/>
              </w:rPr>
              <w:t xml:space="preserve"> și actualizarea</w:t>
            </w:r>
            <w:r w:rsidRPr="00327B72">
              <w:rPr>
                <w:rFonts w:ascii="Times New Roman" w:hAnsi="Times New Roman" w:cs="Times New Roman"/>
                <w:sz w:val="28"/>
                <w:szCs w:val="28"/>
              </w:rPr>
              <w:t xml:space="preserve"> fondului de carte prin achiziție, schim</w:t>
            </w:r>
            <w:r>
              <w:rPr>
                <w:rFonts w:ascii="Times New Roman" w:hAnsi="Times New Roman" w:cs="Times New Roman"/>
                <w:sz w:val="28"/>
                <w:szCs w:val="28"/>
              </w:rPr>
              <w:t>buri interbibliotecare, donații.</w:t>
            </w:r>
          </w:p>
          <w:p w:rsidR="00327B72" w:rsidRDefault="00327B72"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 xml:space="preserve"> - A</w:t>
            </w:r>
            <w:r w:rsidRPr="00327B72">
              <w:rPr>
                <w:rFonts w:ascii="Times New Roman" w:hAnsi="Times New Roman" w:cs="Times New Roman"/>
                <w:sz w:val="28"/>
                <w:szCs w:val="28"/>
              </w:rPr>
              <w:t>lternativă digitală a bibliotecii;</w:t>
            </w:r>
          </w:p>
          <w:p w:rsidR="00327B72" w:rsidRDefault="00327B72"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 xml:space="preserve"> -P</w:t>
            </w:r>
            <w:r w:rsidRPr="00327B72">
              <w:rPr>
                <w:rFonts w:ascii="Times New Roman" w:hAnsi="Times New Roman" w:cs="Times New Roman"/>
                <w:sz w:val="28"/>
                <w:szCs w:val="28"/>
              </w:rPr>
              <w:t>osibilitatea de perfecționare a personalului pe dom</w:t>
            </w:r>
            <w:r>
              <w:rPr>
                <w:rFonts w:ascii="Times New Roman" w:hAnsi="Times New Roman" w:cs="Times New Roman"/>
                <w:sz w:val="28"/>
                <w:szCs w:val="28"/>
              </w:rPr>
              <w:t>enii noi prin cursuri specifice.</w:t>
            </w:r>
          </w:p>
          <w:p w:rsidR="00327B72" w:rsidRDefault="00327B72"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 xml:space="preserve"> - O</w:t>
            </w:r>
            <w:r w:rsidRPr="00327B72">
              <w:rPr>
                <w:rFonts w:ascii="Times New Roman" w:hAnsi="Times New Roman" w:cs="Times New Roman"/>
                <w:sz w:val="28"/>
                <w:szCs w:val="28"/>
              </w:rPr>
              <w:t>ferirea către public de informații de bună calitate, structurate în funcție de nevoi;</w:t>
            </w:r>
          </w:p>
          <w:p w:rsidR="00327B72" w:rsidRDefault="00327B72"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 xml:space="preserve"> - M</w:t>
            </w:r>
            <w:r w:rsidRPr="00327B72">
              <w:rPr>
                <w:rFonts w:ascii="Times New Roman" w:hAnsi="Times New Roman" w:cs="Times New Roman"/>
                <w:sz w:val="28"/>
                <w:szCs w:val="28"/>
              </w:rPr>
              <w:t>odalități sănătoase și constructive de petrecere a timpului liber pentru utilizatori prin: întâlniri tematice, cluburi, discuții, cerc</w:t>
            </w:r>
            <w:r>
              <w:rPr>
                <w:rFonts w:ascii="Times New Roman" w:hAnsi="Times New Roman" w:cs="Times New Roman"/>
                <w:sz w:val="28"/>
                <w:szCs w:val="28"/>
              </w:rPr>
              <w:t xml:space="preserve">uri pentru copii, ateliere, </w:t>
            </w:r>
            <w:r w:rsidR="009C4B38">
              <w:rPr>
                <w:rFonts w:ascii="Times New Roman" w:hAnsi="Times New Roman" w:cs="Times New Roman"/>
                <w:sz w:val="28"/>
                <w:szCs w:val="28"/>
              </w:rPr>
              <w:t xml:space="preserve">școală de vară </w:t>
            </w:r>
            <w:r>
              <w:rPr>
                <w:rFonts w:ascii="Times New Roman" w:hAnsi="Times New Roman" w:cs="Times New Roman"/>
                <w:sz w:val="28"/>
                <w:szCs w:val="28"/>
              </w:rPr>
              <w:t>etc.</w:t>
            </w:r>
          </w:p>
          <w:p w:rsidR="00327B72" w:rsidRDefault="00327B72"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63B6">
              <w:rPr>
                <w:rFonts w:ascii="Times New Roman" w:hAnsi="Times New Roman" w:cs="Times New Roman"/>
                <w:sz w:val="28"/>
                <w:szCs w:val="28"/>
              </w:rPr>
              <w:t>-</w:t>
            </w:r>
            <w:r>
              <w:rPr>
                <w:rFonts w:ascii="Times New Roman" w:hAnsi="Times New Roman" w:cs="Times New Roman"/>
                <w:sz w:val="28"/>
                <w:szCs w:val="28"/>
              </w:rPr>
              <w:t>V</w:t>
            </w:r>
            <w:r w:rsidRPr="00327B72">
              <w:rPr>
                <w:rFonts w:ascii="Times New Roman" w:hAnsi="Times New Roman" w:cs="Times New Roman"/>
                <w:sz w:val="28"/>
                <w:szCs w:val="28"/>
              </w:rPr>
              <w:t xml:space="preserve">alorificarea </w:t>
            </w:r>
            <w:r>
              <w:rPr>
                <w:rFonts w:ascii="Times New Roman" w:hAnsi="Times New Roman" w:cs="Times New Roman"/>
                <w:sz w:val="28"/>
                <w:szCs w:val="28"/>
              </w:rPr>
              <w:t xml:space="preserve">și îmbunătățirea </w:t>
            </w:r>
            <w:r w:rsidRPr="00327B72">
              <w:rPr>
                <w:rFonts w:ascii="Times New Roman" w:hAnsi="Times New Roman" w:cs="Times New Roman"/>
                <w:sz w:val="28"/>
                <w:szCs w:val="28"/>
              </w:rPr>
              <w:t>experienței pro</w:t>
            </w:r>
            <w:r>
              <w:rPr>
                <w:rFonts w:ascii="Times New Roman" w:hAnsi="Times New Roman" w:cs="Times New Roman"/>
                <w:sz w:val="28"/>
                <w:szCs w:val="28"/>
              </w:rPr>
              <w:t>fesionale a echipei instituției.</w:t>
            </w:r>
          </w:p>
          <w:p w:rsidR="000163B6" w:rsidRDefault="000163B6"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D</w:t>
            </w:r>
            <w:r w:rsidRPr="000163B6">
              <w:rPr>
                <w:rFonts w:ascii="Times New Roman" w:hAnsi="Times New Roman" w:cs="Times New Roman"/>
                <w:sz w:val="28"/>
                <w:szCs w:val="28"/>
              </w:rPr>
              <w:t>ezvoltarea echipei de voluntari care să fie implicată în acțiunile și activitățile bibliotecii</w:t>
            </w:r>
            <w:r>
              <w:rPr>
                <w:rFonts w:ascii="Times New Roman" w:hAnsi="Times New Roman" w:cs="Times New Roman"/>
                <w:sz w:val="28"/>
                <w:szCs w:val="28"/>
              </w:rPr>
              <w:t>.</w:t>
            </w:r>
          </w:p>
          <w:p w:rsidR="000163B6" w:rsidRDefault="000163B6"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-Atragerea de fonduri extrabugetare, donații și sponsorizări.</w:t>
            </w:r>
          </w:p>
          <w:p w:rsidR="000163B6" w:rsidRDefault="000163B6"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P</w:t>
            </w:r>
            <w:r w:rsidRPr="000163B6">
              <w:rPr>
                <w:rFonts w:ascii="Times New Roman" w:hAnsi="Times New Roman" w:cs="Times New Roman"/>
                <w:sz w:val="28"/>
                <w:szCs w:val="28"/>
              </w:rPr>
              <w:t>osibilitatea de a or</w:t>
            </w:r>
            <w:r>
              <w:rPr>
                <w:rFonts w:ascii="Times New Roman" w:hAnsi="Times New Roman" w:cs="Times New Roman"/>
                <w:sz w:val="28"/>
                <w:szCs w:val="28"/>
              </w:rPr>
              <w:t>ganiza cursuri de formare și perfecționare</w:t>
            </w:r>
            <w:r w:rsidRPr="000163B6">
              <w:rPr>
                <w:rFonts w:ascii="Times New Roman" w:hAnsi="Times New Roman" w:cs="Times New Roman"/>
                <w:sz w:val="28"/>
                <w:szCs w:val="28"/>
              </w:rPr>
              <w:t>, biblioteca ar putea deveni centru de formare acreditat pentru educația adulților;</w:t>
            </w:r>
          </w:p>
          <w:p w:rsidR="000163B6" w:rsidRDefault="000163B6" w:rsidP="000163B6">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 xml:space="preserve"> - P</w:t>
            </w:r>
            <w:r w:rsidRPr="000163B6">
              <w:rPr>
                <w:rFonts w:ascii="Times New Roman" w:hAnsi="Times New Roman" w:cs="Times New Roman"/>
                <w:sz w:val="28"/>
                <w:szCs w:val="28"/>
              </w:rPr>
              <w:t xml:space="preserve">osibilitatea implementării unui radio/ TV online la sediul </w:t>
            </w:r>
            <w:r>
              <w:rPr>
                <w:rFonts w:ascii="Times New Roman" w:hAnsi="Times New Roman" w:cs="Times New Roman"/>
                <w:sz w:val="28"/>
                <w:szCs w:val="28"/>
              </w:rPr>
              <w:t xml:space="preserve">instituției. </w:t>
            </w:r>
          </w:p>
          <w:p w:rsidR="000163B6" w:rsidRDefault="000163B6" w:rsidP="000163B6">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 xml:space="preserve"> -Valorificarea memoriei culturale locale și județene.</w:t>
            </w:r>
          </w:p>
          <w:p w:rsidR="000163B6" w:rsidRDefault="000163B6" w:rsidP="000163B6">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-Dezvoltarea turismului cultural al municipiului.</w:t>
            </w:r>
          </w:p>
          <w:p w:rsidR="000163B6" w:rsidRDefault="000163B6" w:rsidP="000163B6">
            <w:pPr>
              <w:pStyle w:val="Listparagraf"/>
              <w:ind w:left="0" w:right="57"/>
              <w:jc w:val="both"/>
              <w:rPr>
                <w:rFonts w:ascii="Times New Roman" w:hAnsi="Times New Roman" w:cs="Times New Roman"/>
                <w:sz w:val="28"/>
                <w:szCs w:val="28"/>
              </w:rPr>
            </w:pPr>
            <w:r>
              <w:t>-</w:t>
            </w:r>
            <w:r w:rsidRPr="000163B6">
              <w:rPr>
                <w:rFonts w:ascii="Times New Roman" w:hAnsi="Times New Roman" w:cs="Times New Roman"/>
                <w:sz w:val="28"/>
                <w:szCs w:val="28"/>
              </w:rPr>
              <w:t xml:space="preserve">Dezvoltarea relațiilor culturale cu diaspora.  </w:t>
            </w:r>
          </w:p>
          <w:p w:rsidR="00903DB2" w:rsidRDefault="000163B6" w:rsidP="000163B6">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w:t>
            </w:r>
            <w:r w:rsidRPr="000163B6">
              <w:rPr>
                <w:rFonts w:ascii="Times New Roman" w:hAnsi="Times New Roman" w:cs="Times New Roman"/>
                <w:sz w:val="28"/>
                <w:szCs w:val="28"/>
              </w:rPr>
              <w:t>Afilierea la structuri profesio</w:t>
            </w:r>
            <w:r w:rsidR="00903DB2">
              <w:rPr>
                <w:rFonts w:ascii="Times New Roman" w:hAnsi="Times New Roman" w:cs="Times New Roman"/>
                <w:sz w:val="28"/>
                <w:szCs w:val="28"/>
              </w:rPr>
              <w:t>nale naționale și internaționale.</w:t>
            </w:r>
            <w:r w:rsidRPr="000163B6">
              <w:rPr>
                <w:rFonts w:ascii="Times New Roman" w:hAnsi="Times New Roman" w:cs="Times New Roman"/>
                <w:sz w:val="28"/>
                <w:szCs w:val="28"/>
              </w:rPr>
              <w:t xml:space="preserve"> </w:t>
            </w:r>
          </w:p>
          <w:p w:rsidR="000163B6" w:rsidRPr="000163B6" w:rsidRDefault="00903DB2" w:rsidP="000163B6">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-S</w:t>
            </w:r>
            <w:r w:rsidR="000163B6" w:rsidRPr="000163B6">
              <w:rPr>
                <w:rFonts w:ascii="Times New Roman" w:hAnsi="Times New Roman" w:cs="Times New Roman"/>
                <w:sz w:val="28"/>
                <w:szCs w:val="28"/>
              </w:rPr>
              <w:t xml:space="preserve">chimburi culturale cu instituții </w:t>
            </w:r>
            <w:r>
              <w:rPr>
                <w:rFonts w:ascii="Times New Roman" w:hAnsi="Times New Roman" w:cs="Times New Roman"/>
                <w:sz w:val="28"/>
                <w:szCs w:val="28"/>
              </w:rPr>
              <w:t>similare în țară și străinătate.</w:t>
            </w:r>
          </w:p>
          <w:p w:rsidR="000163B6" w:rsidRDefault="000163B6"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 xml:space="preserve"> -Consolidarea</w:t>
            </w:r>
            <w:r w:rsidRPr="000163B6">
              <w:rPr>
                <w:rFonts w:ascii="Times New Roman" w:hAnsi="Times New Roman" w:cs="Times New Roman"/>
                <w:sz w:val="28"/>
                <w:szCs w:val="28"/>
              </w:rPr>
              <w:t xml:space="preserve"> relațiilor cu asociația profesională a bibliote</w:t>
            </w:r>
            <w:r>
              <w:rPr>
                <w:rFonts w:ascii="Times New Roman" w:hAnsi="Times New Roman" w:cs="Times New Roman"/>
                <w:sz w:val="28"/>
                <w:szCs w:val="28"/>
              </w:rPr>
              <w:t>carilor, ANBPR www.anbpr.org.ro.</w:t>
            </w:r>
          </w:p>
        </w:tc>
        <w:tc>
          <w:tcPr>
            <w:tcW w:w="4927" w:type="dxa"/>
          </w:tcPr>
          <w:p w:rsidR="00532E4B" w:rsidRDefault="00532E4B" w:rsidP="00FE6050">
            <w:pPr>
              <w:pStyle w:val="Listparagraf"/>
              <w:ind w:left="0" w:right="57"/>
              <w:jc w:val="both"/>
              <w:rPr>
                <w:rFonts w:ascii="Times New Roman" w:hAnsi="Times New Roman" w:cs="Times New Roman"/>
                <w:sz w:val="28"/>
                <w:szCs w:val="28"/>
              </w:rPr>
            </w:pPr>
          </w:p>
          <w:p w:rsidR="00903DB2" w:rsidRDefault="007E3330"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-Situația socio-economică (instabilitate economică, pandemii, conflicte, dezastre naturale etc.).</w:t>
            </w:r>
          </w:p>
          <w:p w:rsidR="007E3330" w:rsidRDefault="007E3330"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-Constrângeri legislative.</w:t>
            </w:r>
          </w:p>
          <w:p w:rsidR="007E3330" w:rsidRDefault="007E3330" w:rsidP="00FE6050">
            <w:pPr>
              <w:pStyle w:val="Listparagraf"/>
              <w:ind w:left="0" w:right="57"/>
              <w:jc w:val="both"/>
              <w:rPr>
                <w:rFonts w:ascii="Times New Roman" w:hAnsi="Times New Roman" w:cs="Times New Roman"/>
                <w:sz w:val="28"/>
                <w:szCs w:val="28"/>
              </w:rPr>
            </w:pPr>
            <w:r>
              <w:rPr>
                <w:rFonts w:ascii="Times New Roman" w:hAnsi="Times New Roman" w:cs="Times New Roman"/>
                <w:sz w:val="28"/>
                <w:szCs w:val="28"/>
              </w:rPr>
              <w:t>-Concurența noilor tehnologii.</w:t>
            </w:r>
          </w:p>
          <w:p w:rsidR="007E3330" w:rsidRDefault="007E3330" w:rsidP="00FE6050">
            <w:pPr>
              <w:pStyle w:val="Listparagraf"/>
              <w:ind w:left="0" w:right="57"/>
              <w:jc w:val="both"/>
            </w:pPr>
            <w:r>
              <w:rPr>
                <w:rFonts w:ascii="Times New Roman" w:hAnsi="Times New Roman" w:cs="Times New Roman"/>
                <w:sz w:val="28"/>
                <w:szCs w:val="28"/>
              </w:rPr>
              <w:t>-</w:t>
            </w:r>
            <w:r w:rsidRPr="007E3330">
              <w:rPr>
                <w:rFonts w:ascii="Times New Roman" w:hAnsi="Times New Roman" w:cs="Times New Roman"/>
                <w:sz w:val="28"/>
                <w:szCs w:val="28"/>
              </w:rPr>
              <w:t>Dificultăți majore în motivarea personalului, în condițiile unor venituri modeste și lipsei de stimulare de ordin material în primul rând</w:t>
            </w:r>
            <w:r>
              <w:t xml:space="preserve">. </w:t>
            </w:r>
          </w:p>
          <w:p w:rsidR="007E3330" w:rsidRDefault="007E3330" w:rsidP="00FE6050">
            <w:pPr>
              <w:pStyle w:val="Listparagraf"/>
              <w:ind w:left="0" w:right="57"/>
              <w:jc w:val="both"/>
              <w:rPr>
                <w:rFonts w:ascii="Times New Roman" w:hAnsi="Times New Roman" w:cs="Times New Roman"/>
                <w:sz w:val="28"/>
                <w:szCs w:val="28"/>
              </w:rPr>
            </w:pPr>
            <w:r>
              <w:t>-</w:t>
            </w:r>
            <w:r w:rsidRPr="007E3330">
              <w:rPr>
                <w:rFonts w:ascii="Times New Roman" w:hAnsi="Times New Roman" w:cs="Times New Roman"/>
                <w:sz w:val="28"/>
                <w:szCs w:val="28"/>
              </w:rPr>
              <w:t>Creșterea prețului la carte ș</w:t>
            </w:r>
            <w:r>
              <w:rPr>
                <w:rFonts w:ascii="Times New Roman" w:hAnsi="Times New Roman" w:cs="Times New Roman"/>
                <w:sz w:val="28"/>
                <w:szCs w:val="28"/>
              </w:rPr>
              <w:t>i alte documente de bibliotecă.</w:t>
            </w:r>
          </w:p>
          <w:p w:rsidR="007E3330" w:rsidRPr="007E3330" w:rsidRDefault="007E3330" w:rsidP="00FE6050">
            <w:pPr>
              <w:pStyle w:val="Listparagraf"/>
              <w:ind w:left="0" w:right="57"/>
              <w:jc w:val="both"/>
              <w:rPr>
                <w:rFonts w:ascii="Times New Roman" w:hAnsi="Times New Roman" w:cs="Times New Roman"/>
                <w:sz w:val="28"/>
                <w:szCs w:val="28"/>
              </w:rPr>
            </w:pPr>
          </w:p>
          <w:p w:rsidR="007E3330" w:rsidRDefault="007E3330" w:rsidP="007E3330">
            <w:pPr>
              <w:pStyle w:val="Listparagraf"/>
              <w:ind w:left="0" w:right="57"/>
              <w:jc w:val="both"/>
              <w:rPr>
                <w:rFonts w:ascii="Times New Roman" w:hAnsi="Times New Roman" w:cs="Times New Roman"/>
                <w:sz w:val="28"/>
                <w:szCs w:val="28"/>
              </w:rPr>
            </w:pPr>
          </w:p>
        </w:tc>
      </w:tr>
    </w:tbl>
    <w:p w:rsidR="0025306C" w:rsidRPr="002B5B9F" w:rsidRDefault="0025306C" w:rsidP="00FE6050">
      <w:pPr>
        <w:pStyle w:val="Listparagraf"/>
        <w:spacing w:after="0" w:line="240" w:lineRule="auto"/>
        <w:ind w:left="0" w:right="57"/>
        <w:jc w:val="both"/>
        <w:rPr>
          <w:rFonts w:ascii="Times New Roman" w:hAnsi="Times New Roman" w:cs="Times New Roman"/>
          <w:sz w:val="28"/>
          <w:szCs w:val="28"/>
        </w:rPr>
      </w:pPr>
    </w:p>
    <w:p w:rsidR="007E3330" w:rsidRDefault="002B5B9F" w:rsidP="007E3330">
      <w:pPr>
        <w:spacing w:after="0"/>
        <w:ind w:right="170"/>
        <w:rPr>
          <w:rFonts w:ascii="Times New Roman" w:hAnsi="Times New Roman" w:cs="Times New Roman"/>
          <w:b/>
          <w:sz w:val="28"/>
          <w:szCs w:val="28"/>
        </w:rPr>
      </w:pPr>
      <w:r w:rsidRPr="002B5B9F">
        <w:rPr>
          <w:rFonts w:ascii="Times New Roman" w:hAnsi="Times New Roman" w:cs="Times New Roman"/>
          <w:sz w:val="28"/>
          <w:szCs w:val="28"/>
        </w:rPr>
        <w:t xml:space="preserve"> </w:t>
      </w:r>
      <w:r w:rsidR="007E3330">
        <w:rPr>
          <w:rFonts w:ascii="Times New Roman" w:hAnsi="Times New Roman" w:cs="Times New Roman"/>
          <w:b/>
          <w:sz w:val="28"/>
          <w:szCs w:val="28"/>
        </w:rPr>
        <w:t>a.3. Analiza imaginii existente a instituției și propuneri pentru îmbunătățirea acesteia</w:t>
      </w:r>
    </w:p>
    <w:p w:rsidR="00A3080B" w:rsidRDefault="007E3330" w:rsidP="007E333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080B">
        <w:rPr>
          <w:rFonts w:ascii="Times New Roman" w:hAnsi="Times New Roman" w:cs="Times New Roman"/>
          <w:sz w:val="28"/>
          <w:szCs w:val="28"/>
        </w:rPr>
        <w:t xml:space="preserve">    </w:t>
      </w:r>
      <w:r w:rsidR="000652D0">
        <w:rPr>
          <w:rFonts w:ascii="Times New Roman" w:hAnsi="Times New Roman" w:cs="Times New Roman"/>
          <w:sz w:val="28"/>
          <w:szCs w:val="28"/>
        </w:rPr>
        <w:t xml:space="preserve">În momentul de față, în contextul celor doi factori care au dus la sistarea temporară a activității bibliotecii (implementarea proiectului de reabilitare a clădirii și situația pandemică), </w:t>
      </w:r>
      <w:r w:rsidR="000652D0">
        <w:rPr>
          <w:rFonts w:ascii="Times New Roman" w:hAnsi="Times New Roman" w:cs="Times New Roman"/>
          <w:b/>
          <w:sz w:val="28"/>
          <w:szCs w:val="28"/>
        </w:rPr>
        <w:t xml:space="preserve">Biblioteca Municipală Câmpulung Moldovenesc </w:t>
      </w:r>
      <w:r w:rsidR="000652D0" w:rsidRPr="000652D0">
        <w:rPr>
          <w:rFonts w:ascii="Times New Roman" w:hAnsi="Times New Roman" w:cs="Times New Roman"/>
          <w:sz w:val="28"/>
          <w:szCs w:val="28"/>
        </w:rPr>
        <w:t>– ca</w:t>
      </w:r>
      <w:r w:rsidR="000652D0">
        <w:rPr>
          <w:rFonts w:ascii="Times New Roman" w:hAnsi="Times New Roman" w:cs="Times New Roman"/>
          <w:b/>
          <w:sz w:val="28"/>
          <w:szCs w:val="28"/>
        </w:rPr>
        <w:t xml:space="preserve"> </w:t>
      </w:r>
      <w:r w:rsidR="000652D0" w:rsidRPr="000652D0">
        <w:rPr>
          <w:rFonts w:ascii="Times New Roman" w:hAnsi="Times New Roman" w:cs="Times New Roman"/>
          <w:sz w:val="28"/>
          <w:szCs w:val="28"/>
        </w:rPr>
        <w:t>instituție culturală</w:t>
      </w:r>
      <w:r w:rsidR="000652D0">
        <w:rPr>
          <w:rFonts w:ascii="Times New Roman" w:hAnsi="Times New Roman" w:cs="Times New Roman"/>
          <w:sz w:val="28"/>
          <w:szCs w:val="28"/>
        </w:rPr>
        <w:t xml:space="preserve"> ce are misiunea, ca orice instituție publică de acest tip, de a asigura conservarea patrimoniului cultural și transmiterea valorilor spirituale ale poporului român prin activitățile desfășurate, NU mai are vizibilitate la nivelul comunității, fiind doar o clădire în renovare. </w:t>
      </w:r>
    </w:p>
    <w:p w:rsidR="007E3330" w:rsidRDefault="00A3080B" w:rsidP="007E333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2D0">
        <w:rPr>
          <w:rFonts w:ascii="Times New Roman" w:hAnsi="Times New Roman" w:cs="Times New Roman"/>
          <w:sz w:val="28"/>
          <w:szCs w:val="28"/>
        </w:rPr>
        <w:t>Pierderea vizibi</w:t>
      </w:r>
      <w:r>
        <w:rPr>
          <w:rFonts w:ascii="Times New Roman" w:hAnsi="Times New Roman" w:cs="Times New Roman"/>
          <w:sz w:val="28"/>
          <w:szCs w:val="28"/>
        </w:rPr>
        <w:t>lității și a identității în conșt</w:t>
      </w:r>
      <w:r w:rsidR="000652D0">
        <w:rPr>
          <w:rFonts w:ascii="Times New Roman" w:hAnsi="Times New Roman" w:cs="Times New Roman"/>
          <w:sz w:val="28"/>
          <w:szCs w:val="28"/>
        </w:rPr>
        <w:t>iința membrilor comunității a fost accentuată și de lipsa unei imagini online care să asigure viața bibliotecii și promovarea, cel puțin, a activităților de conservare a patrimoniului, lectură virtuală și/sau stadiul lucrărilor de reabilitare. De asemenea, interesul membrilor comunității ar fi putut fi menținut prin crearea online  a unui grup-suport care să anticipeze (valorificând nevoile culturale și educaționale ale comunității)</w:t>
      </w:r>
      <w:r>
        <w:rPr>
          <w:rFonts w:ascii="Times New Roman" w:hAnsi="Times New Roman" w:cs="Times New Roman"/>
          <w:sz w:val="28"/>
          <w:szCs w:val="28"/>
        </w:rPr>
        <w:t xml:space="preserve"> aspecte din renașterea noii biblioteci.</w:t>
      </w:r>
    </w:p>
    <w:p w:rsidR="00A3080B" w:rsidRDefault="00A3080B" w:rsidP="007E3330">
      <w:pPr>
        <w:spacing w:line="240" w:lineRule="auto"/>
        <w:jc w:val="both"/>
      </w:pPr>
      <w:r>
        <w:rPr>
          <w:rFonts w:ascii="Times New Roman" w:hAnsi="Times New Roman" w:cs="Times New Roman"/>
          <w:sz w:val="28"/>
          <w:szCs w:val="28"/>
        </w:rPr>
        <w:lastRenderedPageBreak/>
        <w:t xml:space="preserve">            </w:t>
      </w:r>
      <w:r w:rsidRPr="00A3080B">
        <w:rPr>
          <w:rFonts w:ascii="Times New Roman" w:hAnsi="Times New Roman" w:cs="Times New Roman"/>
          <w:b/>
          <w:i/>
          <w:sz w:val="28"/>
          <w:szCs w:val="28"/>
        </w:rPr>
        <w:t>Propuneri de îmbunătăț</w:t>
      </w:r>
      <w:r>
        <w:rPr>
          <w:rFonts w:ascii="Times New Roman" w:hAnsi="Times New Roman" w:cs="Times New Roman"/>
          <w:b/>
          <w:i/>
          <w:sz w:val="28"/>
          <w:szCs w:val="28"/>
        </w:rPr>
        <w:t>ire a imaginii:</w:t>
      </w:r>
      <w:r w:rsidRPr="00A3080B">
        <w:t xml:space="preserve"> </w:t>
      </w:r>
    </w:p>
    <w:p w:rsidR="006B7CC0" w:rsidRPr="006B7CC0" w:rsidRDefault="00A3080B" w:rsidP="006B7CC0">
      <w:pPr>
        <w:pStyle w:val="Listparagraf"/>
        <w:numPr>
          <w:ilvl w:val="0"/>
          <w:numId w:val="9"/>
        </w:numPr>
        <w:spacing w:line="240" w:lineRule="auto"/>
        <w:jc w:val="both"/>
        <w:rPr>
          <w:rFonts w:ascii="Times New Roman" w:hAnsi="Times New Roman" w:cs="Times New Roman"/>
          <w:b/>
          <w:i/>
          <w:sz w:val="28"/>
          <w:szCs w:val="28"/>
        </w:rPr>
      </w:pPr>
      <w:r w:rsidRPr="006B7CC0">
        <w:rPr>
          <w:rFonts w:ascii="Times New Roman" w:hAnsi="Times New Roman" w:cs="Times New Roman"/>
          <w:sz w:val="28"/>
          <w:szCs w:val="28"/>
        </w:rPr>
        <w:t>Crearea unui Consiliu Științific (cu rol onorific al membrilor și neremunerat), c</w:t>
      </w:r>
      <w:r w:rsidR="006B7CC0" w:rsidRPr="006B7CC0">
        <w:rPr>
          <w:rFonts w:ascii="Times New Roman" w:hAnsi="Times New Roman" w:cs="Times New Roman"/>
          <w:sz w:val="28"/>
          <w:szCs w:val="28"/>
        </w:rPr>
        <w:t>oor</w:t>
      </w:r>
      <w:r w:rsidRPr="006B7CC0">
        <w:rPr>
          <w:rFonts w:ascii="Times New Roman" w:hAnsi="Times New Roman" w:cs="Times New Roman"/>
          <w:sz w:val="28"/>
          <w:szCs w:val="28"/>
        </w:rPr>
        <w:t>d</w:t>
      </w:r>
      <w:r w:rsidR="006B7CC0" w:rsidRPr="006B7CC0">
        <w:rPr>
          <w:rFonts w:ascii="Times New Roman" w:hAnsi="Times New Roman" w:cs="Times New Roman"/>
          <w:sz w:val="28"/>
          <w:szCs w:val="28"/>
        </w:rPr>
        <w:t>o</w:t>
      </w:r>
      <w:r w:rsidRPr="006B7CC0">
        <w:rPr>
          <w:rFonts w:ascii="Times New Roman" w:hAnsi="Times New Roman" w:cs="Times New Roman"/>
          <w:sz w:val="28"/>
          <w:szCs w:val="28"/>
        </w:rPr>
        <w:t>nat de managerul instituției</w:t>
      </w:r>
      <w:r w:rsidR="006B7CC0" w:rsidRPr="006B7CC0">
        <w:rPr>
          <w:rFonts w:ascii="Times New Roman" w:hAnsi="Times New Roman" w:cs="Times New Roman"/>
          <w:sz w:val="28"/>
          <w:szCs w:val="28"/>
        </w:rPr>
        <w:t xml:space="preserve">, </w:t>
      </w:r>
      <w:r w:rsidRPr="006B7CC0">
        <w:rPr>
          <w:rFonts w:ascii="Times New Roman" w:hAnsi="Times New Roman" w:cs="Times New Roman"/>
          <w:sz w:val="28"/>
          <w:szCs w:val="28"/>
        </w:rPr>
        <w:t xml:space="preserve"> specializat în </w:t>
      </w:r>
      <w:r w:rsidR="006B7CC0" w:rsidRPr="006B7CC0">
        <w:rPr>
          <w:rFonts w:ascii="Times New Roman" w:hAnsi="Times New Roman" w:cs="Times New Roman"/>
          <w:sz w:val="28"/>
          <w:szCs w:val="28"/>
        </w:rPr>
        <w:t xml:space="preserve">achiziția de carte și alte bunuri culturale, </w:t>
      </w:r>
      <w:r w:rsidR="00EB2549">
        <w:rPr>
          <w:rFonts w:ascii="Times New Roman" w:hAnsi="Times New Roman" w:cs="Times New Roman"/>
          <w:sz w:val="28"/>
          <w:szCs w:val="28"/>
        </w:rPr>
        <w:t xml:space="preserve">digitalizarea serviciilor de bibliotecă, </w:t>
      </w:r>
      <w:r w:rsidRPr="006B7CC0">
        <w:rPr>
          <w:rFonts w:ascii="Times New Roman" w:hAnsi="Times New Roman" w:cs="Times New Roman"/>
          <w:sz w:val="28"/>
          <w:szCs w:val="28"/>
        </w:rPr>
        <w:t>dezvoltarea unor acțiuni de promovare focalizate pe realizarea de proiecte și manifestări culturale și artistice prin atragerea de finanțări externe și realizarea de parteneriate</w:t>
      </w:r>
      <w:r w:rsidR="006B7CC0" w:rsidRPr="006B7CC0">
        <w:rPr>
          <w:rFonts w:ascii="Times New Roman" w:hAnsi="Times New Roman" w:cs="Times New Roman"/>
          <w:sz w:val="28"/>
          <w:szCs w:val="28"/>
        </w:rPr>
        <w:t>.</w:t>
      </w:r>
    </w:p>
    <w:p w:rsidR="00A3080B" w:rsidRPr="006B7CC0" w:rsidRDefault="006B7CC0" w:rsidP="006B7CC0">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D</w:t>
      </w:r>
      <w:r w:rsidR="00A3080B" w:rsidRPr="006B7CC0">
        <w:rPr>
          <w:rFonts w:ascii="Times New Roman" w:hAnsi="Times New Roman" w:cs="Times New Roman"/>
          <w:sz w:val="28"/>
          <w:szCs w:val="28"/>
        </w:rPr>
        <w:t>iversificarea paletei de acțiuni și manifestări culturale și artistice în incinta Bibliotecii cu scopul de a valorifica potențialul acestui spațiu cultural, dar și de a fixa în mentalul col</w:t>
      </w:r>
      <w:r>
        <w:rPr>
          <w:rFonts w:ascii="Times New Roman" w:hAnsi="Times New Roman" w:cs="Times New Roman"/>
          <w:sz w:val="28"/>
          <w:szCs w:val="28"/>
        </w:rPr>
        <w:t>ectiv al comunității câmpulungene</w:t>
      </w:r>
      <w:r w:rsidR="00A3080B" w:rsidRPr="006B7CC0">
        <w:rPr>
          <w:rFonts w:ascii="Times New Roman" w:hAnsi="Times New Roman" w:cs="Times New Roman"/>
          <w:sz w:val="28"/>
          <w:szCs w:val="28"/>
        </w:rPr>
        <w:t xml:space="preserve"> ideea unui spațiu viu, deschis, dinamic și ad</w:t>
      </w:r>
      <w:r>
        <w:rPr>
          <w:rFonts w:ascii="Times New Roman" w:hAnsi="Times New Roman" w:cs="Times New Roman"/>
          <w:sz w:val="28"/>
          <w:szCs w:val="28"/>
        </w:rPr>
        <w:t>ecvat fiecărui interes cultural.</w:t>
      </w:r>
    </w:p>
    <w:p w:rsidR="00A3080B" w:rsidRPr="006B7CC0" w:rsidRDefault="006B7CC0"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O</w:t>
      </w:r>
      <w:r w:rsidR="00A3080B" w:rsidRPr="006B7CC0">
        <w:rPr>
          <w:rFonts w:ascii="Times New Roman" w:hAnsi="Times New Roman" w:cs="Times New Roman"/>
          <w:sz w:val="28"/>
          <w:szCs w:val="28"/>
        </w:rPr>
        <w:t xml:space="preserve"> cât mai bună articulare a acțiunilor și manifestărilor specifice domeniului diversitate culturală, cu scopul de a pune în valoare caracteristica fundamentală a multietnicității și a multiculturalismului ce reprezintă o valoroasă carte de</w:t>
      </w:r>
      <w:r>
        <w:rPr>
          <w:rFonts w:ascii="Times New Roman" w:hAnsi="Times New Roman" w:cs="Times New Roman"/>
          <w:sz w:val="28"/>
          <w:szCs w:val="28"/>
        </w:rPr>
        <w:t xml:space="preserve"> vizită a municipiului Câmpulung Moldovenesc, dar și a Bucovinei în general.</w:t>
      </w:r>
    </w:p>
    <w:p w:rsidR="006B7CC0" w:rsidRPr="006B7CC0" w:rsidRDefault="006B7CC0" w:rsidP="006B7CC0">
      <w:pPr>
        <w:pStyle w:val="Listparagraf"/>
        <w:numPr>
          <w:ilvl w:val="0"/>
          <w:numId w:val="9"/>
        </w:numPr>
        <w:spacing w:line="240" w:lineRule="auto"/>
        <w:jc w:val="both"/>
        <w:rPr>
          <w:rFonts w:ascii="Times New Roman" w:hAnsi="Times New Roman" w:cs="Times New Roman"/>
          <w:b/>
          <w:i/>
          <w:sz w:val="28"/>
          <w:szCs w:val="28"/>
        </w:rPr>
      </w:pPr>
      <w:r w:rsidRPr="006B7CC0">
        <w:rPr>
          <w:rFonts w:ascii="Times New Roman" w:hAnsi="Times New Roman" w:cs="Times New Roman"/>
          <w:sz w:val="28"/>
          <w:szCs w:val="28"/>
        </w:rPr>
        <w:t>Rea</w:t>
      </w:r>
      <w:r w:rsidR="00A3080B" w:rsidRPr="006B7CC0">
        <w:rPr>
          <w:rFonts w:ascii="Times New Roman" w:hAnsi="Times New Roman" w:cs="Times New Roman"/>
          <w:sz w:val="28"/>
          <w:szCs w:val="28"/>
        </w:rPr>
        <w:t>lizarea unor puncte urbane (tip insulă-chioșc) cu un design atractiv și original ce vor fi amplasate în câteva locur</w:t>
      </w:r>
      <w:r w:rsidRPr="006B7CC0">
        <w:rPr>
          <w:rFonts w:ascii="Times New Roman" w:hAnsi="Times New Roman" w:cs="Times New Roman"/>
          <w:sz w:val="28"/>
          <w:szCs w:val="28"/>
        </w:rPr>
        <w:t>i de interes major în oraș (zona pietonală centrală, cartierele orașului, vecinătatea instituțiilor educaționale, MAL, piața centrală, spitale, alte instituții ale statului</w:t>
      </w:r>
      <w:r w:rsidR="00EB2549">
        <w:rPr>
          <w:rFonts w:ascii="Times New Roman" w:hAnsi="Times New Roman" w:cs="Times New Roman"/>
          <w:sz w:val="28"/>
          <w:szCs w:val="28"/>
        </w:rPr>
        <w:t xml:space="preserve">) </w:t>
      </w:r>
      <w:r w:rsidR="00A3080B" w:rsidRPr="006B7CC0">
        <w:rPr>
          <w:rFonts w:ascii="Times New Roman" w:hAnsi="Times New Roman" w:cs="Times New Roman"/>
          <w:sz w:val="28"/>
          <w:szCs w:val="28"/>
        </w:rPr>
        <w:t>care să ofere publicului posibilitatea de a se familiariza cu serviciile bibliotecii, dar și de a dona cărți, ce urmează ulterior a fi retribuite unor școli sau biblioteci din județ. Aceste puncte vor deveni în timp factori de vizibilitate și comunicare eficientă pentru comu</w:t>
      </w:r>
      <w:r w:rsidRPr="006B7CC0">
        <w:rPr>
          <w:rFonts w:ascii="Times New Roman" w:hAnsi="Times New Roman" w:cs="Times New Roman"/>
          <w:sz w:val="28"/>
          <w:szCs w:val="28"/>
        </w:rPr>
        <w:t>nitatea locală și publicul larg.</w:t>
      </w:r>
    </w:p>
    <w:p w:rsidR="001B56CB" w:rsidRPr="001B56CB" w:rsidRDefault="006B7CC0" w:rsidP="006B7CC0">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I</w:t>
      </w:r>
      <w:r w:rsidR="00A3080B" w:rsidRPr="006B7CC0">
        <w:rPr>
          <w:rFonts w:ascii="Times New Roman" w:hAnsi="Times New Roman" w:cs="Times New Roman"/>
          <w:sz w:val="28"/>
          <w:szCs w:val="28"/>
        </w:rPr>
        <w:t xml:space="preserve">mplementarea unei strategii </w:t>
      </w:r>
      <w:r>
        <w:rPr>
          <w:rFonts w:ascii="Times New Roman" w:hAnsi="Times New Roman" w:cs="Times New Roman"/>
          <w:sz w:val="28"/>
          <w:szCs w:val="28"/>
        </w:rPr>
        <w:t xml:space="preserve">coerente și sustenabile </w:t>
      </w:r>
      <w:r w:rsidR="00A3080B" w:rsidRPr="006B7CC0">
        <w:rPr>
          <w:rFonts w:ascii="Times New Roman" w:hAnsi="Times New Roman" w:cs="Times New Roman"/>
          <w:sz w:val="28"/>
          <w:szCs w:val="28"/>
        </w:rPr>
        <w:t>de comunicare și de promovare a serviciilor și manifestărilor r</w:t>
      </w:r>
      <w:r>
        <w:rPr>
          <w:rFonts w:ascii="Times New Roman" w:hAnsi="Times New Roman" w:cs="Times New Roman"/>
          <w:sz w:val="28"/>
          <w:szCs w:val="28"/>
        </w:rPr>
        <w:t>ealizate în incinta instituției.</w:t>
      </w:r>
    </w:p>
    <w:p w:rsidR="00A3080B" w:rsidRPr="001B56CB" w:rsidRDefault="006B7CC0"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Pr</w:t>
      </w:r>
      <w:r w:rsidR="00A3080B" w:rsidRPr="006B7CC0">
        <w:rPr>
          <w:rFonts w:ascii="Times New Roman" w:hAnsi="Times New Roman" w:cs="Times New Roman"/>
          <w:sz w:val="28"/>
          <w:szCs w:val="28"/>
        </w:rPr>
        <w:t>omovarea puternică a activităților și proiectelor prin realizarea unor materiale de informare publică (mape, flyere, caiete program, afișe, pixuri, badge-uri, insigne, meshuri, bannere, roll-ups, mașini branduite pe eveniment, machete de promovare în ziare și reviste, emisiuni radio/TV, spoturi radio/TV, promovare indoor, outdoor, online) care să beneficieze de o ținută grafică personaliz</w:t>
      </w:r>
      <w:r>
        <w:rPr>
          <w:rFonts w:ascii="Times New Roman" w:hAnsi="Times New Roman" w:cs="Times New Roman"/>
          <w:sz w:val="28"/>
          <w:szCs w:val="28"/>
        </w:rPr>
        <w:t xml:space="preserve">ată, </w:t>
      </w:r>
      <w:r w:rsidR="00352711">
        <w:rPr>
          <w:rFonts w:ascii="Times New Roman" w:hAnsi="Times New Roman" w:cs="Times New Roman"/>
          <w:sz w:val="28"/>
          <w:szCs w:val="28"/>
        </w:rPr>
        <w:t xml:space="preserve">de excepție, </w:t>
      </w:r>
      <w:r>
        <w:rPr>
          <w:rFonts w:ascii="Times New Roman" w:hAnsi="Times New Roman" w:cs="Times New Roman"/>
          <w:sz w:val="28"/>
          <w:szCs w:val="28"/>
        </w:rPr>
        <w:t>realizată de profesioniști.</w:t>
      </w:r>
      <w:r w:rsidR="00A3080B" w:rsidRPr="006B7CC0">
        <w:rPr>
          <w:rFonts w:ascii="Times New Roman" w:hAnsi="Times New Roman" w:cs="Times New Roman"/>
          <w:sz w:val="28"/>
          <w:szCs w:val="28"/>
        </w:rPr>
        <w:t xml:space="preserve"> </w:t>
      </w:r>
    </w:p>
    <w:p w:rsidR="00A3080B" w:rsidRPr="001B56CB" w:rsidRDefault="006B7CC0"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C</w:t>
      </w:r>
      <w:r w:rsidR="00A3080B" w:rsidRPr="006B7CC0">
        <w:rPr>
          <w:rFonts w:ascii="Times New Roman" w:hAnsi="Times New Roman" w:cs="Times New Roman"/>
          <w:sz w:val="28"/>
          <w:szCs w:val="28"/>
        </w:rPr>
        <w:t>omunicarea către beneficiari a identității bibliotecii ca un tot unit</w:t>
      </w:r>
      <w:r>
        <w:rPr>
          <w:rFonts w:ascii="Times New Roman" w:hAnsi="Times New Roman" w:cs="Times New Roman"/>
          <w:sz w:val="28"/>
          <w:szCs w:val="28"/>
        </w:rPr>
        <w:t>ar la nivel de brand/imagine/PR, cu crearea unui logo al instituției și identificarea unui nume sugestiv.</w:t>
      </w:r>
      <w:r w:rsidR="00A3080B" w:rsidRPr="006B7CC0">
        <w:rPr>
          <w:rFonts w:ascii="Times New Roman" w:hAnsi="Times New Roman" w:cs="Times New Roman"/>
          <w:sz w:val="28"/>
          <w:szCs w:val="28"/>
        </w:rPr>
        <w:t xml:space="preserve"> </w:t>
      </w:r>
    </w:p>
    <w:p w:rsidR="001B56CB" w:rsidRPr="001B56CB" w:rsidRDefault="001B56CB"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C</w:t>
      </w:r>
      <w:r w:rsidR="00A3080B" w:rsidRPr="001B56CB">
        <w:rPr>
          <w:rFonts w:ascii="Times New Roman" w:hAnsi="Times New Roman" w:cs="Times New Roman"/>
          <w:sz w:val="28"/>
          <w:szCs w:val="28"/>
        </w:rPr>
        <w:t xml:space="preserve">rearea unui manual de </w:t>
      </w:r>
      <w:r>
        <w:rPr>
          <w:rFonts w:ascii="Times New Roman" w:hAnsi="Times New Roman" w:cs="Times New Roman"/>
          <w:sz w:val="28"/>
          <w:szCs w:val="28"/>
        </w:rPr>
        <w:t xml:space="preserve">identitate vizuală al </w:t>
      </w:r>
      <w:r w:rsidRPr="001B56CB">
        <w:rPr>
          <w:rFonts w:ascii="Times New Roman" w:hAnsi="Times New Roman" w:cs="Times New Roman"/>
          <w:b/>
          <w:sz w:val="28"/>
          <w:szCs w:val="28"/>
        </w:rPr>
        <w:t>BMCM.</w:t>
      </w:r>
    </w:p>
    <w:p w:rsidR="001B56CB" w:rsidRPr="001B56CB" w:rsidRDefault="001B56CB"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D</w:t>
      </w:r>
      <w:r w:rsidR="00A3080B" w:rsidRPr="001B56CB">
        <w:rPr>
          <w:rFonts w:ascii="Times New Roman" w:hAnsi="Times New Roman" w:cs="Times New Roman"/>
          <w:sz w:val="28"/>
          <w:szCs w:val="28"/>
        </w:rPr>
        <w:t>ezvoltarea unui p</w:t>
      </w:r>
      <w:r>
        <w:rPr>
          <w:rFonts w:ascii="Times New Roman" w:hAnsi="Times New Roman" w:cs="Times New Roman"/>
          <w:sz w:val="28"/>
          <w:szCs w:val="28"/>
        </w:rPr>
        <w:t>rogram de voluntariat adresat adolescenților și tinerilor din comunitate</w:t>
      </w:r>
      <w:r w:rsidR="00A3080B" w:rsidRPr="001B56CB">
        <w:rPr>
          <w:rFonts w:ascii="Times New Roman" w:hAnsi="Times New Roman" w:cs="Times New Roman"/>
          <w:sz w:val="28"/>
          <w:szCs w:val="28"/>
        </w:rPr>
        <w:t>, deopotrivă e</w:t>
      </w:r>
      <w:r>
        <w:rPr>
          <w:rFonts w:ascii="Times New Roman" w:hAnsi="Times New Roman" w:cs="Times New Roman"/>
          <w:sz w:val="28"/>
          <w:szCs w:val="28"/>
        </w:rPr>
        <w:t>levi și studenți</w:t>
      </w:r>
      <w:r w:rsidR="00A3080B" w:rsidRPr="001B56CB">
        <w:rPr>
          <w:rFonts w:ascii="Times New Roman" w:hAnsi="Times New Roman" w:cs="Times New Roman"/>
          <w:sz w:val="28"/>
          <w:szCs w:val="28"/>
        </w:rPr>
        <w:t>,</w:t>
      </w:r>
      <w:r w:rsidR="00352711">
        <w:rPr>
          <w:rFonts w:ascii="Times New Roman" w:hAnsi="Times New Roman" w:cs="Times New Roman"/>
          <w:sz w:val="28"/>
          <w:szCs w:val="28"/>
        </w:rPr>
        <w:t xml:space="preserve"> dar nu numai,</w:t>
      </w:r>
      <w:r w:rsidR="00A3080B" w:rsidRPr="001B56CB">
        <w:rPr>
          <w:rFonts w:ascii="Times New Roman" w:hAnsi="Times New Roman" w:cs="Times New Roman"/>
          <w:sz w:val="28"/>
          <w:szCs w:val="28"/>
        </w:rPr>
        <w:t xml:space="preserve"> cu scopul implicării active a acestora în acțiunile și evenimentele desfășurate la nivelul </w:t>
      </w:r>
      <w:r>
        <w:rPr>
          <w:rFonts w:ascii="Times New Roman" w:hAnsi="Times New Roman" w:cs="Times New Roman"/>
          <w:sz w:val="28"/>
          <w:szCs w:val="28"/>
        </w:rPr>
        <w:t>Bibliotecii Municipale.</w:t>
      </w:r>
    </w:p>
    <w:p w:rsidR="00A3080B" w:rsidRPr="001B56CB" w:rsidRDefault="001B56CB"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D</w:t>
      </w:r>
      <w:r w:rsidR="00A3080B" w:rsidRPr="006B7CC0">
        <w:rPr>
          <w:rFonts w:ascii="Times New Roman" w:hAnsi="Times New Roman" w:cs="Times New Roman"/>
          <w:sz w:val="28"/>
          <w:szCs w:val="28"/>
        </w:rPr>
        <w:t>ezvoltarea</w:t>
      </w:r>
      <w:r>
        <w:rPr>
          <w:rFonts w:ascii="Times New Roman" w:hAnsi="Times New Roman" w:cs="Times New Roman"/>
          <w:sz w:val="28"/>
          <w:szCs w:val="28"/>
        </w:rPr>
        <w:t xml:space="preserve"> parteneriatelor cu mass-media</w:t>
      </w:r>
      <w:r w:rsidR="00A3080B" w:rsidRPr="006B7CC0">
        <w:rPr>
          <w:rFonts w:ascii="Times New Roman" w:hAnsi="Times New Roman" w:cs="Times New Roman"/>
          <w:sz w:val="28"/>
          <w:szCs w:val="28"/>
        </w:rPr>
        <w:t xml:space="preserve"> (scrisă, radio și TV) în vederea amplificării acțiun</w:t>
      </w:r>
      <w:r>
        <w:rPr>
          <w:rFonts w:ascii="Times New Roman" w:hAnsi="Times New Roman" w:cs="Times New Roman"/>
          <w:sz w:val="28"/>
          <w:szCs w:val="28"/>
        </w:rPr>
        <w:t>ilor de comunicare și promovare.</w:t>
      </w:r>
    </w:p>
    <w:p w:rsidR="00A3080B" w:rsidRPr="004D7272" w:rsidRDefault="001B56CB"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R</w:t>
      </w:r>
      <w:r w:rsidR="00A3080B" w:rsidRPr="006B7CC0">
        <w:rPr>
          <w:rFonts w:ascii="Times New Roman" w:hAnsi="Times New Roman" w:cs="Times New Roman"/>
          <w:sz w:val="28"/>
          <w:szCs w:val="28"/>
        </w:rPr>
        <w:t>ealizarea comunicatelor de presă într-o manieră profesionistă pentru a pune la dispoziția pub</w:t>
      </w:r>
      <w:r>
        <w:rPr>
          <w:rFonts w:ascii="Times New Roman" w:hAnsi="Times New Roman" w:cs="Times New Roman"/>
          <w:sz w:val="28"/>
          <w:szCs w:val="28"/>
        </w:rPr>
        <w:t>licului informațiile de interes.</w:t>
      </w:r>
      <w:r w:rsidR="00A3080B" w:rsidRPr="006B7CC0">
        <w:rPr>
          <w:rFonts w:ascii="Times New Roman" w:hAnsi="Times New Roman" w:cs="Times New Roman"/>
          <w:sz w:val="28"/>
          <w:szCs w:val="28"/>
        </w:rPr>
        <w:t xml:space="preserve"> </w:t>
      </w:r>
    </w:p>
    <w:p w:rsidR="004D7272" w:rsidRPr="004D7272" w:rsidRDefault="004D7272" w:rsidP="00A3080B">
      <w:pPr>
        <w:pStyle w:val="Listparagraf"/>
        <w:numPr>
          <w:ilvl w:val="0"/>
          <w:numId w:val="9"/>
        </w:numPr>
        <w:spacing w:line="240" w:lineRule="auto"/>
        <w:jc w:val="both"/>
        <w:rPr>
          <w:rFonts w:ascii="Times New Roman" w:hAnsi="Times New Roman" w:cs="Times New Roman"/>
          <w:b/>
          <w:i/>
          <w:sz w:val="28"/>
          <w:szCs w:val="28"/>
        </w:rPr>
      </w:pPr>
      <w:r w:rsidRPr="004D7272">
        <w:rPr>
          <w:rFonts w:ascii="Times New Roman" w:hAnsi="Times New Roman" w:cs="Times New Roman"/>
          <w:sz w:val="28"/>
          <w:szCs w:val="28"/>
        </w:rPr>
        <w:t>O</w:t>
      </w:r>
      <w:r w:rsidR="00A3080B" w:rsidRPr="004D7272">
        <w:rPr>
          <w:rFonts w:ascii="Times New Roman" w:hAnsi="Times New Roman" w:cs="Times New Roman"/>
          <w:sz w:val="28"/>
          <w:szCs w:val="28"/>
        </w:rPr>
        <w:t>rganizarea de conferințe de pre</w:t>
      </w:r>
      <w:r>
        <w:rPr>
          <w:rFonts w:ascii="Times New Roman" w:hAnsi="Times New Roman" w:cs="Times New Roman"/>
          <w:sz w:val="28"/>
          <w:szCs w:val="28"/>
        </w:rPr>
        <w:t>să cu impact larg.</w:t>
      </w:r>
    </w:p>
    <w:p w:rsidR="005406C6" w:rsidRPr="005406C6" w:rsidRDefault="005406C6"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lastRenderedPageBreak/>
        <w:t>Î</w:t>
      </w:r>
      <w:r w:rsidR="00A3080B" w:rsidRPr="004D7272">
        <w:rPr>
          <w:rFonts w:ascii="Times New Roman" w:hAnsi="Times New Roman" w:cs="Times New Roman"/>
          <w:sz w:val="28"/>
          <w:szCs w:val="28"/>
        </w:rPr>
        <w:t xml:space="preserve">ncheierea unor acorduri de parteneriat cadru cu diverse instituții publice și private în vederea derulării </w:t>
      </w:r>
      <w:r>
        <w:rPr>
          <w:rFonts w:ascii="Times New Roman" w:hAnsi="Times New Roman" w:cs="Times New Roman"/>
          <w:sz w:val="28"/>
          <w:szCs w:val="28"/>
        </w:rPr>
        <w:t>unor acțiuni în colaborare.</w:t>
      </w:r>
    </w:p>
    <w:p w:rsidR="00A3080B" w:rsidRPr="005406C6" w:rsidRDefault="009E3DFE"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I</w:t>
      </w:r>
      <w:r w:rsidR="00A3080B" w:rsidRPr="006B7CC0">
        <w:rPr>
          <w:rFonts w:ascii="Times New Roman" w:hAnsi="Times New Roman" w:cs="Times New Roman"/>
          <w:sz w:val="28"/>
          <w:szCs w:val="28"/>
        </w:rPr>
        <w:t xml:space="preserve">dentificarea </w:t>
      </w:r>
      <w:r>
        <w:rPr>
          <w:rFonts w:ascii="Times New Roman" w:hAnsi="Times New Roman" w:cs="Times New Roman"/>
          <w:sz w:val="28"/>
          <w:szCs w:val="28"/>
        </w:rPr>
        <w:t>Primăriei Municipiului Câmpulung Moldovenesc</w:t>
      </w:r>
      <w:r w:rsidR="00A3080B" w:rsidRPr="006B7CC0">
        <w:rPr>
          <w:rFonts w:ascii="Times New Roman" w:hAnsi="Times New Roman" w:cs="Times New Roman"/>
          <w:sz w:val="28"/>
          <w:szCs w:val="28"/>
        </w:rPr>
        <w:t>, alături</w:t>
      </w:r>
      <w:r w:rsidR="005406C6">
        <w:rPr>
          <w:rFonts w:ascii="Times New Roman" w:hAnsi="Times New Roman" w:cs="Times New Roman"/>
          <w:sz w:val="28"/>
          <w:szCs w:val="28"/>
        </w:rPr>
        <w:t xml:space="preserve"> de Consiliul Județean Suceava</w:t>
      </w:r>
      <w:r w:rsidR="00A3080B" w:rsidRPr="006B7CC0">
        <w:rPr>
          <w:rFonts w:ascii="Times New Roman" w:hAnsi="Times New Roman" w:cs="Times New Roman"/>
          <w:sz w:val="28"/>
          <w:szCs w:val="28"/>
        </w:rPr>
        <w:t>, ca pa</w:t>
      </w:r>
      <w:r w:rsidR="005406C6">
        <w:rPr>
          <w:rFonts w:ascii="Times New Roman" w:hAnsi="Times New Roman" w:cs="Times New Roman"/>
          <w:sz w:val="28"/>
          <w:szCs w:val="28"/>
        </w:rPr>
        <w:t xml:space="preserve">rteneri </w:t>
      </w:r>
      <w:r w:rsidR="00A3080B" w:rsidRPr="006B7CC0">
        <w:rPr>
          <w:rFonts w:ascii="Times New Roman" w:hAnsi="Times New Roman" w:cs="Times New Roman"/>
          <w:sz w:val="28"/>
          <w:szCs w:val="28"/>
        </w:rPr>
        <w:t xml:space="preserve">strategici de acțiune în vederea derulării unor acțiuni de tip win-win cu scopul de a spori vizibilitatea celor două instituții și de a se poziționa ca doi poli de </w:t>
      </w:r>
      <w:r w:rsidR="005406C6">
        <w:rPr>
          <w:rFonts w:ascii="Times New Roman" w:hAnsi="Times New Roman" w:cs="Times New Roman"/>
          <w:sz w:val="28"/>
          <w:szCs w:val="28"/>
        </w:rPr>
        <w:t>performanță în fața comunității.</w:t>
      </w:r>
    </w:p>
    <w:p w:rsidR="00A3080B" w:rsidRPr="005406C6" w:rsidRDefault="005406C6"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Rec</w:t>
      </w:r>
      <w:r w:rsidR="00A3080B" w:rsidRPr="006B7CC0">
        <w:rPr>
          <w:rFonts w:ascii="Times New Roman" w:hAnsi="Times New Roman" w:cs="Times New Roman"/>
          <w:sz w:val="28"/>
          <w:szCs w:val="28"/>
        </w:rPr>
        <w:t>onfigurarea și actualizarea paginii web a in</w:t>
      </w:r>
      <w:r>
        <w:rPr>
          <w:rFonts w:ascii="Times New Roman" w:hAnsi="Times New Roman" w:cs="Times New Roman"/>
          <w:sz w:val="28"/>
          <w:szCs w:val="28"/>
        </w:rPr>
        <w:t>stituției și crearea altor canale online de promovare în acord cu tendințele actuale.</w:t>
      </w:r>
      <w:r w:rsidR="00A3080B" w:rsidRPr="006B7CC0">
        <w:rPr>
          <w:rFonts w:ascii="Times New Roman" w:hAnsi="Times New Roman" w:cs="Times New Roman"/>
          <w:sz w:val="28"/>
          <w:szCs w:val="28"/>
        </w:rPr>
        <w:t xml:space="preserve"> </w:t>
      </w:r>
    </w:p>
    <w:p w:rsidR="00A3080B" w:rsidRPr="005406C6" w:rsidRDefault="005406C6"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C</w:t>
      </w:r>
      <w:r w:rsidR="00A3080B" w:rsidRPr="006B7CC0">
        <w:rPr>
          <w:rFonts w:ascii="Times New Roman" w:hAnsi="Times New Roman" w:cs="Times New Roman"/>
          <w:sz w:val="28"/>
          <w:szCs w:val="28"/>
        </w:rPr>
        <w:t>omplementarea acțiunilor ce au ca scop promovarea imaginii instituției și comunicarea serviciilor și proiectelor desfășurate la nivelul instituției prin crearea unui newsletter ce va fi transmis abonaților bibliotecii în mod constant sau ori d</w:t>
      </w:r>
      <w:r>
        <w:rPr>
          <w:rFonts w:ascii="Times New Roman" w:hAnsi="Times New Roman" w:cs="Times New Roman"/>
          <w:sz w:val="28"/>
          <w:szCs w:val="28"/>
        </w:rPr>
        <w:t>e câte ori situația o va impune.</w:t>
      </w:r>
    </w:p>
    <w:p w:rsidR="00A3080B" w:rsidRPr="005406C6" w:rsidRDefault="005406C6"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P</w:t>
      </w:r>
      <w:r w:rsidR="00A3080B" w:rsidRPr="006B7CC0">
        <w:rPr>
          <w:rFonts w:ascii="Times New Roman" w:hAnsi="Times New Roman" w:cs="Times New Roman"/>
          <w:sz w:val="28"/>
          <w:szCs w:val="28"/>
        </w:rPr>
        <w:t>rezența activă în grădi</w:t>
      </w:r>
      <w:r>
        <w:rPr>
          <w:rFonts w:ascii="Times New Roman" w:hAnsi="Times New Roman" w:cs="Times New Roman"/>
          <w:sz w:val="28"/>
          <w:szCs w:val="28"/>
        </w:rPr>
        <w:t>nițe, școli, licee din toată zona municipiului</w:t>
      </w:r>
      <w:r w:rsidR="00A3080B" w:rsidRPr="006B7CC0">
        <w:rPr>
          <w:rFonts w:ascii="Times New Roman" w:hAnsi="Times New Roman" w:cs="Times New Roman"/>
          <w:sz w:val="28"/>
          <w:szCs w:val="28"/>
        </w:rPr>
        <w:t xml:space="preserve"> prin materiale de promovare și informare și prin programele adresate în mod exclusiv grupurilor ți</w:t>
      </w:r>
      <w:r>
        <w:rPr>
          <w:rFonts w:ascii="Times New Roman" w:hAnsi="Times New Roman" w:cs="Times New Roman"/>
          <w:sz w:val="28"/>
          <w:szCs w:val="28"/>
        </w:rPr>
        <w:t>ntă din instituțiile menționate.</w:t>
      </w:r>
    </w:p>
    <w:p w:rsidR="00A3080B" w:rsidRPr="005406C6" w:rsidRDefault="005406C6"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D</w:t>
      </w:r>
      <w:r w:rsidR="00A3080B" w:rsidRPr="006B7CC0">
        <w:rPr>
          <w:rFonts w:ascii="Times New Roman" w:hAnsi="Times New Roman" w:cs="Times New Roman"/>
          <w:sz w:val="28"/>
          <w:szCs w:val="28"/>
        </w:rPr>
        <w:t>ezvoltarea de acțiuni și manifestări dedicate promovării multiculturalității, multilingvismului și multietnicității cu scopul de a construi parteneriate sustenabile cu entități reprezentative pent</w:t>
      </w:r>
      <w:r w:rsidR="00352711">
        <w:rPr>
          <w:rFonts w:ascii="Times New Roman" w:hAnsi="Times New Roman" w:cs="Times New Roman"/>
          <w:sz w:val="28"/>
          <w:szCs w:val="28"/>
        </w:rPr>
        <w:t xml:space="preserve">ru etniile existente în Bucovina </w:t>
      </w:r>
      <w:r>
        <w:rPr>
          <w:rFonts w:ascii="Times New Roman" w:hAnsi="Times New Roman" w:cs="Times New Roman"/>
          <w:sz w:val="28"/>
          <w:szCs w:val="28"/>
        </w:rPr>
        <w:t>(institute culturale, forumuri etnice,</w:t>
      </w:r>
      <w:r w:rsidR="00A3080B" w:rsidRPr="006B7CC0">
        <w:rPr>
          <w:rFonts w:ascii="Times New Roman" w:hAnsi="Times New Roman" w:cs="Times New Roman"/>
          <w:sz w:val="28"/>
          <w:szCs w:val="28"/>
        </w:rPr>
        <w:t xml:space="preserve"> companii private e</w:t>
      </w:r>
      <w:r>
        <w:rPr>
          <w:rFonts w:ascii="Times New Roman" w:hAnsi="Times New Roman" w:cs="Times New Roman"/>
          <w:sz w:val="28"/>
          <w:szCs w:val="28"/>
        </w:rPr>
        <w:t>tc).</w:t>
      </w:r>
    </w:p>
    <w:p w:rsidR="00A3080B" w:rsidRPr="005406C6" w:rsidRDefault="005406C6"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C</w:t>
      </w:r>
      <w:r w:rsidR="00A3080B" w:rsidRPr="006B7CC0">
        <w:rPr>
          <w:rFonts w:ascii="Times New Roman" w:hAnsi="Times New Roman" w:cs="Times New Roman"/>
          <w:sz w:val="28"/>
          <w:szCs w:val="28"/>
        </w:rPr>
        <w:t>rearea de focus - grupuri pentru a afla</w:t>
      </w:r>
      <w:r>
        <w:rPr>
          <w:rFonts w:ascii="Times New Roman" w:hAnsi="Times New Roman" w:cs="Times New Roman"/>
          <w:sz w:val="28"/>
          <w:szCs w:val="28"/>
        </w:rPr>
        <w:t>,</w:t>
      </w:r>
      <w:r w:rsidR="00A3080B" w:rsidRPr="006B7CC0">
        <w:rPr>
          <w:rFonts w:ascii="Times New Roman" w:hAnsi="Times New Roman" w:cs="Times New Roman"/>
          <w:sz w:val="28"/>
          <w:szCs w:val="28"/>
        </w:rPr>
        <w:t xml:space="preserve"> din prisma utilizatorilor</w:t>
      </w:r>
      <w:r>
        <w:rPr>
          <w:rFonts w:ascii="Times New Roman" w:hAnsi="Times New Roman" w:cs="Times New Roman"/>
          <w:sz w:val="28"/>
          <w:szCs w:val="28"/>
        </w:rPr>
        <w:t>,</w:t>
      </w:r>
      <w:r w:rsidR="00A3080B" w:rsidRPr="006B7CC0">
        <w:rPr>
          <w:rFonts w:ascii="Times New Roman" w:hAnsi="Times New Roman" w:cs="Times New Roman"/>
          <w:sz w:val="28"/>
          <w:szCs w:val="28"/>
        </w:rPr>
        <w:t xml:space="preserve"> raportarea față de i</w:t>
      </w:r>
      <w:r>
        <w:rPr>
          <w:rFonts w:ascii="Times New Roman" w:hAnsi="Times New Roman" w:cs="Times New Roman"/>
          <w:sz w:val="28"/>
          <w:szCs w:val="28"/>
        </w:rPr>
        <w:t>maginea existentă a bibliotecii.</w:t>
      </w:r>
    </w:p>
    <w:p w:rsidR="00A3080B" w:rsidRPr="009E3DFE" w:rsidRDefault="005406C6"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A</w:t>
      </w:r>
      <w:r w:rsidR="00A3080B" w:rsidRPr="006B7CC0">
        <w:rPr>
          <w:rFonts w:ascii="Times New Roman" w:hAnsi="Times New Roman" w:cs="Times New Roman"/>
          <w:sz w:val="28"/>
          <w:szCs w:val="28"/>
        </w:rPr>
        <w:t>dministrarea și îmbunătățirea serviciilor de social media prin crearea unor conturi oficiale de Facebook, Twitter, Instagram ale instituției în vederea diseminării informațiilor referitoare la acți</w:t>
      </w:r>
      <w:r>
        <w:rPr>
          <w:rFonts w:ascii="Times New Roman" w:hAnsi="Times New Roman" w:cs="Times New Roman"/>
          <w:sz w:val="28"/>
          <w:szCs w:val="28"/>
        </w:rPr>
        <w:t>unile și proiectele bibliotecii.</w:t>
      </w:r>
    </w:p>
    <w:p w:rsidR="00A3080B" w:rsidRPr="005406C6" w:rsidRDefault="005406C6"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C</w:t>
      </w:r>
      <w:r w:rsidR="00A3080B" w:rsidRPr="006B7CC0">
        <w:rPr>
          <w:rFonts w:ascii="Times New Roman" w:hAnsi="Times New Roman" w:cs="Times New Roman"/>
          <w:sz w:val="28"/>
          <w:szCs w:val="28"/>
        </w:rPr>
        <w:t>rearea unui canal Youtube pentru diseminare</w:t>
      </w:r>
      <w:r>
        <w:rPr>
          <w:rFonts w:ascii="Times New Roman" w:hAnsi="Times New Roman" w:cs="Times New Roman"/>
          <w:sz w:val="28"/>
          <w:szCs w:val="28"/>
        </w:rPr>
        <w:t>a informațiilor video (podcast).</w:t>
      </w:r>
    </w:p>
    <w:p w:rsidR="00A3080B" w:rsidRPr="005406C6" w:rsidRDefault="005406C6"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R</w:t>
      </w:r>
      <w:r w:rsidR="00A3080B" w:rsidRPr="006B7CC0">
        <w:rPr>
          <w:rFonts w:ascii="Times New Roman" w:hAnsi="Times New Roman" w:cs="Times New Roman"/>
          <w:sz w:val="28"/>
          <w:szCs w:val="28"/>
        </w:rPr>
        <w:t xml:space="preserve">ealizarea unor trailere video pentru promovarea on-line și în </w:t>
      </w:r>
      <w:r>
        <w:rPr>
          <w:rFonts w:ascii="Times New Roman" w:hAnsi="Times New Roman" w:cs="Times New Roman"/>
          <w:sz w:val="28"/>
          <w:szCs w:val="28"/>
        </w:rPr>
        <w:t>emisiuni TV.</w:t>
      </w:r>
      <w:r w:rsidR="00A3080B" w:rsidRPr="006B7CC0">
        <w:rPr>
          <w:rFonts w:ascii="Times New Roman" w:hAnsi="Times New Roman" w:cs="Times New Roman"/>
          <w:sz w:val="28"/>
          <w:szCs w:val="28"/>
        </w:rPr>
        <w:t xml:space="preserve"> </w:t>
      </w:r>
    </w:p>
    <w:p w:rsidR="005406C6" w:rsidRPr="005406C6" w:rsidRDefault="005406C6"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Implementarea în municipiu</w:t>
      </w:r>
      <w:r w:rsidR="00A3080B" w:rsidRPr="006B7CC0">
        <w:rPr>
          <w:rFonts w:ascii="Times New Roman" w:hAnsi="Times New Roman" w:cs="Times New Roman"/>
          <w:sz w:val="28"/>
          <w:szCs w:val="28"/>
        </w:rPr>
        <w:t xml:space="preserve"> a unor sisteme de ghidaj stradal care să direcționeze și să fixeze în geografia </w:t>
      </w:r>
      <w:r>
        <w:rPr>
          <w:rFonts w:ascii="Times New Roman" w:hAnsi="Times New Roman" w:cs="Times New Roman"/>
          <w:sz w:val="28"/>
          <w:szCs w:val="28"/>
        </w:rPr>
        <w:t>urbană poziționarea bibliotecii precum și introducerea în oferta Centrului de Promovare Turistică.</w:t>
      </w:r>
    </w:p>
    <w:p w:rsidR="00A3080B" w:rsidRPr="005406C6" w:rsidRDefault="005406C6" w:rsidP="00A3080B">
      <w:pPr>
        <w:pStyle w:val="Listparagraf"/>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C</w:t>
      </w:r>
      <w:r w:rsidR="00A3080B" w:rsidRPr="006B7CC0">
        <w:rPr>
          <w:rFonts w:ascii="Times New Roman" w:hAnsi="Times New Roman" w:cs="Times New Roman"/>
          <w:sz w:val="28"/>
          <w:szCs w:val="28"/>
        </w:rPr>
        <w:t>ontinuarea parteneriatelor media existente și a</w:t>
      </w:r>
      <w:r>
        <w:rPr>
          <w:rFonts w:ascii="Times New Roman" w:hAnsi="Times New Roman" w:cs="Times New Roman"/>
          <w:sz w:val="28"/>
          <w:szCs w:val="28"/>
        </w:rPr>
        <w:t>tragerea de noi parteneri media.</w:t>
      </w:r>
    </w:p>
    <w:p w:rsidR="00593F26" w:rsidRPr="005406C6" w:rsidRDefault="005406C6" w:rsidP="00A3080B">
      <w:pPr>
        <w:pStyle w:val="Listparagraf"/>
        <w:numPr>
          <w:ilvl w:val="0"/>
          <w:numId w:val="9"/>
        </w:num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P</w:t>
      </w:r>
      <w:r w:rsidR="00A3080B" w:rsidRPr="006B7CC0">
        <w:rPr>
          <w:rFonts w:ascii="Times New Roman" w:hAnsi="Times New Roman" w:cs="Times New Roman"/>
          <w:sz w:val="28"/>
          <w:szCs w:val="28"/>
        </w:rPr>
        <w:t xml:space="preserve">articiparea la evenimente culturale la care biblioteca este invitată (târguri de carte, expoziții, </w:t>
      </w:r>
      <w:r w:rsidR="00352711">
        <w:rPr>
          <w:rFonts w:ascii="Times New Roman" w:hAnsi="Times New Roman" w:cs="Times New Roman"/>
          <w:sz w:val="28"/>
          <w:szCs w:val="28"/>
        </w:rPr>
        <w:t xml:space="preserve">festivaluri, </w:t>
      </w:r>
      <w:r w:rsidR="00A3080B" w:rsidRPr="006B7CC0">
        <w:rPr>
          <w:rFonts w:ascii="Times New Roman" w:hAnsi="Times New Roman" w:cs="Times New Roman"/>
          <w:sz w:val="28"/>
          <w:szCs w:val="28"/>
        </w:rPr>
        <w:t xml:space="preserve">alte evenimente socio-culturale). </w:t>
      </w:r>
    </w:p>
    <w:p w:rsidR="005406C6" w:rsidRPr="005406C6" w:rsidRDefault="005406C6" w:rsidP="005406C6">
      <w:pPr>
        <w:pStyle w:val="Listparagraf"/>
        <w:rPr>
          <w:rFonts w:ascii="Times New Roman" w:hAnsi="Times New Roman" w:cs="Times New Roman"/>
          <w:b/>
          <w:sz w:val="28"/>
          <w:szCs w:val="28"/>
        </w:rPr>
      </w:pPr>
    </w:p>
    <w:p w:rsidR="005406C6" w:rsidRDefault="005406C6"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52711">
        <w:rPr>
          <w:rFonts w:ascii="Times New Roman" w:hAnsi="Times New Roman" w:cs="Times New Roman"/>
          <w:sz w:val="28"/>
          <w:szCs w:val="28"/>
        </w:rPr>
        <w:t>Ceea ce îmi propun</w:t>
      </w:r>
      <w:r w:rsidRPr="005406C6">
        <w:rPr>
          <w:rFonts w:ascii="Times New Roman" w:hAnsi="Times New Roman" w:cs="Times New Roman"/>
          <w:sz w:val="28"/>
          <w:szCs w:val="28"/>
        </w:rPr>
        <w:t xml:space="preserve"> pentru următo</w:t>
      </w:r>
      <w:r>
        <w:rPr>
          <w:rFonts w:ascii="Times New Roman" w:hAnsi="Times New Roman" w:cs="Times New Roman"/>
          <w:sz w:val="28"/>
          <w:szCs w:val="28"/>
        </w:rPr>
        <w:t>area perioadă de management 2022</w:t>
      </w:r>
      <w:r w:rsidR="009E3DFE">
        <w:rPr>
          <w:rFonts w:ascii="Times New Roman" w:hAnsi="Times New Roman" w:cs="Times New Roman"/>
          <w:sz w:val="28"/>
          <w:szCs w:val="28"/>
        </w:rPr>
        <w:t>-2026</w:t>
      </w:r>
      <w:r w:rsidRPr="005406C6">
        <w:rPr>
          <w:rFonts w:ascii="Times New Roman" w:hAnsi="Times New Roman" w:cs="Times New Roman"/>
          <w:sz w:val="28"/>
          <w:szCs w:val="28"/>
        </w:rPr>
        <w:t xml:space="preserve"> este consacrarea bibliotecii ca spațiu dinamic, efervescent din punct de vedere cultural, un teritoriu potrivit pentru fiecare interes cultural. Astfel, biblioteca va trebui să continue tradiția activității pe care o desfășoară și să adauge acestei tradiții noi obiceiuri, după cum urmează:</w:t>
      </w:r>
    </w:p>
    <w:p w:rsidR="009E3DFE" w:rsidRDefault="005406C6"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406C6">
        <w:rPr>
          <w:rFonts w:ascii="Times New Roman" w:hAnsi="Times New Roman" w:cs="Times New Roman"/>
          <w:sz w:val="28"/>
          <w:szCs w:val="28"/>
        </w:rPr>
        <w:t xml:space="preserve"> - să constituie, diversifice, prelucreze adecvat colecțiile de documente, potrivit cerințelor de informare </w:t>
      </w:r>
      <w:r w:rsidR="00352711">
        <w:rPr>
          <w:rFonts w:ascii="Times New Roman" w:hAnsi="Times New Roman" w:cs="Times New Roman"/>
          <w:sz w:val="28"/>
          <w:szCs w:val="28"/>
        </w:rPr>
        <w:t xml:space="preserve">actuale </w:t>
      </w:r>
      <w:r w:rsidRPr="005406C6">
        <w:rPr>
          <w:rFonts w:ascii="Times New Roman" w:hAnsi="Times New Roman" w:cs="Times New Roman"/>
          <w:sz w:val="28"/>
          <w:szCs w:val="28"/>
        </w:rPr>
        <w:t xml:space="preserve">ale membrilor comunității; </w:t>
      </w:r>
    </w:p>
    <w:p w:rsidR="009E3DFE" w:rsidRDefault="009E3DFE"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406C6" w:rsidRPr="005406C6">
        <w:rPr>
          <w:rFonts w:ascii="Times New Roman" w:hAnsi="Times New Roman" w:cs="Times New Roman"/>
          <w:sz w:val="28"/>
          <w:szCs w:val="28"/>
        </w:rPr>
        <w:t>- să pună la dispoziția cititorilor documente culturale și de informare actualizate, sub diferite forme, astfel organizate încât accesul la acestea s</w:t>
      </w:r>
      <w:r>
        <w:rPr>
          <w:rFonts w:ascii="Times New Roman" w:hAnsi="Times New Roman" w:cs="Times New Roman"/>
          <w:sz w:val="28"/>
          <w:szCs w:val="28"/>
        </w:rPr>
        <w:t xml:space="preserve">ă fie realizat în mod facil; </w:t>
      </w:r>
    </w:p>
    <w:p w:rsidR="009E3DFE" w:rsidRDefault="009E3DFE"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406C6" w:rsidRPr="005406C6">
        <w:rPr>
          <w:rFonts w:ascii="Times New Roman" w:hAnsi="Times New Roman" w:cs="Times New Roman"/>
          <w:sz w:val="28"/>
          <w:szCs w:val="28"/>
        </w:rPr>
        <w:t>- să diversifice gama de servicii oferite utilizatorilor;</w:t>
      </w:r>
    </w:p>
    <w:p w:rsidR="009E3DFE" w:rsidRDefault="009E3DFE"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06C6" w:rsidRPr="005406C6">
        <w:rPr>
          <w:rFonts w:ascii="Times New Roman" w:hAnsi="Times New Roman" w:cs="Times New Roman"/>
          <w:sz w:val="28"/>
          <w:szCs w:val="28"/>
        </w:rPr>
        <w:t xml:space="preserve"> -să dispună de programe informatizate care să răspundă normelor internaționale;</w:t>
      </w:r>
    </w:p>
    <w:p w:rsidR="009E3DFE" w:rsidRDefault="009E3DFE"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406C6" w:rsidRPr="005406C6">
        <w:rPr>
          <w:rFonts w:ascii="Times New Roman" w:hAnsi="Times New Roman" w:cs="Times New Roman"/>
          <w:sz w:val="28"/>
          <w:szCs w:val="28"/>
        </w:rPr>
        <w:t>- să fie conectată la rețele naționale și internaționale de informare pe bază de subscripții, oferind astfel îndeosebi tinerilor surse de informare excelente;</w:t>
      </w:r>
    </w:p>
    <w:p w:rsidR="009E3DFE" w:rsidRDefault="009E3DFE"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406C6" w:rsidRPr="005406C6">
        <w:rPr>
          <w:rFonts w:ascii="Times New Roman" w:hAnsi="Times New Roman" w:cs="Times New Roman"/>
          <w:sz w:val="28"/>
          <w:szCs w:val="28"/>
        </w:rPr>
        <w:t xml:space="preserve"> - să conserve și să restaureze documentele de patrimoniu existente în colecțiile speciale ale bibliotecii, conform legislației în vigoare;</w:t>
      </w:r>
    </w:p>
    <w:p w:rsidR="009E3DFE" w:rsidRDefault="009E3DFE"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406C6" w:rsidRPr="005406C6">
        <w:rPr>
          <w:rFonts w:ascii="Times New Roman" w:hAnsi="Times New Roman" w:cs="Times New Roman"/>
          <w:sz w:val="28"/>
          <w:szCs w:val="28"/>
        </w:rPr>
        <w:t xml:space="preserve"> - să protejeze patrimoniul cultural mobil tip carte; </w:t>
      </w:r>
    </w:p>
    <w:p w:rsidR="009E3DFE" w:rsidRDefault="009E3DFE"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406C6" w:rsidRPr="005406C6">
        <w:rPr>
          <w:rFonts w:ascii="Times New Roman" w:hAnsi="Times New Roman" w:cs="Times New Roman"/>
          <w:sz w:val="28"/>
          <w:szCs w:val="28"/>
        </w:rPr>
        <w:t>-</w:t>
      </w:r>
      <w:r w:rsidR="00352711">
        <w:rPr>
          <w:rFonts w:ascii="Times New Roman" w:hAnsi="Times New Roman" w:cs="Times New Roman"/>
          <w:sz w:val="28"/>
          <w:szCs w:val="28"/>
        </w:rPr>
        <w:t>s</w:t>
      </w:r>
      <w:r w:rsidR="005406C6" w:rsidRPr="005406C6">
        <w:rPr>
          <w:rFonts w:ascii="Times New Roman" w:hAnsi="Times New Roman" w:cs="Times New Roman"/>
          <w:sz w:val="28"/>
          <w:szCs w:val="28"/>
        </w:rPr>
        <w:t>ă promoveze colecțiile proprii prin realizarea unor expoziții, prin organizarea de sesiuni, simpozioane locale, naționale, internaționale;</w:t>
      </w:r>
    </w:p>
    <w:p w:rsidR="009E3DFE" w:rsidRDefault="009E3DFE"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406C6" w:rsidRPr="005406C6">
        <w:rPr>
          <w:rFonts w:ascii="Times New Roman" w:hAnsi="Times New Roman" w:cs="Times New Roman"/>
          <w:sz w:val="28"/>
          <w:szCs w:val="28"/>
        </w:rPr>
        <w:t xml:space="preserve"> - să realizeze comunicarea publică prin activități ce au ca scop întâlnirea cu oameni de cultură reprezentativi – scriitori, editori, public</w:t>
      </w:r>
      <w:r>
        <w:rPr>
          <w:rFonts w:ascii="Times New Roman" w:hAnsi="Times New Roman" w:cs="Times New Roman"/>
          <w:sz w:val="28"/>
          <w:szCs w:val="28"/>
        </w:rPr>
        <w:t xml:space="preserve">iști, cercetători, librari, artiști plastici </w:t>
      </w:r>
      <w:r w:rsidR="005406C6" w:rsidRPr="005406C6">
        <w:rPr>
          <w:rFonts w:ascii="Times New Roman" w:hAnsi="Times New Roman" w:cs="Times New Roman"/>
          <w:sz w:val="28"/>
          <w:szCs w:val="28"/>
        </w:rPr>
        <w:t>ș.a;</w:t>
      </w:r>
    </w:p>
    <w:p w:rsidR="009E3DFE" w:rsidRDefault="009E3DFE"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406C6" w:rsidRPr="005406C6">
        <w:rPr>
          <w:rFonts w:ascii="Times New Roman" w:hAnsi="Times New Roman" w:cs="Times New Roman"/>
          <w:sz w:val="28"/>
          <w:szCs w:val="28"/>
        </w:rPr>
        <w:t xml:space="preserve"> - să stimuleze dialogul intercultural prin organizarea de activități și manifestări culturale și științifice</w:t>
      </w:r>
      <w:r w:rsidR="00352711">
        <w:rPr>
          <w:rFonts w:ascii="Times New Roman" w:hAnsi="Times New Roman" w:cs="Times New Roman"/>
          <w:sz w:val="28"/>
          <w:szCs w:val="28"/>
        </w:rPr>
        <w:t xml:space="preserve"> de înaltă ținută,</w:t>
      </w:r>
      <w:r w:rsidR="005406C6" w:rsidRPr="005406C6">
        <w:rPr>
          <w:rFonts w:ascii="Times New Roman" w:hAnsi="Times New Roman" w:cs="Times New Roman"/>
          <w:sz w:val="28"/>
          <w:szCs w:val="28"/>
        </w:rPr>
        <w:t xml:space="preserve"> cu caracter local, regional, național și internațional, în parteneriat cu instituții ș</w:t>
      </w:r>
      <w:r w:rsidR="00352711">
        <w:rPr>
          <w:rFonts w:ascii="Times New Roman" w:hAnsi="Times New Roman" w:cs="Times New Roman"/>
          <w:sz w:val="28"/>
          <w:szCs w:val="28"/>
        </w:rPr>
        <w:t>i ONG-uri și care să stimuleze interesul întregii comunități;</w:t>
      </w:r>
    </w:p>
    <w:p w:rsidR="005406C6" w:rsidRDefault="009E3DFE" w:rsidP="005406C6">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52711">
        <w:rPr>
          <w:rFonts w:ascii="Times New Roman" w:hAnsi="Times New Roman" w:cs="Times New Roman"/>
          <w:sz w:val="28"/>
          <w:szCs w:val="28"/>
        </w:rPr>
        <w:t xml:space="preserve"> </w:t>
      </w:r>
      <w:r>
        <w:rPr>
          <w:rFonts w:ascii="Times New Roman" w:hAnsi="Times New Roman" w:cs="Times New Roman"/>
          <w:sz w:val="28"/>
          <w:szCs w:val="28"/>
        </w:rPr>
        <w:t xml:space="preserve">  </w:t>
      </w:r>
      <w:r w:rsidR="005406C6" w:rsidRPr="005406C6">
        <w:rPr>
          <w:rFonts w:ascii="Times New Roman" w:hAnsi="Times New Roman" w:cs="Times New Roman"/>
          <w:sz w:val="28"/>
          <w:szCs w:val="28"/>
        </w:rPr>
        <w:t>- să susțină în permanență o politică de promovare a calității resurselor umane, prin perfecționarea profesională a angajaților bibliotecii.</w:t>
      </w:r>
    </w:p>
    <w:p w:rsidR="009E3DFE" w:rsidRDefault="009E3DFE" w:rsidP="005406C6">
      <w:pPr>
        <w:pStyle w:val="Listparagraf"/>
        <w:spacing w:line="240" w:lineRule="auto"/>
        <w:ind w:left="360"/>
        <w:jc w:val="both"/>
        <w:rPr>
          <w:rFonts w:ascii="Times New Roman" w:hAnsi="Times New Roman" w:cs="Times New Roman"/>
          <w:sz w:val="28"/>
          <w:szCs w:val="28"/>
        </w:rPr>
      </w:pPr>
    </w:p>
    <w:p w:rsidR="009E3DFE" w:rsidRPr="009E3DFE" w:rsidRDefault="009E3DFE" w:rsidP="00555264">
      <w:pPr>
        <w:spacing w:line="240" w:lineRule="auto"/>
        <w:jc w:val="both"/>
        <w:rPr>
          <w:rFonts w:ascii="Times New Roman" w:hAnsi="Times New Roman" w:cs="Times New Roman"/>
          <w:b/>
          <w:sz w:val="28"/>
          <w:szCs w:val="28"/>
        </w:rPr>
      </w:pPr>
      <w:r w:rsidRPr="009E3DFE">
        <w:rPr>
          <w:rFonts w:ascii="Times New Roman" w:hAnsi="Times New Roman" w:cs="Times New Roman"/>
          <w:b/>
          <w:sz w:val="28"/>
          <w:szCs w:val="28"/>
        </w:rPr>
        <w:t>a.4. Propuneri pentru cunoașterea categoriilor de beneficiari (studii de consum, cercetări, alte surse de informare)</w:t>
      </w:r>
    </w:p>
    <w:p w:rsidR="009E3DFE" w:rsidRDefault="009E3DFE" w:rsidP="00555264">
      <w:pPr>
        <w:spacing w:line="240" w:lineRule="auto"/>
        <w:jc w:val="both"/>
        <w:rPr>
          <w:rFonts w:ascii="Times New Roman" w:hAnsi="Times New Roman" w:cs="Times New Roman"/>
          <w:sz w:val="28"/>
          <w:szCs w:val="28"/>
        </w:rPr>
      </w:pPr>
      <w:r w:rsidRPr="009E3DFE">
        <w:rPr>
          <w:rFonts w:ascii="Times New Roman" w:hAnsi="Times New Roman" w:cs="Times New Roman"/>
          <w:sz w:val="28"/>
          <w:szCs w:val="28"/>
        </w:rPr>
        <w:t xml:space="preserve"> Evaluarea şi proiectarea modalităţilor de optimizare a activităţii se concretizează după caz, prin: </w:t>
      </w:r>
    </w:p>
    <w:p w:rsidR="00477663" w:rsidRDefault="00477663" w:rsidP="0047766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FE34F9">
        <w:rPr>
          <w:rFonts w:ascii="Times New Roman" w:hAnsi="Times New Roman" w:cs="Times New Roman"/>
          <w:i/>
          <w:sz w:val="28"/>
          <w:szCs w:val="28"/>
        </w:rPr>
        <w:t>Raportul statistic anual PROBIP de utilizare a Bibliotecii</w:t>
      </w:r>
      <w:r w:rsidRPr="009E3DFE">
        <w:rPr>
          <w:rFonts w:ascii="Times New Roman" w:hAnsi="Times New Roman" w:cs="Times New Roman"/>
          <w:sz w:val="28"/>
          <w:szCs w:val="28"/>
        </w:rPr>
        <w:t>;</w:t>
      </w:r>
    </w:p>
    <w:p w:rsidR="00477663" w:rsidRDefault="00477663" w:rsidP="0047766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3DFE">
        <w:rPr>
          <w:rFonts w:ascii="Times New Roman" w:hAnsi="Times New Roman" w:cs="Times New Roman"/>
          <w:sz w:val="28"/>
          <w:szCs w:val="28"/>
        </w:rPr>
        <w:t xml:space="preserve"> </w:t>
      </w:r>
      <w:r w:rsidRPr="00FE34F9">
        <w:rPr>
          <w:rFonts w:ascii="Times New Roman" w:hAnsi="Times New Roman" w:cs="Times New Roman"/>
          <w:i/>
          <w:sz w:val="28"/>
          <w:szCs w:val="28"/>
        </w:rPr>
        <w:t>Raportul statistic anual CULT 1</w:t>
      </w:r>
      <w:r w:rsidRPr="009E3DFE">
        <w:rPr>
          <w:rFonts w:ascii="Times New Roman" w:hAnsi="Times New Roman" w:cs="Times New Roman"/>
          <w:sz w:val="28"/>
          <w:szCs w:val="28"/>
        </w:rPr>
        <w:t xml:space="preserve">, înaintat Institutului Naţional de Statistică; </w:t>
      </w:r>
      <w:r>
        <w:rPr>
          <w:rFonts w:ascii="Times New Roman" w:hAnsi="Times New Roman" w:cs="Times New Roman"/>
          <w:sz w:val="28"/>
          <w:szCs w:val="28"/>
        </w:rPr>
        <w:t xml:space="preserve"> </w:t>
      </w:r>
    </w:p>
    <w:p w:rsidR="00477663" w:rsidRDefault="00477663" w:rsidP="0047766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34F9">
        <w:rPr>
          <w:rFonts w:ascii="Times New Roman" w:hAnsi="Times New Roman" w:cs="Times New Roman"/>
          <w:i/>
          <w:sz w:val="28"/>
          <w:szCs w:val="28"/>
        </w:rPr>
        <w:t>Raportul statistic anual de activitate</w:t>
      </w:r>
      <w:r w:rsidRPr="009E3DFE">
        <w:rPr>
          <w:rFonts w:ascii="Times New Roman" w:hAnsi="Times New Roman" w:cs="Times New Roman"/>
          <w:sz w:val="28"/>
          <w:szCs w:val="28"/>
        </w:rPr>
        <w:t xml:space="preserve">, precum şi </w:t>
      </w:r>
      <w:r w:rsidRPr="00FE34F9">
        <w:rPr>
          <w:rFonts w:ascii="Times New Roman" w:hAnsi="Times New Roman" w:cs="Times New Roman"/>
          <w:i/>
          <w:sz w:val="28"/>
          <w:szCs w:val="28"/>
        </w:rPr>
        <w:t>Raportul statistic anual de</w:t>
      </w:r>
      <w:r>
        <w:rPr>
          <w:rFonts w:ascii="Times New Roman" w:hAnsi="Times New Roman" w:cs="Times New Roman"/>
          <w:i/>
          <w:sz w:val="28"/>
          <w:szCs w:val="28"/>
        </w:rPr>
        <w:t xml:space="preserve"> </w:t>
      </w:r>
      <w:r w:rsidRPr="00FE34F9">
        <w:rPr>
          <w:rFonts w:ascii="Times New Roman" w:hAnsi="Times New Roman" w:cs="Times New Roman"/>
          <w:i/>
          <w:sz w:val="28"/>
          <w:szCs w:val="28"/>
        </w:rPr>
        <w:t>utilizare a bibliotecii,</w:t>
      </w:r>
      <w:r w:rsidRPr="009E3DFE">
        <w:rPr>
          <w:rFonts w:ascii="Times New Roman" w:hAnsi="Times New Roman" w:cs="Times New Roman"/>
          <w:sz w:val="28"/>
          <w:szCs w:val="28"/>
        </w:rPr>
        <w:t xml:space="preserve"> înaintate Asociaţiei Naţionale a Bibliotecarilor şi Bibliotecilor Publice din România;</w:t>
      </w:r>
    </w:p>
    <w:p w:rsidR="00FE34F9" w:rsidRDefault="00F405B4"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1.A</w:t>
      </w:r>
      <w:r w:rsidR="009E3DFE" w:rsidRPr="009E3DFE">
        <w:rPr>
          <w:rFonts w:ascii="Times New Roman" w:hAnsi="Times New Roman" w:cs="Times New Roman"/>
          <w:sz w:val="28"/>
          <w:szCs w:val="28"/>
        </w:rPr>
        <w:t>naliza constantă a instrumentelor curente de consemnare şi raportare lunară,</w:t>
      </w:r>
      <w:r w:rsidR="009C4726">
        <w:rPr>
          <w:rFonts w:ascii="Times New Roman" w:hAnsi="Times New Roman" w:cs="Times New Roman"/>
          <w:sz w:val="28"/>
          <w:szCs w:val="28"/>
        </w:rPr>
        <w:t xml:space="preserve"> </w:t>
      </w:r>
      <w:r w:rsidR="009E3DFE" w:rsidRPr="009E3DFE">
        <w:rPr>
          <w:rFonts w:ascii="Times New Roman" w:hAnsi="Times New Roman" w:cs="Times New Roman"/>
          <w:sz w:val="28"/>
          <w:szCs w:val="28"/>
        </w:rPr>
        <w:t>trimestrială, semestrială şi anuală existente</w:t>
      </w:r>
      <w:r w:rsidR="00FE34F9">
        <w:rPr>
          <w:rFonts w:ascii="Times New Roman" w:hAnsi="Times New Roman" w:cs="Times New Roman"/>
          <w:sz w:val="28"/>
          <w:szCs w:val="28"/>
        </w:rPr>
        <w:t xml:space="preserve"> la nivelul Bibliotecii, precum</w:t>
      </w:r>
      <w:r w:rsidR="009E3DFE" w:rsidRPr="009E3DFE">
        <w:rPr>
          <w:rFonts w:ascii="Times New Roman" w:hAnsi="Times New Roman" w:cs="Times New Roman"/>
          <w:sz w:val="28"/>
          <w:szCs w:val="28"/>
        </w:rPr>
        <w:t xml:space="preserve"> </w:t>
      </w:r>
      <w:r w:rsidR="00FE34F9">
        <w:rPr>
          <w:rFonts w:ascii="Times New Roman" w:hAnsi="Times New Roman" w:cs="Times New Roman"/>
          <w:sz w:val="28"/>
          <w:szCs w:val="28"/>
        </w:rPr>
        <w:t xml:space="preserve">   r</w:t>
      </w:r>
      <w:r w:rsidR="009E3DFE" w:rsidRPr="009E3DFE">
        <w:rPr>
          <w:rFonts w:ascii="Times New Roman" w:hAnsi="Times New Roman" w:cs="Times New Roman"/>
          <w:sz w:val="28"/>
          <w:szCs w:val="28"/>
        </w:rPr>
        <w:t>apoartele periodice furnizat</w:t>
      </w:r>
      <w:r>
        <w:rPr>
          <w:rFonts w:ascii="Times New Roman" w:hAnsi="Times New Roman" w:cs="Times New Roman"/>
          <w:sz w:val="28"/>
          <w:szCs w:val="28"/>
        </w:rPr>
        <w:t>e de serviciile cu utilizatori.</w:t>
      </w:r>
      <w:r w:rsidR="009E3DFE" w:rsidRPr="009E3DFE">
        <w:rPr>
          <w:rFonts w:ascii="Times New Roman" w:hAnsi="Times New Roman" w:cs="Times New Roman"/>
          <w:sz w:val="28"/>
          <w:szCs w:val="28"/>
        </w:rPr>
        <w:t xml:space="preserve"> </w:t>
      </w:r>
    </w:p>
    <w:p w:rsidR="00FE34F9" w:rsidRDefault="009E3DFE" w:rsidP="00555264">
      <w:pPr>
        <w:spacing w:line="240" w:lineRule="auto"/>
        <w:jc w:val="both"/>
        <w:rPr>
          <w:rFonts w:ascii="Times New Roman" w:hAnsi="Times New Roman" w:cs="Times New Roman"/>
          <w:sz w:val="28"/>
          <w:szCs w:val="28"/>
        </w:rPr>
      </w:pPr>
      <w:r w:rsidRPr="009E3DFE">
        <w:rPr>
          <w:rFonts w:ascii="Times New Roman" w:hAnsi="Times New Roman" w:cs="Times New Roman"/>
          <w:sz w:val="28"/>
          <w:szCs w:val="28"/>
        </w:rPr>
        <w:t>2.</w:t>
      </w:r>
      <w:r w:rsidR="00F405B4">
        <w:rPr>
          <w:rFonts w:ascii="Times New Roman" w:hAnsi="Times New Roman" w:cs="Times New Roman"/>
          <w:sz w:val="28"/>
          <w:szCs w:val="28"/>
        </w:rPr>
        <w:t>E</w:t>
      </w:r>
      <w:r w:rsidRPr="009E3DFE">
        <w:rPr>
          <w:rFonts w:ascii="Times New Roman" w:hAnsi="Times New Roman" w:cs="Times New Roman"/>
          <w:sz w:val="28"/>
          <w:szCs w:val="28"/>
        </w:rPr>
        <w:t>fectuarea periodică a unor chestionare, sondaje şi anchete recomandate de studiile şi cercetările de specialitate, ale căror rezultate contribuie la obţinerea unor date mai ample şi mai nuanţate, prin relevarea unor aspecte care ţin de:</w:t>
      </w:r>
    </w:p>
    <w:p w:rsidR="00FE34F9" w:rsidRDefault="00F405B4"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I</w:t>
      </w:r>
      <w:r w:rsidR="009E3DFE" w:rsidRPr="009E3DFE">
        <w:rPr>
          <w:rFonts w:ascii="Times New Roman" w:hAnsi="Times New Roman" w:cs="Times New Roman"/>
          <w:sz w:val="28"/>
          <w:szCs w:val="28"/>
        </w:rPr>
        <w:t xml:space="preserve">ndicele de satisfacţie al utilizatorilor serviciilor de bibliotecă; </w:t>
      </w:r>
    </w:p>
    <w:p w:rsidR="00FE34F9" w:rsidRDefault="00FE34F9"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05B4">
        <w:rPr>
          <w:rFonts w:ascii="Times New Roman" w:hAnsi="Times New Roman" w:cs="Times New Roman"/>
          <w:sz w:val="28"/>
          <w:szCs w:val="28"/>
        </w:rPr>
        <w:t>I</w:t>
      </w:r>
      <w:r w:rsidR="009E3DFE" w:rsidRPr="009E3DFE">
        <w:rPr>
          <w:rFonts w:ascii="Times New Roman" w:hAnsi="Times New Roman" w:cs="Times New Roman"/>
          <w:sz w:val="28"/>
          <w:szCs w:val="28"/>
        </w:rPr>
        <w:t>dentificarea acelor categorii de public care nu cunosc oferta bibliotecii sau nu</w:t>
      </w:r>
      <w:r>
        <w:rPr>
          <w:rFonts w:ascii="Times New Roman" w:hAnsi="Times New Roman" w:cs="Times New Roman"/>
          <w:sz w:val="28"/>
          <w:szCs w:val="28"/>
        </w:rPr>
        <w:t xml:space="preserve"> </w:t>
      </w:r>
      <w:r w:rsidR="009E3DFE" w:rsidRPr="009E3DFE">
        <w:rPr>
          <w:rFonts w:ascii="Times New Roman" w:hAnsi="Times New Roman" w:cs="Times New Roman"/>
          <w:sz w:val="28"/>
          <w:szCs w:val="28"/>
        </w:rPr>
        <w:t>au găsit încă motive pentru a frecventa b</w:t>
      </w:r>
      <w:r>
        <w:rPr>
          <w:rFonts w:ascii="Times New Roman" w:hAnsi="Times New Roman" w:cs="Times New Roman"/>
          <w:sz w:val="28"/>
          <w:szCs w:val="28"/>
        </w:rPr>
        <w:t xml:space="preserve">iblioteca (non-utilizatorii); </w:t>
      </w:r>
    </w:p>
    <w:p w:rsidR="00FE34F9" w:rsidRDefault="00FE34F9"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05B4">
        <w:rPr>
          <w:rFonts w:ascii="Times New Roman" w:hAnsi="Times New Roman" w:cs="Times New Roman"/>
          <w:sz w:val="28"/>
          <w:szCs w:val="28"/>
        </w:rPr>
        <w:t xml:space="preserve"> I</w:t>
      </w:r>
      <w:r w:rsidR="009E3DFE" w:rsidRPr="009E3DFE">
        <w:rPr>
          <w:rFonts w:ascii="Times New Roman" w:hAnsi="Times New Roman" w:cs="Times New Roman"/>
          <w:sz w:val="28"/>
          <w:szCs w:val="28"/>
        </w:rPr>
        <w:t>dentificarea acelor categorii de public care, cunoscându-le, ar putea fi în cel mai înalt grad interesaţi de serviciile bibliotecii (utilizatorii potenţiali)</w:t>
      </w:r>
      <w:r>
        <w:rPr>
          <w:rFonts w:ascii="Times New Roman" w:hAnsi="Times New Roman" w:cs="Times New Roman"/>
          <w:sz w:val="28"/>
          <w:szCs w:val="28"/>
        </w:rPr>
        <w:t>.</w:t>
      </w:r>
    </w:p>
    <w:p w:rsidR="00FE34F9" w:rsidRDefault="00FE34F9"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E3DFE" w:rsidRPr="009E3DFE">
        <w:rPr>
          <w:rFonts w:ascii="Times New Roman" w:hAnsi="Times New Roman" w:cs="Times New Roman"/>
          <w:sz w:val="28"/>
          <w:szCs w:val="28"/>
        </w:rPr>
        <w:t xml:space="preserve"> Consider extrem de utilă raportarea la surse directe de informare asupra interesului manifestat de către comunitate față de serviciile oferite de bibliotecă, în condițiile diminuării fenomenului lecturii și de </w:t>
      </w:r>
      <w:r>
        <w:rPr>
          <w:rFonts w:ascii="Times New Roman" w:hAnsi="Times New Roman" w:cs="Times New Roman"/>
          <w:sz w:val="28"/>
          <w:szCs w:val="28"/>
        </w:rPr>
        <w:t xml:space="preserve">cumularea </w:t>
      </w:r>
      <w:r w:rsidR="009E3DFE" w:rsidRPr="009E3DFE">
        <w:rPr>
          <w:rFonts w:ascii="Times New Roman" w:hAnsi="Times New Roman" w:cs="Times New Roman"/>
          <w:sz w:val="28"/>
          <w:szCs w:val="28"/>
        </w:rPr>
        <w:t>co</w:t>
      </w:r>
      <w:r>
        <w:rPr>
          <w:rFonts w:ascii="Times New Roman" w:hAnsi="Times New Roman" w:cs="Times New Roman"/>
          <w:sz w:val="28"/>
          <w:szCs w:val="28"/>
        </w:rPr>
        <w:t>ntextului actual pandemic cu reabilitarea clădirii instituției</w:t>
      </w:r>
      <w:r w:rsidR="009E3DFE" w:rsidRPr="009E3DFE">
        <w:rPr>
          <w:rFonts w:ascii="Times New Roman" w:hAnsi="Times New Roman" w:cs="Times New Roman"/>
          <w:sz w:val="28"/>
          <w:szCs w:val="28"/>
        </w:rPr>
        <w:t xml:space="preserve"> care nu a</w:t>
      </w:r>
      <w:r>
        <w:rPr>
          <w:rFonts w:ascii="Times New Roman" w:hAnsi="Times New Roman" w:cs="Times New Roman"/>
          <w:sz w:val="28"/>
          <w:szCs w:val="28"/>
        </w:rPr>
        <w:t>u</w:t>
      </w:r>
      <w:r w:rsidR="009E3DFE" w:rsidRPr="009E3DFE">
        <w:rPr>
          <w:rFonts w:ascii="Times New Roman" w:hAnsi="Times New Roman" w:cs="Times New Roman"/>
          <w:sz w:val="28"/>
          <w:szCs w:val="28"/>
        </w:rPr>
        <w:t xml:space="preserve"> permis accesarea bibliotecii. </w:t>
      </w:r>
      <w:r>
        <w:rPr>
          <w:rFonts w:ascii="Times New Roman" w:hAnsi="Times New Roman" w:cs="Times New Roman"/>
          <w:sz w:val="28"/>
          <w:szCs w:val="28"/>
        </w:rPr>
        <w:t xml:space="preserve">  </w:t>
      </w:r>
    </w:p>
    <w:p w:rsidR="00FE34F9" w:rsidRDefault="00FE34F9"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3DFE" w:rsidRPr="009E3DFE">
        <w:rPr>
          <w:rFonts w:ascii="Times New Roman" w:hAnsi="Times New Roman" w:cs="Times New Roman"/>
          <w:sz w:val="28"/>
          <w:szCs w:val="28"/>
        </w:rPr>
        <w:t xml:space="preserve"> În următoarea perioadă de management propun următoarele:</w:t>
      </w:r>
    </w:p>
    <w:p w:rsidR="00BA2BE6" w:rsidRDefault="00FE34F9"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3DFE" w:rsidRPr="009E3DFE">
        <w:rPr>
          <w:rFonts w:ascii="Times New Roman" w:hAnsi="Times New Roman" w:cs="Times New Roman"/>
          <w:sz w:val="28"/>
          <w:szCs w:val="28"/>
        </w:rPr>
        <w:t xml:space="preserve"> </w:t>
      </w:r>
      <w:r w:rsidR="009E3DFE" w:rsidRPr="009E3DFE">
        <w:rPr>
          <w:rFonts w:ascii="Times New Roman" w:hAnsi="Times New Roman" w:cs="Times New Roman"/>
          <w:sz w:val="28"/>
          <w:szCs w:val="28"/>
        </w:rPr>
        <w:sym w:font="Symbol" w:char="F0B7"/>
      </w:r>
      <w:r w:rsidR="009E3DFE" w:rsidRPr="009E3DFE">
        <w:rPr>
          <w:rFonts w:ascii="Times New Roman" w:hAnsi="Times New Roman" w:cs="Times New Roman"/>
          <w:sz w:val="28"/>
          <w:szCs w:val="28"/>
        </w:rPr>
        <w:t xml:space="preserve"> analiza detaliată a istoricului (ultimii 3 ani) înregistrat în instituție cu privire la grupurile țintă care au beneficiat de serviciile oferite de bibliotecă și au fost prezenți la diferite acțiuni și evenimente realizate la nivelul bibliotecii urmată de o interpretare a ace</w:t>
      </w:r>
      <w:r w:rsidR="00E67D1B">
        <w:rPr>
          <w:rFonts w:ascii="Times New Roman" w:hAnsi="Times New Roman" w:cs="Times New Roman"/>
          <w:sz w:val="28"/>
          <w:szCs w:val="28"/>
        </w:rPr>
        <w:t>stor date.</w:t>
      </w:r>
    </w:p>
    <w:p w:rsidR="00FE34F9" w:rsidRDefault="00FE34F9"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3DFE" w:rsidRPr="009E3DFE">
        <w:rPr>
          <w:rFonts w:ascii="Times New Roman" w:hAnsi="Times New Roman" w:cs="Times New Roman"/>
          <w:sz w:val="28"/>
          <w:szCs w:val="28"/>
        </w:rPr>
        <w:sym w:font="Symbol" w:char="F0B7"/>
      </w:r>
      <w:r w:rsidR="009E3DFE" w:rsidRPr="009E3DFE">
        <w:rPr>
          <w:rFonts w:ascii="Times New Roman" w:hAnsi="Times New Roman" w:cs="Times New Roman"/>
          <w:sz w:val="28"/>
          <w:szCs w:val="28"/>
        </w:rPr>
        <w:t xml:space="preserve"> utilizarea datelor oferite de Barometrul de Consum Cultural, unul dintre cele mai importante studii realizate de către Departamentul de Cercetare al Institutului Național pentru Cercetare și Formare Culturală; </w:t>
      </w:r>
    </w:p>
    <w:p w:rsidR="00FE34F9" w:rsidRDefault="00FE34F9"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3DFE" w:rsidRPr="009E3DFE">
        <w:rPr>
          <w:rFonts w:ascii="Times New Roman" w:hAnsi="Times New Roman" w:cs="Times New Roman"/>
          <w:sz w:val="28"/>
          <w:szCs w:val="28"/>
        </w:rPr>
        <w:sym w:font="Symbol" w:char="F0B7"/>
      </w:r>
      <w:r w:rsidR="009E3DFE" w:rsidRPr="009E3DFE">
        <w:rPr>
          <w:rFonts w:ascii="Times New Roman" w:hAnsi="Times New Roman" w:cs="Times New Roman"/>
          <w:sz w:val="28"/>
          <w:szCs w:val="28"/>
        </w:rPr>
        <w:t xml:space="preserve"> observarea directă sau discuții directe cu personalul bibliotecii cu privire la utilizatorii serviciilor oferite de bibliotecă; </w:t>
      </w:r>
    </w:p>
    <w:p w:rsidR="00FE34F9" w:rsidRDefault="00FE34F9"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3DFE" w:rsidRPr="009E3DFE">
        <w:rPr>
          <w:rFonts w:ascii="Times New Roman" w:hAnsi="Times New Roman" w:cs="Times New Roman"/>
          <w:sz w:val="28"/>
          <w:szCs w:val="28"/>
        </w:rPr>
        <w:sym w:font="Symbol" w:char="F0B7"/>
      </w:r>
      <w:r w:rsidR="009E3DFE" w:rsidRPr="009E3DFE">
        <w:rPr>
          <w:rFonts w:ascii="Times New Roman" w:hAnsi="Times New Roman" w:cs="Times New Roman"/>
          <w:sz w:val="28"/>
          <w:szCs w:val="28"/>
        </w:rPr>
        <w:t xml:space="preserve"> crearea de focus-grupuri cu scopul de a identifica și de a contura pe viitor, într-un mod cât mai clar, necesitățile publicului; </w:t>
      </w:r>
    </w:p>
    <w:p w:rsidR="00FE34F9" w:rsidRDefault="00FE34F9"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3DFE" w:rsidRPr="009E3DFE">
        <w:rPr>
          <w:rFonts w:ascii="Times New Roman" w:hAnsi="Times New Roman" w:cs="Times New Roman"/>
          <w:sz w:val="28"/>
          <w:szCs w:val="28"/>
        </w:rPr>
        <w:sym w:font="Symbol" w:char="F0B7"/>
      </w:r>
      <w:r w:rsidR="009E3DFE" w:rsidRPr="009E3DFE">
        <w:rPr>
          <w:rFonts w:ascii="Times New Roman" w:hAnsi="Times New Roman" w:cs="Times New Roman"/>
          <w:sz w:val="28"/>
          <w:szCs w:val="28"/>
        </w:rPr>
        <w:t xml:space="preserve"> crearea de chestionare adresate utilizatorilor la sediul instituției</w:t>
      </w:r>
      <w:r>
        <w:rPr>
          <w:rFonts w:ascii="Times New Roman" w:hAnsi="Times New Roman" w:cs="Times New Roman"/>
          <w:sz w:val="28"/>
          <w:szCs w:val="28"/>
        </w:rPr>
        <w:t>, culegerea și interpretarea datelor</w:t>
      </w:r>
      <w:r w:rsidR="00E67D1B">
        <w:rPr>
          <w:rFonts w:ascii="Times New Roman" w:hAnsi="Times New Roman" w:cs="Times New Roman"/>
          <w:sz w:val="28"/>
          <w:szCs w:val="28"/>
        </w:rPr>
        <w:t xml:space="preserve"> și</w:t>
      </w:r>
      <w:r w:rsidR="009E3DFE" w:rsidRPr="009E3DFE">
        <w:rPr>
          <w:rFonts w:ascii="Times New Roman" w:hAnsi="Times New Roman" w:cs="Times New Roman"/>
          <w:sz w:val="28"/>
          <w:szCs w:val="28"/>
        </w:rPr>
        <w:t xml:space="preserve"> sondaje on-l</w:t>
      </w:r>
      <w:r>
        <w:rPr>
          <w:rFonts w:ascii="Times New Roman" w:hAnsi="Times New Roman" w:cs="Times New Roman"/>
          <w:sz w:val="28"/>
          <w:szCs w:val="28"/>
        </w:rPr>
        <w:t>ine pe pagina web a instituției.</w:t>
      </w:r>
    </w:p>
    <w:p w:rsidR="0064650D" w:rsidRDefault="00FE34F9"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3DFE" w:rsidRPr="009E3DFE">
        <w:rPr>
          <w:rFonts w:ascii="Times New Roman" w:hAnsi="Times New Roman" w:cs="Times New Roman"/>
          <w:sz w:val="28"/>
          <w:szCs w:val="28"/>
        </w:rPr>
        <w:t xml:space="preserve"> Prin toate propunerile de mai sus se va urmări conturarea cât mai exa</w:t>
      </w:r>
      <w:r w:rsidR="00E67D1B">
        <w:rPr>
          <w:rFonts w:ascii="Times New Roman" w:hAnsi="Times New Roman" w:cs="Times New Roman"/>
          <w:sz w:val="28"/>
          <w:szCs w:val="28"/>
        </w:rPr>
        <w:t>ctă a profilului beneficiarilor și, î</w:t>
      </w:r>
      <w:r w:rsidR="009E3DFE" w:rsidRPr="009E3DFE">
        <w:rPr>
          <w:rFonts w:ascii="Times New Roman" w:hAnsi="Times New Roman" w:cs="Times New Roman"/>
          <w:sz w:val="28"/>
          <w:szCs w:val="28"/>
        </w:rPr>
        <w:t>n funcție de aceste date, se poate corecta, ajusta sau pot fi generate noi metode de conturare a unui profil cât mai apropiat și cât mai echilibrat al beneficiarilor direcți.</w:t>
      </w:r>
    </w:p>
    <w:p w:rsidR="008E59D0" w:rsidRPr="008E59D0" w:rsidRDefault="008E59D0" w:rsidP="00555264">
      <w:pPr>
        <w:spacing w:line="240" w:lineRule="auto"/>
        <w:jc w:val="both"/>
        <w:rPr>
          <w:rFonts w:ascii="Times New Roman" w:hAnsi="Times New Roman" w:cs="Times New Roman"/>
          <w:b/>
          <w:sz w:val="28"/>
          <w:szCs w:val="28"/>
        </w:rPr>
      </w:pPr>
      <w:r w:rsidRPr="008E59D0">
        <w:rPr>
          <w:rFonts w:ascii="Times New Roman" w:hAnsi="Times New Roman" w:cs="Times New Roman"/>
          <w:b/>
          <w:sz w:val="28"/>
          <w:szCs w:val="28"/>
        </w:rPr>
        <w:t>a.5.Grupurile țintă ale activităților instituției pe termen scurt/mediu</w:t>
      </w:r>
    </w:p>
    <w:p w:rsidR="008E59D0" w:rsidRDefault="008E59D0"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59D0">
        <w:rPr>
          <w:rFonts w:ascii="Times New Roman" w:hAnsi="Times New Roman" w:cs="Times New Roman"/>
          <w:sz w:val="28"/>
          <w:szCs w:val="28"/>
        </w:rPr>
        <w:t xml:space="preserve"> În mod tradiţional, beneficiarii-ţintă ai unei biblioteci sunt elevii şi studenţii, nu</w:t>
      </w:r>
      <w:r>
        <w:rPr>
          <w:rFonts w:ascii="Times New Roman" w:hAnsi="Times New Roman" w:cs="Times New Roman"/>
          <w:sz w:val="28"/>
          <w:szCs w:val="28"/>
        </w:rPr>
        <w:t>mărul acestora având o tendință de</w:t>
      </w:r>
      <w:r w:rsidR="00BF71C7">
        <w:rPr>
          <w:rFonts w:ascii="Times New Roman" w:hAnsi="Times New Roman" w:cs="Times New Roman"/>
          <w:sz w:val="28"/>
          <w:szCs w:val="28"/>
        </w:rPr>
        <w:t xml:space="preserve"> creştere, fapt confirmat și de o analiză proprie în cadrul unui program post-universitar de formare profesională.</w:t>
      </w:r>
      <w:r w:rsidRPr="008E59D0">
        <w:rPr>
          <w:rFonts w:ascii="Times New Roman" w:hAnsi="Times New Roman" w:cs="Times New Roman"/>
          <w:sz w:val="28"/>
          <w:szCs w:val="28"/>
        </w:rPr>
        <w:t xml:space="preserve"> </w:t>
      </w:r>
    </w:p>
    <w:p w:rsidR="008E59D0" w:rsidRDefault="008E59D0"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59D0">
        <w:rPr>
          <w:rFonts w:ascii="Times New Roman" w:hAnsi="Times New Roman" w:cs="Times New Roman"/>
          <w:sz w:val="28"/>
          <w:szCs w:val="28"/>
        </w:rPr>
        <w:t>În funcţie şi de evoluţiile favorabile ale realităţilor demografice, social-econo</w:t>
      </w:r>
      <w:r>
        <w:rPr>
          <w:rFonts w:ascii="Times New Roman" w:hAnsi="Times New Roman" w:cs="Times New Roman"/>
          <w:sz w:val="28"/>
          <w:szCs w:val="28"/>
        </w:rPr>
        <w:t>mice şi culturale la nivelul</w:t>
      </w:r>
      <w:r w:rsidRPr="008E59D0">
        <w:rPr>
          <w:rFonts w:ascii="Times New Roman" w:hAnsi="Times New Roman" w:cs="Times New Roman"/>
          <w:sz w:val="28"/>
          <w:szCs w:val="28"/>
        </w:rPr>
        <w:t xml:space="preserve"> comunităţii, pe termen scurt, Biblioteca trebuie să îşi intensifice eforturile pentru fideli</w:t>
      </w:r>
      <w:r>
        <w:rPr>
          <w:rFonts w:ascii="Times New Roman" w:hAnsi="Times New Roman" w:cs="Times New Roman"/>
          <w:sz w:val="28"/>
          <w:szCs w:val="28"/>
        </w:rPr>
        <w:t>zarea utilizatorilor care deja au frecventat-o</w:t>
      </w:r>
      <w:r w:rsidRPr="008E59D0">
        <w:rPr>
          <w:rFonts w:ascii="Times New Roman" w:hAnsi="Times New Roman" w:cs="Times New Roman"/>
          <w:sz w:val="28"/>
          <w:szCs w:val="28"/>
        </w:rPr>
        <w:t>, dar şi pentru atragerea de noi categorii de utilizatori. Copiii și tinerii vor rămâne grupurile-țintă principale asupra cărora ne vom îndrepta atenția atunci când vom iniția un program sau vom alcătui programul de achiziții, întrucât este imperios necesar să intervenim în mod activ pentru a combate diminuarea fenomenului lecturii și a promova lectura ca mijloc de formare și conduită. În aceeași măsură, tinerii sunt receptivi la evenimente, iar aceasta va fi o provocare pe care în mod cert o putem onora, propunându-ne în acest sens o dinamizare a activităților ce vor avea o constantă în desfășurarea lor în incinta biblio</w:t>
      </w:r>
      <w:r w:rsidR="009C4726">
        <w:rPr>
          <w:rFonts w:ascii="Times New Roman" w:hAnsi="Times New Roman" w:cs="Times New Roman"/>
          <w:sz w:val="28"/>
          <w:szCs w:val="28"/>
        </w:rPr>
        <w:t>tecii. Este important să oferim</w:t>
      </w:r>
      <w:r w:rsidRPr="008E59D0">
        <w:rPr>
          <w:rFonts w:ascii="Times New Roman" w:hAnsi="Times New Roman" w:cs="Times New Roman"/>
          <w:sz w:val="28"/>
          <w:szCs w:val="28"/>
        </w:rPr>
        <w:t xml:space="preserve"> programe </w:t>
      </w:r>
      <w:r w:rsidRPr="008E59D0">
        <w:rPr>
          <w:rFonts w:ascii="Times New Roman" w:hAnsi="Times New Roman" w:cs="Times New Roman"/>
          <w:sz w:val="28"/>
          <w:szCs w:val="28"/>
        </w:rPr>
        <w:lastRenderedPageBreak/>
        <w:t xml:space="preserve">și proiecte de impact și mare vizibilitate astfel încât să generăm un liant între bibliotecă și comunitatea locală. </w:t>
      </w:r>
    </w:p>
    <w:p w:rsidR="008E59D0" w:rsidRDefault="008E59D0"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59D0">
        <w:rPr>
          <w:rFonts w:ascii="Times New Roman" w:hAnsi="Times New Roman" w:cs="Times New Roman"/>
          <w:sz w:val="28"/>
          <w:szCs w:val="28"/>
        </w:rPr>
        <w:t xml:space="preserve">Pe termen scurt și mediu , eforturile vor trebui îndreptate în direcţia atragerii noilor categorii menţionate anterior, însă instituția trebuie să-și îndrepte atenția spre următoarele categorii de public: </w:t>
      </w:r>
    </w:p>
    <w:p w:rsidR="008E59D0" w:rsidRDefault="009C4726" w:rsidP="008E59D0">
      <w:pPr>
        <w:pStyle w:val="Listparagraf"/>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copiii de vârstă preşcolară </w:t>
      </w:r>
      <w:r w:rsidR="008E59D0" w:rsidRPr="008E59D0">
        <w:rPr>
          <w:rFonts w:ascii="Times New Roman" w:hAnsi="Times New Roman" w:cs="Times New Roman"/>
          <w:sz w:val="28"/>
          <w:szCs w:val="28"/>
        </w:rPr>
        <w:t xml:space="preserve">pentru familiarizarea de la vârste fragede cu informaţia, cartea şi mediul cultural, precum şi pentru formarea unor deprinderi timpurii de activitate intelectuală, ce se vor consolida în timp; </w:t>
      </w:r>
    </w:p>
    <w:p w:rsidR="008E59D0" w:rsidRPr="008E59D0" w:rsidRDefault="008E59D0" w:rsidP="008E59D0">
      <w:pPr>
        <w:pStyle w:val="Listparagraf"/>
        <w:spacing w:line="240" w:lineRule="auto"/>
        <w:ind w:left="1440"/>
        <w:jc w:val="both"/>
        <w:rPr>
          <w:rFonts w:ascii="Times New Roman" w:hAnsi="Times New Roman" w:cs="Times New Roman"/>
          <w:sz w:val="28"/>
          <w:szCs w:val="28"/>
        </w:rPr>
      </w:pPr>
    </w:p>
    <w:p w:rsidR="008E59D0" w:rsidRPr="008E59D0" w:rsidRDefault="008E59D0" w:rsidP="008E59D0">
      <w:pPr>
        <w:pStyle w:val="Listparagraf"/>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adulții aflați în câmpul muncii și persoanele vârstnice;</w:t>
      </w:r>
    </w:p>
    <w:p w:rsidR="008E59D0" w:rsidRDefault="008E59D0"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59D0">
        <w:rPr>
          <w:rFonts w:ascii="Times New Roman" w:hAnsi="Times New Roman" w:cs="Times New Roman"/>
          <w:sz w:val="28"/>
          <w:szCs w:val="28"/>
        </w:rPr>
        <w:t xml:space="preserve">c. persoanele defavorizate (persoane cu handicap, faţă de care instituţia are atribuţii în conformitate cu prevederile Legii 448/2006, şomeri, alte categorii defavorizate: rromi, </w:t>
      </w:r>
      <w:r>
        <w:rPr>
          <w:rFonts w:ascii="Times New Roman" w:hAnsi="Times New Roman" w:cs="Times New Roman"/>
          <w:sz w:val="28"/>
          <w:szCs w:val="28"/>
        </w:rPr>
        <w:t xml:space="preserve">persoane instituționalizate temporar sau permanent, </w:t>
      </w:r>
      <w:r w:rsidRPr="008E59D0">
        <w:rPr>
          <w:rFonts w:ascii="Times New Roman" w:hAnsi="Times New Roman" w:cs="Times New Roman"/>
          <w:sz w:val="28"/>
          <w:szCs w:val="28"/>
        </w:rPr>
        <w:t>persoane cu venituri foarte mici etc.);</w:t>
      </w:r>
    </w:p>
    <w:p w:rsidR="00FE34F9" w:rsidRDefault="008E59D0"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59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59D0">
        <w:rPr>
          <w:rFonts w:ascii="Times New Roman" w:hAnsi="Times New Roman" w:cs="Times New Roman"/>
          <w:sz w:val="28"/>
          <w:szCs w:val="28"/>
        </w:rPr>
        <w:t>d. adulţii, pentru nevoi de conversie/reconversie profesională, în corespondență cu obiectivul general al politicilor europene axate pe educație și învăţare pe tot parcursul v</w:t>
      </w:r>
      <w:r>
        <w:rPr>
          <w:rFonts w:ascii="Times New Roman" w:hAnsi="Times New Roman" w:cs="Times New Roman"/>
          <w:sz w:val="28"/>
          <w:szCs w:val="28"/>
        </w:rPr>
        <w:t>ieţii (LLL – Lifelong learning).</w:t>
      </w:r>
    </w:p>
    <w:p w:rsidR="00F35C52" w:rsidRPr="00F35C52" w:rsidRDefault="00F35C52" w:rsidP="00555264">
      <w:pPr>
        <w:spacing w:line="240" w:lineRule="auto"/>
        <w:jc w:val="both"/>
        <w:rPr>
          <w:rFonts w:ascii="Times New Roman" w:hAnsi="Times New Roman" w:cs="Times New Roman"/>
          <w:color w:val="002060"/>
          <w:sz w:val="28"/>
          <w:szCs w:val="28"/>
        </w:rPr>
      </w:pPr>
      <w:r>
        <w:rPr>
          <w:rFonts w:ascii="Times New Roman" w:hAnsi="Times New Roman" w:cs="Times New Roman"/>
          <w:sz w:val="28"/>
          <w:szCs w:val="28"/>
        </w:rPr>
        <w:t xml:space="preserve">            </w:t>
      </w:r>
      <w:r w:rsidRPr="00F35C52">
        <w:rPr>
          <w:rFonts w:ascii="Times New Roman" w:hAnsi="Times New Roman" w:cs="Times New Roman"/>
          <w:color w:val="002060"/>
          <w:sz w:val="28"/>
          <w:szCs w:val="28"/>
        </w:rPr>
        <w:t>©</w:t>
      </w:r>
      <w:r>
        <w:rPr>
          <w:rFonts w:ascii="Times New Roman" w:hAnsi="Times New Roman" w:cs="Times New Roman"/>
          <w:sz w:val="28"/>
          <w:szCs w:val="28"/>
        </w:rPr>
        <w:t xml:space="preserve">  </w:t>
      </w:r>
      <w:r w:rsidRPr="00F35C52">
        <w:rPr>
          <w:rFonts w:ascii="Times New Roman" w:hAnsi="Times New Roman" w:cs="Times New Roman"/>
          <w:color w:val="002060"/>
          <w:sz w:val="28"/>
          <w:szCs w:val="28"/>
        </w:rPr>
        <w:t>Întrucât, în ultimii ani biblioteca nu a funcționat, se impune reînscrierea utilizatorilor anteriori și atragerea altora noi, prin sistemul card de utilizator pe termen lung ( o dată la 5 ani, cu viză anuală) sau pe termen scurt (cu valabilitate de 1 lună). În acest context, cum beneficiarii principali sunt copii</w:t>
      </w:r>
      <w:r w:rsidR="00ED4F3D">
        <w:rPr>
          <w:rFonts w:ascii="Times New Roman" w:hAnsi="Times New Roman" w:cs="Times New Roman"/>
          <w:color w:val="002060"/>
          <w:sz w:val="28"/>
          <w:szCs w:val="28"/>
        </w:rPr>
        <w:t>i</w:t>
      </w:r>
      <w:r w:rsidRPr="00F35C52">
        <w:rPr>
          <w:rFonts w:ascii="Times New Roman" w:hAnsi="Times New Roman" w:cs="Times New Roman"/>
          <w:color w:val="002060"/>
          <w:sz w:val="28"/>
          <w:szCs w:val="28"/>
        </w:rPr>
        <w:t xml:space="preserve"> și tinerii, îmi propun implementarea unui proiect de înscriere a beneficiarilor ,,</w:t>
      </w:r>
      <w:r w:rsidRPr="00F35C52">
        <w:rPr>
          <w:rFonts w:ascii="Times New Roman" w:hAnsi="Times New Roman" w:cs="Times New Roman"/>
          <w:i/>
          <w:color w:val="002060"/>
          <w:sz w:val="28"/>
          <w:szCs w:val="28"/>
        </w:rPr>
        <w:t xml:space="preserve">Hai și tu în comunitatea BMCM!ʺ </w:t>
      </w:r>
      <w:r w:rsidRPr="00F35C52">
        <w:rPr>
          <w:rFonts w:ascii="Times New Roman" w:hAnsi="Times New Roman" w:cs="Times New Roman"/>
          <w:color w:val="002060"/>
          <w:sz w:val="28"/>
          <w:szCs w:val="28"/>
        </w:rPr>
        <w:t>prin organizarea unor puncte tematice de informare cu privire la serviciile oferite de BMCM și de obținere a cardului de utilizator, în incinta fiecărei instituții de învățământ din municipiu și din zonă, fiind în contact facil și direct cu potențialii beneficiari, dar și cu familiile acestora, ușurând și stimulând, astfel, demersurile de informare și accesare a serviciilor  BMCM.</w:t>
      </w:r>
      <w:r w:rsidR="00ED4F3D">
        <w:rPr>
          <w:rFonts w:ascii="Times New Roman" w:hAnsi="Times New Roman" w:cs="Times New Roman"/>
          <w:color w:val="002060"/>
          <w:sz w:val="28"/>
          <w:szCs w:val="28"/>
        </w:rPr>
        <w:t xml:space="preserve"> Funcționalitatea acestui proiect va fi asigurată, printr-un program stabilit de comun acord, de angajații bibliotecii și voluntari intruiți în prealabil, cu acordul și în parteneriat cu instituțiile menționate.</w:t>
      </w:r>
    </w:p>
    <w:p w:rsidR="00CA66AB" w:rsidRPr="00CA66AB" w:rsidRDefault="00CA66AB" w:rsidP="00555264">
      <w:pPr>
        <w:spacing w:line="240" w:lineRule="auto"/>
        <w:jc w:val="both"/>
        <w:rPr>
          <w:rFonts w:ascii="Times New Roman" w:hAnsi="Times New Roman" w:cs="Times New Roman"/>
          <w:b/>
          <w:sz w:val="28"/>
          <w:szCs w:val="28"/>
        </w:rPr>
      </w:pPr>
      <w:r w:rsidRPr="00CA66AB">
        <w:rPr>
          <w:rFonts w:ascii="Times New Roman" w:hAnsi="Times New Roman" w:cs="Times New Roman"/>
          <w:b/>
          <w:sz w:val="28"/>
          <w:szCs w:val="28"/>
        </w:rPr>
        <w:t xml:space="preserve">a.6. Profilul beneficiarului actual </w:t>
      </w:r>
    </w:p>
    <w:p w:rsidR="00CA66AB" w:rsidRDefault="00CA66AB"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66AB">
        <w:rPr>
          <w:rFonts w:ascii="Times New Roman" w:hAnsi="Times New Roman" w:cs="Times New Roman"/>
          <w:sz w:val="28"/>
          <w:szCs w:val="28"/>
        </w:rPr>
        <w:t>Ar trebui să regândim biblioteca în noul context de comunicare și cultură media</w:t>
      </w:r>
      <w:r w:rsidR="00BF71C7">
        <w:rPr>
          <w:rFonts w:ascii="Times New Roman" w:hAnsi="Times New Roman" w:cs="Times New Roman"/>
          <w:sz w:val="28"/>
          <w:szCs w:val="28"/>
        </w:rPr>
        <w:t>, paradigma unui spațiu multicultural deschis</w:t>
      </w:r>
      <w:r w:rsidRPr="00CA66AB">
        <w:rPr>
          <w:rFonts w:ascii="Times New Roman" w:hAnsi="Times New Roman" w:cs="Times New Roman"/>
          <w:sz w:val="28"/>
          <w:szCs w:val="28"/>
        </w:rPr>
        <w:t xml:space="preserve"> ce are menirea nu doar de a întâmpina nevoia de studiu și informare a publicului larg, ci de a produce acțiuni și a suscita interesul pentru lectură prin diferite mijloace. </w:t>
      </w:r>
    </w:p>
    <w:p w:rsidR="00CA66AB" w:rsidRDefault="00CA66AB"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66AB">
        <w:rPr>
          <w:rFonts w:ascii="Times New Roman" w:hAnsi="Times New Roman" w:cs="Times New Roman"/>
          <w:sz w:val="28"/>
          <w:szCs w:val="28"/>
        </w:rPr>
        <w:t xml:space="preserve">Beneficiarul bibliotecii publice este orice cetăţean al comunităţii locale, dar, teoretic, poate fi orice persoană care îi trece pragul cu dorinţa de a obţine un serviciu specific. Beneficiarul generic, numit în literatura actuală de specialitate „utilizator” (statutul de „cititor” a fost depăşit, pentru că biblioteca a depăşit la rândul ei condiţia de instituţie a lecturii, devenind un centru de servicii informaţionale şi culturale </w:t>
      </w:r>
      <w:r w:rsidRPr="00CA66AB">
        <w:rPr>
          <w:rFonts w:ascii="Times New Roman" w:hAnsi="Times New Roman" w:cs="Times New Roman"/>
          <w:sz w:val="28"/>
          <w:szCs w:val="28"/>
        </w:rPr>
        <w:lastRenderedPageBreak/>
        <w:t>multiple, care transcend simpla lectură) trebuie să fie foarte bine cunoscut, el fiind vectorul central în funcţie de care biblioteca îşi orientează întreaga activitate.</w:t>
      </w:r>
    </w:p>
    <w:p w:rsidR="003B4481" w:rsidRDefault="00CA66AB" w:rsidP="00555264">
      <w:pPr>
        <w:spacing w:line="240" w:lineRule="auto"/>
        <w:jc w:val="both"/>
        <w:rPr>
          <w:rFonts w:ascii="Times New Roman" w:hAnsi="Times New Roman" w:cs="Times New Roman"/>
          <w:b/>
          <w:sz w:val="28"/>
          <w:szCs w:val="28"/>
        </w:rPr>
      </w:pPr>
      <w:r w:rsidRPr="00CA66AB">
        <w:rPr>
          <w:rFonts w:ascii="Times New Roman" w:hAnsi="Times New Roman" w:cs="Times New Roman"/>
          <w:b/>
          <w:sz w:val="28"/>
          <w:szCs w:val="28"/>
        </w:rPr>
        <w:t>B. Analiza activităţii profesionale a instituţiei și propuneri privind îmbunătăţirea acesteia</w:t>
      </w:r>
    </w:p>
    <w:p w:rsidR="00CA66AB" w:rsidRDefault="00CA66AB" w:rsidP="00555264">
      <w:pPr>
        <w:spacing w:line="240" w:lineRule="auto"/>
        <w:jc w:val="both"/>
        <w:rPr>
          <w:rFonts w:ascii="Times New Roman" w:hAnsi="Times New Roman" w:cs="Times New Roman"/>
          <w:b/>
          <w:sz w:val="28"/>
          <w:szCs w:val="28"/>
        </w:rPr>
      </w:pPr>
      <w:r w:rsidRPr="00CA66AB">
        <w:rPr>
          <w:rFonts w:ascii="Times New Roman" w:hAnsi="Times New Roman" w:cs="Times New Roman"/>
          <w:b/>
          <w:sz w:val="28"/>
          <w:szCs w:val="28"/>
        </w:rPr>
        <w:t xml:space="preserve"> b.1. Analiza programelor și a proiectelor instituției</w:t>
      </w:r>
    </w:p>
    <w:p w:rsidR="00CA66AB" w:rsidRDefault="00CA66AB" w:rsidP="0055526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CA66AB">
        <w:rPr>
          <w:rFonts w:ascii="Times New Roman" w:hAnsi="Times New Roman" w:cs="Times New Roman"/>
          <w:sz w:val="28"/>
          <w:szCs w:val="28"/>
        </w:rPr>
        <w:t>În</w:t>
      </w:r>
      <w:r>
        <w:rPr>
          <w:rFonts w:ascii="Times New Roman" w:hAnsi="Times New Roman" w:cs="Times New Roman"/>
          <w:sz w:val="28"/>
          <w:szCs w:val="28"/>
        </w:rPr>
        <w:t xml:space="preserve"> anul 2017 a fost demarată acțiunea de inventariere a patrimoniului bibliotecii, astfel că activitatea a fost sistată integral în martie 2017, clădirea intrând într-un amplu program de reabilitare și modernizare. Astfel, așa cum reiese din Caietul de Obiective, activitat</w:t>
      </w:r>
      <w:r w:rsidR="0083647A">
        <w:rPr>
          <w:rFonts w:ascii="Times New Roman" w:hAnsi="Times New Roman" w:cs="Times New Roman"/>
          <w:sz w:val="28"/>
          <w:szCs w:val="28"/>
        </w:rPr>
        <w:t>ea ultimilor trei ani va cuprin</w:t>
      </w:r>
      <w:r>
        <w:rPr>
          <w:rFonts w:ascii="Times New Roman" w:hAnsi="Times New Roman" w:cs="Times New Roman"/>
          <w:sz w:val="28"/>
          <w:szCs w:val="28"/>
        </w:rPr>
        <w:t xml:space="preserve">de perioada  </w:t>
      </w:r>
      <w:r w:rsidR="00955A6C">
        <w:rPr>
          <w:rFonts w:ascii="Times New Roman" w:hAnsi="Times New Roman" w:cs="Times New Roman"/>
          <w:sz w:val="28"/>
          <w:szCs w:val="28"/>
        </w:rPr>
        <w:t>2016-2019</w:t>
      </w:r>
      <w:r w:rsidR="0083647A">
        <w:rPr>
          <w:rFonts w:ascii="Times New Roman" w:hAnsi="Times New Roman" w:cs="Times New Roman"/>
          <w:sz w:val="28"/>
          <w:szCs w:val="28"/>
        </w:rPr>
        <w:t xml:space="preserve"> (cu mențiunea că în anii 2018, 2019, 2020, 2021 și, parțial 2022, întreaga activitate a fost sistată).</w:t>
      </w:r>
    </w:p>
    <w:tbl>
      <w:tblPr>
        <w:tblStyle w:val="GrilTabel"/>
        <w:tblW w:w="0" w:type="auto"/>
        <w:tblLook w:val="04A0"/>
      </w:tblPr>
      <w:tblGrid>
        <w:gridCol w:w="707"/>
        <w:gridCol w:w="3512"/>
        <w:gridCol w:w="1985"/>
        <w:gridCol w:w="1842"/>
        <w:gridCol w:w="1808"/>
      </w:tblGrid>
      <w:tr w:rsidR="0083647A" w:rsidTr="0083647A">
        <w:tc>
          <w:tcPr>
            <w:tcW w:w="707" w:type="dxa"/>
          </w:tcPr>
          <w:p w:rsidR="0083647A" w:rsidRPr="0083647A" w:rsidRDefault="0083647A" w:rsidP="00555264">
            <w:pPr>
              <w:jc w:val="both"/>
              <w:rPr>
                <w:rFonts w:ascii="Times New Roman" w:hAnsi="Times New Roman" w:cs="Times New Roman"/>
                <w:b/>
                <w:sz w:val="28"/>
                <w:szCs w:val="28"/>
              </w:rPr>
            </w:pPr>
            <w:r w:rsidRPr="0083647A">
              <w:rPr>
                <w:rFonts w:ascii="Times New Roman" w:hAnsi="Times New Roman" w:cs="Times New Roman"/>
                <w:b/>
                <w:sz w:val="28"/>
                <w:szCs w:val="28"/>
              </w:rPr>
              <w:t>Nr.</w:t>
            </w:r>
          </w:p>
          <w:p w:rsidR="0083647A" w:rsidRDefault="0083647A" w:rsidP="00555264">
            <w:pPr>
              <w:jc w:val="both"/>
              <w:rPr>
                <w:rFonts w:ascii="Times New Roman" w:hAnsi="Times New Roman" w:cs="Times New Roman"/>
                <w:sz w:val="28"/>
                <w:szCs w:val="28"/>
              </w:rPr>
            </w:pPr>
            <w:r w:rsidRPr="0083647A">
              <w:rPr>
                <w:rFonts w:ascii="Times New Roman" w:hAnsi="Times New Roman" w:cs="Times New Roman"/>
                <w:b/>
                <w:sz w:val="28"/>
                <w:szCs w:val="28"/>
              </w:rPr>
              <w:t>Crt</w:t>
            </w:r>
            <w:r>
              <w:rPr>
                <w:rFonts w:ascii="Times New Roman" w:hAnsi="Times New Roman" w:cs="Times New Roman"/>
                <w:sz w:val="28"/>
                <w:szCs w:val="28"/>
              </w:rPr>
              <w:t>.</w:t>
            </w:r>
          </w:p>
        </w:tc>
        <w:tc>
          <w:tcPr>
            <w:tcW w:w="3512" w:type="dxa"/>
          </w:tcPr>
          <w:p w:rsidR="0083647A" w:rsidRPr="0083647A" w:rsidRDefault="0083647A" w:rsidP="00555264">
            <w:pPr>
              <w:jc w:val="both"/>
              <w:rPr>
                <w:rFonts w:ascii="Times New Roman" w:hAnsi="Times New Roman" w:cs="Times New Roman"/>
                <w:b/>
                <w:sz w:val="28"/>
                <w:szCs w:val="28"/>
              </w:rPr>
            </w:pPr>
            <w:r w:rsidRPr="0083647A">
              <w:rPr>
                <w:rFonts w:ascii="Times New Roman" w:hAnsi="Times New Roman" w:cs="Times New Roman"/>
                <w:b/>
                <w:sz w:val="28"/>
                <w:szCs w:val="28"/>
              </w:rPr>
              <w:t xml:space="preserve">Denumirea </w:t>
            </w:r>
          </w:p>
          <w:p w:rsidR="0083647A" w:rsidRDefault="0083647A" w:rsidP="00555264">
            <w:pPr>
              <w:jc w:val="both"/>
              <w:rPr>
                <w:rFonts w:ascii="Times New Roman" w:hAnsi="Times New Roman" w:cs="Times New Roman"/>
                <w:sz w:val="28"/>
                <w:szCs w:val="28"/>
              </w:rPr>
            </w:pPr>
            <w:r w:rsidRPr="0083647A">
              <w:rPr>
                <w:rFonts w:ascii="Times New Roman" w:hAnsi="Times New Roman" w:cs="Times New Roman"/>
                <w:b/>
                <w:sz w:val="28"/>
                <w:szCs w:val="28"/>
              </w:rPr>
              <w:t>programelor și proiectelor</w:t>
            </w:r>
          </w:p>
        </w:tc>
        <w:tc>
          <w:tcPr>
            <w:tcW w:w="1985" w:type="dxa"/>
          </w:tcPr>
          <w:p w:rsidR="0083647A" w:rsidRPr="00CE2D82" w:rsidRDefault="00CE2D82" w:rsidP="00CE2D82">
            <w:pPr>
              <w:jc w:val="center"/>
              <w:rPr>
                <w:rFonts w:ascii="Times New Roman" w:hAnsi="Times New Roman" w:cs="Times New Roman"/>
                <w:b/>
                <w:sz w:val="28"/>
                <w:szCs w:val="28"/>
              </w:rPr>
            </w:pPr>
            <w:r w:rsidRPr="00CE2D82">
              <w:rPr>
                <w:rFonts w:ascii="Times New Roman" w:hAnsi="Times New Roman" w:cs="Times New Roman"/>
                <w:b/>
                <w:sz w:val="28"/>
                <w:szCs w:val="28"/>
              </w:rPr>
              <w:t>Anul 2016</w:t>
            </w:r>
          </w:p>
        </w:tc>
        <w:tc>
          <w:tcPr>
            <w:tcW w:w="1842" w:type="dxa"/>
          </w:tcPr>
          <w:p w:rsidR="0083647A" w:rsidRPr="00CE2D82" w:rsidRDefault="00CE2D82" w:rsidP="00CE2D82">
            <w:pPr>
              <w:jc w:val="center"/>
              <w:rPr>
                <w:rFonts w:ascii="Times New Roman" w:hAnsi="Times New Roman" w:cs="Times New Roman"/>
                <w:b/>
                <w:sz w:val="28"/>
                <w:szCs w:val="28"/>
              </w:rPr>
            </w:pPr>
            <w:r w:rsidRPr="00CE2D82">
              <w:rPr>
                <w:rFonts w:ascii="Times New Roman" w:hAnsi="Times New Roman" w:cs="Times New Roman"/>
                <w:b/>
                <w:sz w:val="28"/>
                <w:szCs w:val="28"/>
              </w:rPr>
              <w:t>Anul 2017</w:t>
            </w:r>
          </w:p>
        </w:tc>
        <w:tc>
          <w:tcPr>
            <w:tcW w:w="1808" w:type="dxa"/>
          </w:tcPr>
          <w:p w:rsidR="0083647A" w:rsidRPr="00CE2D82" w:rsidRDefault="00CE2D82" w:rsidP="00CE2D82">
            <w:pPr>
              <w:jc w:val="center"/>
              <w:rPr>
                <w:rFonts w:ascii="Times New Roman" w:hAnsi="Times New Roman" w:cs="Times New Roman"/>
                <w:b/>
                <w:sz w:val="28"/>
                <w:szCs w:val="28"/>
              </w:rPr>
            </w:pPr>
            <w:r w:rsidRPr="00CE2D82">
              <w:rPr>
                <w:rFonts w:ascii="Times New Roman" w:hAnsi="Times New Roman" w:cs="Times New Roman"/>
                <w:b/>
                <w:sz w:val="28"/>
                <w:szCs w:val="28"/>
              </w:rPr>
              <w:t>A</w:t>
            </w:r>
            <w:r w:rsidR="00955A6C">
              <w:rPr>
                <w:rFonts w:ascii="Times New Roman" w:hAnsi="Times New Roman" w:cs="Times New Roman"/>
                <w:b/>
                <w:sz w:val="28"/>
                <w:szCs w:val="28"/>
              </w:rPr>
              <w:t>nii</w:t>
            </w:r>
            <w:r w:rsidRPr="00CE2D82">
              <w:rPr>
                <w:rFonts w:ascii="Times New Roman" w:hAnsi="Times New Roman" w:cs="Times New Roman"/>
                <w:b/>
                <w:sz w:val="28"/>
                <w:szCs w:val="28"/>
              </w:rPr>
              <w:t xml:space="preserve"> 2018</w:t>
            </w:r>
            <w:r w:rsidR="00955A6C">
              <w:rPr>
                <w:rFonts w:ascii="Times New Roman" w:hAnsi="Times New Roman" w:cs="Times New Roman"/>
                <w:b/>
                <w:sz w:val="28"/>
                <w:szCs w:val="28"/>
              </w:rPr>
              <w:t>-2019</w:t>
            </w:r>
          </w:p>
        </w:tc>
      </w:tr>
      <w:tr w:rsidR="0083647A" w:rsidTr="0083647A">
        <w:tc>
          <w:tcPr>
            <w:tcW w:w="707" w:type="dxa"/>
          </w:tcPr>
          <w:p w:rsidR="0083647A" w:rsidRDefault="0083647A" w:rsidP="0083647A">
            <w:pPr>
              <w:rPr>
                <w:rFonts w:ascii="Times New Roman" w:hAnsi="Times New Roman" w:cs="Times New Roman"/>
                <w:sz w:val="28"/>
                <w:szCs w:val="28"/>
              </w:rPr>
            </w:pPr>
            <w:r>
              <w:rPr>
                <w:rFonts w:ascii="Times New Roman" w:hAnsi="Times New Roman" w:cs="Times New Roman"/>
                <w:sz w:val="28"/>
                <w:szCs w:val="28"/>
              </w:rPr>
              <w:t>(1)</w:t>
            </w:r>
          </w:p>
        </w:tc>
        <w:tc>
          <w:tcPr>
            <w:tcW w:w="3512" w:type="dxa"/>
          </w:tcPr>
          <w:p w:rsidR="0083647A" w:rsidRDefault="0083647A" w:rsidP="0083647A">
            <w:pPr>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Pr>
          <w:p w:rsidR="0083647A" w:rsidRDefault="0083647A" w:rsidP="0083647A">
            <w:pPr>
              <w:jc w:val="center"/>
              <w:rPr>
                <w:rFonts w:ascii="Times New Roman" w:hAnsi="Times New Roman" w:cs="Times New Roman"/>
                <w:sz w:val="28"/>
                <w:szCs w:val="28"/>
              </w:rPr>
            </w:pPr>
            <w:r>
              <w:rPr>
                <w:rFonts w:ascii="Times New Roman" w:hAnsi="Times New Roman" w:cs="Times New Roman"/>
                <w:sz w:val="28"/>
                <w:szCs w:val="28"/>
              </w:rPr>
              <w:t>(3)</w:t>
            </w:r>
          </w:p>
        </w:tc>
        <w:tc>
          <w:tcPr>
            <w:tcW w:w="1842" w:type="dxa"/>
          </w:tcPr>
          <w:p w:rsidR="0083647A" w:rsidRDefault="0083647A" w:rsidP="0083647A">
            <w:pPr>
              <w:jc w:val="center"/>
              <w:rPr>
                <w:rFonts w:ascii="Times New Roman" w:hAnsi="Times New Roman" w:cs="Times New Roman"/>
                <w:sz w:val="28"/>
                <w:szCs w:val="28"/>
              </w:rPr>
            </w:pPr>
            <w:r>
              <w:rPr>
                <w:rFonts w:ascii="Times New Roman" w:hAnsi="Times New Roman" w:cs="Times New Roman"/>
                <w:sz w:val="28"/>
                <w:szCs w:val="28"/>
              </w:rPr>
              <w:t>(4)</w:t>
            </w:r>
          </w:p>
        </w:tc>
        <w:tc>
          <w:tcPr>
            <w:tcW w:w="1808" w:type="dxa"/>
          </w:tcPr>
          <w:p w:rsidR="0083647A" w:rsidRDefault="0083647A" w:rsidP="0083647A">
            <w:pPr>
              <w:jc w:val="center"/>
              <w:rPr>
                <w:rFonts w:ascii="Times New Roman" w:hAnsi="Times New Roman" w:cs="Times New Roman"/>
                <w:sz w:val="28"/>
                <w:szCs w:val="28"/>
              </w:rPr>
            </w:pPr>
            <w:r>
              <w:rPr>
                <w:rFonts w:ascii="Times New Roman" w:hAnsi="Times New Roman" w:cs="Times New Roman"/>
                <w:sz w:val="28"/>
                <w:szCs w:val="28"/>
              </w:rPr>
              <w:t>(5)</w:t>
            </w:r>
          </w:p>
        </w:tc>
      </w:tr>
      <w:tr w:rsidR="0083647A" w:rsidTr="0083647A">
        <w:tc>
          <w:tcPr>
            <w:tcW w:w="707" w:type="dxa"/>
          </w:tcPr>
          <w:p w:rsidR="0083647A" w:rsidRDefault="0083647A" w:rsidP="00555264">
            <w:pPr>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3512" w:type="dxa"/>
          </w:tcPr>
          <w:p w:rsidR="00972EE7" w:rsidRDefault="00972EE7" w:rsidP="00972EE7">
            <w:pPr>
              <w:jc w:val="both"/>
              <w:rPr>
                <w:rFonts w:ascii="Times New Roman" w:hAnsi="Times New Roman" w:cs="Times New Roman"/>
                <w:sz w:val="28"/>
                <w:szCs w:val="28"/>
              </w:rPr>
            </w:pPr>
            <w:r>
              <w:rPr>
                <w:rFonts w:ascii="Times New Roman" w:hAnsi="Times New Roman" w:cs="Times New Roman"/>
                <w:sz w:val="28"/>
                <w:szCs w:val="28"/>
              </w:rPr>
              <w:t>Activități culturale permanente</w:t>
            </w:r>
          </w:p>
          <w:p w:rsidR="0083647A" w:rsidRDefault="00972EE7" w:rsidP="00972EE7">
            <w:pPr>
              <w:pStyle w:val="Listparagraf"/>
              <w:numPr>
                <w:ilvl w:val="0"/>
                <w:numId w:val="11"/>
              </w:numPr>
              <w:jc w:val="both"/>
              <w:rPr>
                <w:rFonts w:ascii="Times New Roman" w:hAnsi="Times New Roman" w:cs="Times New Roman"/>
                <w:sz w:val="28"/>
                <w:szCs w:val="28"/>
              </w:rPr>
            </w:pPr>
            <w:r>
              <w:rPr>
                <w:rFonts w:ascii="Times New Roman" w:hAnsi="Times New Roman" w:cs="Times New Roman"/>
                <w:sz w:val="28"/>
                <w:szCs w:val="28"/>
              </w:rPr>
              <w:t>manifestări și acțiuni dedicate momentelor culturale și istorice</w:t>
            </w:r>
          </w:p>
          <w:p w:rsidR="00972EE7" w:rsidRPr="00972EE7" w:rsidRDefault="00972EE7" w:rsidP="00972EE7">
            <w:pPr>
              <w:pStyle w:val="Listparagraf"/>
              <w:numPr>
                <w:ilvl w:val="0"/>
                <w:numId w:val="11"/>
              </w:numPr>
              <w:jc w:val="both"/>
              <w:rPr>
                <w:rFonts w:ascii="Times New Roman" w:hAnsi="Times New Roman" w:cs="Times New Roman"/>
                <w:sz w:val="28"/>
                <w:szCs w:val="28"/>
              </w:rPr>
            </w:pPr>
            <w:r>
              <w:rPr>
                <w:rFonts w:ascii="Times New Roman" w:hAnsi="Times New Roman" w:cs="Times New Roman"/>
                <w:sz w:val="28"/>
                <w:szCs w:val="28"/>
              </w:rPr>
              <w:t>expoziții de carte și desene ale copiilor</w:t>
            </w:r>
          </w:p>
        </w:tc>
        <w:tc>
          <w:tcPr>
            <w:tcW w:w="1985" w:type="dxa"/>
          </w:tcPr>
          <w:p w:rsidR="0083647A" w:rsidRDefault="00972EE7" w:rsidP="00CE2D82">
            <w:pPr>
              <w:jc w:val="center"/>
              <w:rPr>
                <w:rFonts w:ascii="Times New Roman" w:hAnsi="Times New Roman" w:cs="Times New Roman"/>
                <w:sz w:val="28"/>
                <w:szCs w:val="28"/>
              </w:rPr>
            </w:pPr>
            <w:r>
              <w:rPr>
                <w:rFonts w:ascii="Times New Roman" w:hAnsi="Times New Roman" w:cs="Times New Roman"/>
                <w:sz w:val="28"/>
                <w:szCs w:val="28"/>
              </w:rPr>
              <w:t>74</w:t>
            </w:r>
          </w:p>
          <w:p w:rsidR="00972EE7" w:rsidRDefault="00972EE7" w:rsidP="00CE2D82">
            <w:pPr>
              <w:jc w:val="center"/>
              <w:rPr>
                <w:rFonts w:ascii="Times New Roman" w:hAnsi="Times New Roman" w:cs="Times New Roman"/>
                <w:sz w:val="28"/>
                <w:szCs w:val="28"/>
              </w:rPr>
            </w:pPr>
          </w:p>
          <w:p w:rsidR="00972EE7" w:rsidRDefault="00972EE7" w:rsidP="00CE2D82">
            <w:pPr>
              <w:jc w:val="center"/>
              <w:rPr>
                <w:rFonts w:ascii="Times New Roman" w:hAnsi="Times New Roman" w:cs="Times New Roman"/>
                <w:sz w:val="28"/>
                <w:szCs w:val="28"/>
              </w:rPr>
            </w:pPr>
          </w:p>
          <w:p w:rsidR="00972EE7" w:rsidRDefault="00972EE7" w:rsidP="00CE2D82">
            <w:pPr>
              <w:jc w:val="center"/>
              <w:rPr>
                <w:rFonts w:ascii="Times New Roman" w:hAnsi="Times New Roman" w:cs="Times New Roman"/>
                <w:sz w:val="28"/>
                <w:szCs w:val="28"/>
              </w:rPr>
            </w:pPr>
          </w:p>
          <w:p w:rsidR="00972EE7" w:rsidRDefault="00972EE7" w:rsidP="00CE2D82">
            <w:pPr>
              <w:jc w:val="center"/>
              <w:rPr>
                <w:rFonts w:ascii="Times New Roman" w:hAnsi="Times New Roman" w:cs="Times New Roman"/>
                <w:sz w:val="28"/>
                <w:szCs w:val="28"/>
              </w:rPr>
            </w:pPr>
          </w:p>
          <w:p w:rsidR="00972EE7" w:rsidRDefault="00972EE7" w:rsidP="00CE2D82">
            <w:pPr>
              <w:jc w:val="center"/>
              <w:rPr>
                <w:rFonts w:ascii="Times New Roman" w:hAnsi="Times New Roman" w:cs="Times New Roman"/>
                <w:sz w:val="28"/>
                <w:szCs w:val="28"/>
              </w:rPr>
            </w:pPr>
            <w:r>
              <w:rPr>
                <w:rFonts w:ascii="Times New Roman" w:hAnsi="Times New Roman" w:cs="Times New Roman"/>
                <w:sz w:val="28"/>
                <w:szCs w:val="28"/>
              </w:rPr>
              <w:t>50</w:t>
            </w:r>
          </w:p>
        </w:tc>
        <w:tc>
          <w:tcPr>
            <w:tcW w:w="1842" w:type="dxa"/>
          </w:tcPr>
          <w:p w:rsidR="0083647A" w:rsidRDefault="00955A6C" w:rsidP="00CE2D82">
            <w:pPr>
              <w:jc w:val="center"/>
              <w:rPr>
                <w:rFonts w:ascii="Times New Roman" w:hAnsi="Times New Roman" w:cs="Times New Roman"/>
                <w:sz w:val="28"/>
                <w:szCs w:val="28"/>
              </w:rPr>
            </w:pPr>
            <w:r>
              <w:rPr>
                <w:rFonts w:ascii="Times New Roman" w:hAnsi="Times New Roman" w:cs="Times New Roman"/>
                <w:sz w:val="28"/>
                <w:szCs w:val="28"/>
              </w:rPr>
              <w:t>8</w:t>
            </w:r>
          </w:p>
        </w:tc>
        <w:tc>
          <w:tcPr>
            <w:tcW w:w="1808" w:type="dxa"/>
          </w:tcPr>
          <w:p w:rsidR="0083647A" w:rsidRDefault="00CE2D82" w:rsidP="00555264">
            <w:pPr>
              <w:jc w:val="both"/>
              <w:rPr>
                <w:rFonts w:ascii="Times New Roman" w:hAnsi="Times New Roman" w:cs="Times New Roman"/>
                <w:sz w:val="28"/>
                <w:szCs w:val="28"/>
              </w:rPr>
            </w:pPr>
            <w:r>
              <w:rPr>
                <w:rFonts w:ascii="Times New Roman" w:hAnsi="Times New Roman" w:cs="Times New Roman"/>
                <w:sz w:val="28"/>
                <w:szCs w:val="28"/>
              </w:rPr>
              <w:t>Nu este cazul.</w:t>
            </w:r>
          </w:p>
          <w:p w:rsidR="00CE2D82" w:rsidRDefault="00CE2D82" w:rsidP="00555264">
            <w:pPr>
              <w:jc w:val="both"/>
              <w:rPr>
                <w:rFonts w:ascii="Times New Roman" w:hAnsi="Times New Roman" w:cs="Times New Roman"/>
                <w:sz w:val="28"/>
                <w:szCs w:val="28"/>
              </w:rPr>
            </w:pPr>
            <w:r>
              <w:rPr>
                <w:rFonts w:ascii="Times New Roman" w:hAnsi="Times New Roman" w:cs="Times New Roman"/>
                <w:sz w:val="28"/>
                <w:szCs w:val="28"/>
              </w:rPr>
              <w:t>(activitate sistată)</w:t>
            </w:r>
          </w:p>
        </w:tc>
      </w:tr>
      <w:tr w:rsidR="0083647A" w:rsidTr="0083647A">
        <w:tc>
          <w:tcPr>
            <w:tcW w:w="707" w:type="dxa"/>
          </w:tcPr>
          <w:p w:rsidR="0083647A" w:rsidRDefault="0083647A" w:rsidP="00555264">
            <w:pPr>
              <w:jc w:val="both"/>
              <w:rPr>
                <w:rFonts w:ascii="Times New Roman" w:hAnsi="Times New Roman" w:cs="Times New Roman"/>
                <w:sz w:val="28"/>
                <w:szCs w:val="28"/>
              </w:rPr>
            </w:pPr>
            <w:r>
              <w:rPr>
                <w:rFonts w:ascii="Times New Roman" w:hAnsi="Times New Roman" w:cs="Times New Roman"/>
                <w:sz w:val="28"/>
                <w:szCs w:val="28"/>
              </w:rPr>
              <w:t xml:space="preserve">  2.</w:t>
            </w:r>
          </w:p>
        </w:tc>
        <w:tc>
          <w:tcPr>
            <w:tcW w:w="3512" w:type="dxa"/>
          </w:tcPr>
          <w:p w:rsidR="0083647A" w:rsidRDefault="00972EE7" w:rsidP="00555264">
            <w:pPr>
              <w:jc w:val="both"/>
              <w:rPr>
                <w:rFonts w:ascii="Times New Roman" w:hAnsi="Times New Roman" w:cs="Times New Roman"/>
                <w:sz w:val="28"/>
                <w:szCs w:val="28"/>
              </w:rPr>
            </w:pPr>
            <w:r>
              <w:rPr>
                <w:rFonts w:ascii="Times New Roman" w:hAnsi="Times New Roman" w:cs="Times New Roman"/>
                <w:sz w:val="28"/>
                <w:szCs w:val="28"/>
              </w:rPr>
              <w:t>Activități culturale ocazionale</w:t>
            </w:r>
          </w:p>
          <w:p w:rsidR="00972EE7" w:rsidRDefault="00972EE7" w:rsidP="00972EE7">
            <w:pPr>
              <w:pStyle w:val="Listparagraf"/>
              <w:numPr>
                <w:ilvl w:val="0"/>
                <w:numId w:val="11"/>
              </w:numPr>
              <w:jc w:val="both"/>
              <w:rPr>
                <w:rFonts w:ascii="Times New Roman" w:hAnsi="Times New Roman" w:cs="Times New Roman"/>
                <w:sz w:val="28"/>
                <w:szCs w:val="28"/>
              </w:rPr>
            </w:pPr>
            <w:r>
              <w:rPr>
                <w:rFonts w:ascii="Times New Roman" w:hAnsi="Times New Roman" w:cs="Times New Roman"/>
                <w:sz w:val="28"/>
                <w:szCs w:val="28"/>
              </w:rPr>
              <w:t>manifestări culturale ocazionale</w:t>
            </w:r>
          </w:p>
          <w:p w:rsidR="00972EE7" w:rsidRDefault="00972EE7" w:rsidP="00972EE7">
            <w:pPr>
              <w:pStyle w:val="Listparagraf"/>
              <w:numPr>
                <w:ilvl w:val="0"/>
                <w:numId w:val="11"/>
              </w:numPr>
              <w:jc w:val="both"/>
              <w:rPr>
                <w:rFonts w:ascii="Times New Roman" w:hAnsi="Times New Roman" w:cs="Times New Roman"/>
                <w:sz w:val="28"/>
                <w:szCs w:val="28"/>
              </w:rPr>
            </w:pPr>
            <w:r>
              <w:rPr>
                <w:rFonts w:ascii="Times New Roman" w:hAnsi="Times New Roman" w:cs="Times New Roman"/>
                <w:sz w:val="28"/>
                <w:szCs w:val="28"/>
              </w:rPr>
              <w:t>activități în colaborare cu instituții educaționale din zonă</w:t>
            </w:r>
          </w:p>
          <w:p w:rsidR="00972EE7" w:rsidRPr="00972EE7" w:rsidRDefault="00972EE7" w:rsidP="00972EE7">
            <w:pPr>
              <w:pStyle w:val="Listparagraf"/>
              <w:numPr>
                <w:ilvl w:val="0"/>
                <w:numId w:val="11"/>
              </w:numPr>
              <w:jc w:val="both"/>
              <w:rPr>
                <w:rFonts w:ascii="Times New Roman" w:hAnsi="Times New Roman" w:cs="Times New Roman"/>
                <w:sz w:val="28"/>
                <w:szCs w:val="28"/>
              </w:rPr>
            </w:pPr>
            <w:r>
              <w:rPr>
                <w:rFonts w:ascii="Times New Roman" w:hAnsi="Times New Roman" w:cs="Times New Roman"/>
                <w:sz w:val="28"/>
                <w:szCs w:val="28"/>
              </w:rPr>
              <w:t>expoziții plastice</w:t>
            </w:r>
          </w:p>
        </w:tc>
        <w:tc>
          <w:tcPr>
            <w:tcW w:w="1985" w:type="dxa"/>
          </w:tcPr>
          <w:p w:rsidR="0083647A" w:rsidRDefault="0083647A" w:rsidP="00CE2D82">
            <w:pPr>
              <w:jc w:val="center"/>
              <w:rPr>
                <w:rFonts w:ascii="Times New Roman" w:hAnsi="Times New Roman" w:cs="Times New Roman"/>
                <w:sz w:val="28"/>
                <w:szCs w:val="28"/>
              </w:rPr>
            </w:pPr>
          </w:p>
          <w:p w:rsidR="00972EE7" w:rsidRDefault="00972EE7" w:rsidP="00CE2D82">
            <w:pPr>
              <w:jc w:val="center"/>
              <w:rPr>
                <w:rFonts w:ascii="Times New Roman" w:hAnsi="Times New Roman" w:cs="Times New Roman"/>
                <w:sz w:val="28"/>
                <w:szCs w:val="28"/>
              </w:rPr>
            </w:pPr>
          </w:p>
          <w:p w:rsidR="00972EE7" w:rsidRDefault="00972EE7" w:rsidP="00CE2D82">
            <w:pPr>
              <w:jc w:val="center"/>
              <w:rPr>
                <w:rFonts w:ascii="Times New Roman" w:hAnsi="Times New Roman" w:cs="Times New Roman"/>
                <w:sz w:val="28"/>
                <w:szCs w:val="28"/>
              </w:rPr>
            </w:pPr>
            <w:r>
              <w:rPr>
                <w:rFonts w:ascii="Times New Roman" w:hAnsi="Times New Roman" w:cs="Times New Roman"/>
                <w:sz w:val="28"/>
                <w:szCs w:val="28"/>
              </w:rPr>
              <w:t>38</w:t>
            </w:r>
          </w:p>
          <w:p w:rsidR="00972EE7" w:rsidRDefault="00972EE7" w:rsidP="00CE2D82">
            <w:pPr>
              <w:jc w:val="center"/>
              <w:rPr>
                <w:rFonts w:ascii="Times New Roman" w:hAnsi="Times New Roman" w:cs="Times New Roman"/>
                <w:sz w:val="28"/>
                <w:szCs w:val="28"/>
              </w:rPr>
            </w:pPr>
          </w:p>
          <w:p w:rsidR="00972EE7" w:rsidRDefault="00972EE7" w:rsidP="00CE2D82">
            <w:pPr>
              <w:jc w:val="center"/>
              <w:rPr>
                <w:rFonts w:ascii="Times New Roman" w:hAnsi="Times New Roman" w:cs="Times New Roman"/>
                <w:sz w:val="28"/>
                <w:szCs w:val="28"/>
              </w:rPr>
            </w:pPr>
            <w:r>
              <w:rPr>
                <w:rFonts w:ascii="Times New Roman" w:hAnsi="Times New Roman" w:cs="Times New Roman"/>
                <w:sz w:val="28"/>
                <w:szCs w:val="28"/>
              </w:rPr>
              <w:t>18</w:t>
            </w:r>
          </w:p>
          <w:p w:rsidR="00972EE7" w:rsidRDefault="00972EE7" w:rsidP="00CE2D82">
            <w:pPr>
              <w:jc w:val="center"/>
              <w:rPr>
                <w:rFonts w:ascii="Times New Roman" w:hAnsi="Times New Roman" w:cs="Times New Roman"/>
                <w:sz w:val="28"/>
                <w:szCs w:val="28"/>
              </w:rPr>
            </w:pPr>
          </w:p>
          <w:p w:rsidR="00972EE7" w:rsidRDefault="00972EE7" w:rsidP="00CE2D82">
            <w:pPr>
              <w:jc w:val="center"/>
              <w:rPr>
                <w:rFonts w:ascii="Times New Roman" w:hAnsi="Times New Roman" w:cs="Times New Roman"/>
                <w:sz w:val="28"/>
                <w:szCs w:val="28"/>
              </w:rPr>
            </w:pPr>
          </w:p>
          <w:p w:rsidR="00972EE7" w:rsidRDefault="00972EE7" w:rsidP="00CE2D82">
            <w:pPr>
              <w:jc w:val="center"/>
              <w:rPr>
                <w:rFonts w:ascii="Times New Roman" w:hAnsi="Times New Roman" w:cs="Times New Roman"/>
                <w:sz w:val="28"/>
                <w:szCs w:val="28"/>
              </w:rPr>
            </w:pPr>
            <w:r>
              <w:rPr>
                <w:rFonts w:ascii="Times New Roman" w:hAnsi="Times New Roman" w:cs="Times New Roman"/>
                <w:sz w:val="28"/>
                <w:szCs w:val="28"/>
              </w:rPr>
              <w:t xml:space="preserve"> 1</w:t>
            </w:r>
          </w:p>
        </w:tc>
        <w:tc>
          <w:tcPr>
            <w:tcW w:w="1842" w:type="dxa"/>
          </w:tcPr>
          <w:p w:rsidR="0083647A" w:rsidRDefault="0083647A" w:rsidP="00CE2D82">
            <w:pPr>
              <w:jc w:val="center"/>
              <w:rPr>
                <w:rFonts w:ascii="Times New Roman" w:hAnsi="Times New Roman" w:cs="Times New Roman"/>
                <w:sz w:val="28"/>
                <w:szCs w:val="28"/>
              </w:rPr>
            </w:pPr>
          </w:p>
          <w:p w:rsidR="00955A6C" w:rsidRDefault="00955A6C" w:rsidP="00CE2D82">
            <w:pPr>
              <w:jc w:val="center"/>
              <w:rPr>
                <w:rFonts w:ascii="Times New Roman" w:hAnsi="Times New Roman" w:cs="Times New Roman"/>
                <w:sz w:val="28"/>
                <w:szCs w:val="28"/>
              </w:rPr>
            </w:pPr>
          </w:p>
          <w:p w:rsidR="00955A6C" w:rsidRDefault="00955A6C" w:rsidP="00CE2D82">
            <w:pPr>
              <w:jc w:val="center"/>
              <w:rPr>
                <w:rFonts w:ascii="Times New Roman" w:hAnsi="Times New Roman" w:cs="Times New Roman"/>
                <w:sz w:val="28"/>
                <w:szCs w:val="28"/>
              </w:rPr>
            </w:pPr>
            <w:r>
              <w:rPr>
                <w:rFonts w:ascii="Times New Roman" w:hAnsi="Times New Roman" w:cs="Times New Roman"/>
                <w:sz w:val="28"/>
                <w:szCs w:val="28"/>
              </w:rPr>
              <w:t>3</w:t>
            </w:r>
          </w:p>
          <w:p w:rsidR="00955A6C" w:rsidRDefault="00955A6C" w:rsidP="00CE2D82">
            <w:pPr>
              <w:jc w:val="center"/>
              <w:rPr>
                <w:rFonts w:ascii="Times New Roman" w:hAnsi="Times New Roman" w:cs="Times New Roman"/>
                <w:sz w:val="28"/>
                <w:szCs w:val="28"/>
              </w:rPr>
            </w:pPr>
          </w:p>
          <w:p w:rsidR="00955A6C" w:rsidRDefault="00955A6C" w:rsidP="00CE2D82">
            <w:pPr>
              <w:jc w:val="center"/>
              <w:rPr>
                <w:rFonts w:ascii="Times New Roman" w:hAnsi="Times New Roman" w:cs="Times New Roman"/>
                <w:sz w:val="28"/>
                <w:szCs w:val="28"/>
              </w:rPr>
            </w:pPr>
            <w:r>
              <w:rPr>
                <w:rFonts w:ascii="Times New Roman" w:hAnsi="Times New Roman" w:cs="Times New Roman"/>
                <w:sz w:val="28"/>
                <w:szCs w:val="28"/>
              </w:rPr>
              <w:t>4</w:t>
            </w:r>
          </w:p>
          <w:p w:rsidR="00955A6C" w:rsidRDefault="00955A6C" w:rsidP="00CE2D82">
            <w:pPr>
              <w:jc w:val="center"/>
              <w:rPr>
                <w:rFonts w:ascii="Times New Roman" w:hAnsi="Times New Roman" w:cs="Times New Roman"/>
                <w:sz w:val="28"/>
                <w:szCs w:val="28"/>
              </w:rPr>
            </w:pPr>
          </w:p>
          <w:p w:rsidR="00955A6C" w:rsidRDefault="00955A6C" w:rsidP="00CE2D82">
            <w:pPr>
              <w:jc w:val="center"/>
              <w:rPr>
                <w:rFonts w:ascii="Times New Roman" w:hAnsi="Times New Roman" w:cs="Times New Roman"/>
                <w:sz w:val="28"/>
                <w:szCs w:val="28"/>
              </w:rPr>
            </w:pPr>
          </w:p>
          <w:p w:rsidR="00955A6C" w:rsidRDefault="00955A6C" w:rsidP="00CE2D82">
            <w:pPr>
              <w:jc w:val="center"/>
              <w:rPr>
                <w:rFonts w:ascii="Times New Roman" w:hAnsi="Times New Roman" w:cs="Times New Roman"/>
                <w:sz w:val="28"/>
                <w:szCs w:val="28"/>
              </w:rPr>
            </w:pPr>
            <w:r>
              <w:rPr>
                <w:rFonts w:ascii="Times New Roman" w:hAnsi="Times New Roman" w:cs="Times New Roman"/>
                <w:sz w:val="28"/>
                <w:szCs w:val="28"/>
              </w:rPr>
              <w:t>1</w:t>
            </w:r>
          </w:p>
        </w:tc>
        <w:tc>
          <w:tcPr>
            <w:tcW w:w="1808" w:type="dxa"/>
          </w:tcPr>
          <w:p w:rsidR="00CE2D82" w:rsidRDefault="00CE2D82" w:rsidP="00CE2D82">
            <w:pPr>
              <w:jc w:val="both"/>
              <w:rPr>
                <w:rFonts w:ascii="Times New Roman" w:hAnsi="Times New Roman" w:cs="Times New Roman"/>
                <w:sz w:val="28"/>
                <w:szCs w:val="28"/>
              </w:rPr>
            </w:pPr>
            <w:r>
              <w:rPr>
                <w:rFonts w:ascii="Times New Roman" w:hAnsi="Times New Roman" w:cs="Times New Roman"/>
                <w:sz w:val="28"/>
                <w:szCs w:val="28"/>
              </w:rPr>
              <w:t>Nu este cazul.</w:t>
            </w:r>
          </w:p>
          <w:p w:rsidR="0083647A" w:rsidRDefault="00CE2D82" w:rsidP="00CE2D82">
            <w:pPr>
              <w:jc w:val="both"/>
              <w:rPr>
                <w:rFonts w:ascii="Times New Roman" w:hAnsi="Times New Roman" w:cs="Times New Roman"/>
                <w:sz w:val="28"/>
                <w:szCs w:val="28"/>
              </w:rPr>
            </w:pPr>
            <w:r>
              <w:rPr>
                <w:rFonts w:ascii="Times New Roman" w:hAnsi="Times New Roman" w:cs="Times New Roman"/>
                <w:sz w:val="28"/>
                <w:szCs w:val="28"/>
              </w:rPr>
              <w:t>(activitate sistată)</w:t>
            </w:r>
          </w:p>
        </w:tc>
      </w:tr>
    </w:tbl>
    <w:p w:rsidR="00CA66AB" w:rsidRDefault="00CA66AB" w:rsidP="00555264">
      <w:pPr>
        <w:spacing w:line="240" w:lineRule="auto"/>
        <w:jc w:val="both"/>
        <w:rPr>
          <w:rFonts w:ascii="Times New Roman" w:hAnsi="Times New Roman" w:cs="Times New Roman"/>
          <w:sz w:val="28"/>
          <w:szCs w:val="28"/>
        </w:rPr>
      </w:pPr>
    </w:p>
    <w:p w:rsidR="00955A6C" w:rsidRDefault="00955A6C"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1D2D">
        <w:rPr>
          <w:rFonts w:ascii="Times New Roman" w:hAnsi="Times New Roman" w:cs="Times New Roman"/>
          <w:sz w:val="28"/>
          <w:szCs w:val="28"/>
        </w:rPr>
        <w:t xml:space="preserve">     </w:t>
      </w:r>
      <w:r>
        <w:rPr>
          <w:rFonts w:ascii="Times New Roman" w:hAnsi="Times New Roman" w:cs="Times New Roman"/>
          <w:sz w:val="28"/>
          <w:szCs w:val="28"/>
        </w:rPr>
        <w:t xml:space="preserve">Se evidențiază o discrepanță uriașă între proiectele și activitățile derulate în anul 2016 și restul perioadei, activitatea desfășurată în anul 2016 și începutul anului 2017 denotând urmărirea atingerii obiectivului principal și a obiectivelor specifice fiecărui program. </w:t>
      </w:r>
      <w:r w:rsidRPr="00955A6C">
        <w:rPr>
          <w:rFonts w:ascii="Times New Roman" w:hAnsi="Times New Roman" w:cs="Times New Roman"/>
          <w:sz w:val="28"/>
          <w:szCs w:val="28"/>
        </w:rPr>
        <w:t xml:space="preserve">Trebuie să ținem seama de </w:t>
      </w:r>
      <w:r>
        <w:rPr>
          <w:rFonts w:ascii="Times New Roman" w:hAnsi="Times New Roman" w:cs="Times New Roman"/>
          <w:sz w:val="28"/>
          <w:szCs w:val="28"/>
        </w:rPr>
        <w:t xml:space="preserve">dublul context </w:t>
      </w:r>
      <w:r w:rsidRPr="00955A6C">
        <w:rPr>
          <w:rFonts w:ascii="Times New Roman" w:hAnsi="Times New Roman" w:cs="Times New Roman"/>
          <w:sz w:val="28"/>
          <w:szCs w:val="28"/>
        </w:rPr>
        <w:t>care, încă de la începutul anul</w:t>
      </w:r>
      <w:r w:rsidR="00ED4F3D">
        <w:rPr>
          <w:rFonts w:ascii="Times New Roman" w:hAnsi="Times New Roman" w:cs="Times New Roman"/>
          <w:sz w:val="28"/>
          <w:szCs w:val="28"/>
        </w:rPr>
        <w:t xml:space="preserve">ui </w:t>
      </w:r>
      <w:r>
        <w:rPr>
          <w:rFonts w:ascii="Times New Roman" w:hAnsi="Times New Roman" w:cs="Times New Roman"/>
          <w:sz w:val="28"/>
          <w:szCs w:val="28"/>
        </w:rPr>
        <w:t>2017</w:t>
      </w:r>
      <w:r w:rsidR="00ED4F3D">
        <w:rPr>
          <w:rFonts w:ascii="Times New Roman" w:hAnsi="Times New Roman" w:cs="Times New Roman"/>
          <w:sz w:val="28"/>
          <w:szCs w:val="28"/>
        </w:rPr>
        <w:t xml:space="preserve"> (reabilitarea) și începutul anului 2020 (pandemia),</w:t>
      </w:r>
      <w:r w:rsidRPr="00955A6C">
        <w:rPr>
          <w:rFonts w:ascii="Times New Roman" w:hAnsi="Times New Roman" w:cs="Times New Roman"/>
          <w:sz w:val="28"/>
          <w:szCs w:val="28"/>
        </w:rPr>
        <w:t xml:space="preserve"> a configurat o nouă paradigmă pentru desfășurarea activităților cu publicul și nu numai.</w:t>
      </w:r>
      <w:r w:rsidR="00ED4F3D">
        <w:rPr>
          <w:rFonts w:ascii="Times New Roman" w:hAnsi="Times New Roman" w:cs="Times New Roman"/>
          <w:sz w:val="28"/>
          <w:szCs w:val="28"/>
        </w:rPr>
        <w:t xml:space="preserve"> Totuși, menționăm </w:t>
      </w:r>
      <w:r>
        <w:rPr>
          <w:rFonts w:ascii="Times New Roman" w:hAnsi="Times New Roman" w:cs="Times New Roman"/>
          <w:sz w:val="28"/>
          <w:szCs w:val="28"/>
        </w:rPr>
        <w:t xml:space="preserve">că nu s-a asigurat niciun substitut coerent în ceea ce privește </w:t>
      </w:r>
      <w:r w:rsidR="00151D2D">
        <w:rPr>
          <w:rFonts w:ascii="Times New Roman" w:hAnsi="Times New Roman" w:cs="Times New Roman"/>
          <w:sz w:val="28"/>
          <w:szCs w:val="28"/>
        </w:rPr>
        <w:t>adresabil</w:t>
      </w:r>
      <w:r>
        <w:rPr>
          <w:rFonts w:ascii="Times New Roman" w:hAnsi="Times New Roman" w:cs="Times New Roman"/>
          <w:sz w:val="28"/>
          <w:szCs w:val="28"/>
        </w:rPr>
        <w:t>itatea instituției faț</w:t>
      </w:r>
      <w:r w:rsidR="00ED4F3D">
        <w:rPr>
          <w:rFonts w:ascii="Times New Roman" w:hAnsi="Times New Roman" w:cs="Times New Roman"/>
          <w:sz w:val="28"/>
          <w:szCs w:val="28"/>
        </w:rPr>
        <w:t>ă de publicul său, cât și în ce</w:t>
      </w:r>
      <w:r>
        <w:rPr>
          <w:rFonts w:ascii="Times New Roman" w:hAnsi="Times New Roman" w:cs="Times New Roman"/>
          <w:sz w:val="28"/>
          <w:szCs w:val="28"/>
        </w:rPr>
        <w:t>ea ce privește îndeplinirea obiectivelor prin abordarea on-line.</w:t>
      </w:r>
    </w:p>
    <w:p w:rsidR="00151D2D" w:rsidRDefault="00151D2D"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4F3D">
        <w:rPr>
          <w:rFonts w:ascii="Times New Roman" w:hAnsi="Times New Roman" w:cs="Times New Roman"/>
          <w:sz w:val="28"/>
          <w:szCs w:val="28"/>
        </w:rPr>
        <w:t xml:space="preserve"> Cel puțin pentru anul 2016, în contextul cultural de atunci, p</w:t>
      </w:r>
      <w:r w:rsidRPr="00151D2D">
        <w:rPr>
          <w:rFonts w:ascii="Times New Roman" w:hAnsi="Times New Roman" w:cs="Times New Roman"/>
          <w:sz w:val="28"/>
          <w:szCs w:val="28"/>
        </w:rPr>
        <w:t>roiectele desfășurate a</w:t>
      </w:r>
      <w:r>
        <w:rPr>
          <w:rFonts w:ascii="Times New Roman" w:hAnsi="Times New Roman" w:cs="Times New Roman"/>
          <w:sz w:val="28"/>
          <w:szCs w:val="28"/>
        </w:rPr>
        <w:t>u acoperit</w:t>
      </w:r>
      <w:r w:rsidRPr="00151D2D">
        <w:rPr>
          <w:rFonts w:ascii="Times New Roman" w:hAnsi="Times New Roman" w:cs="Times New Roman"/>
          <w:sz w:val="28"/>
          <w:szCs w:val="28"/>
        </w:rPr>
        <w:t xml:space="preserve"> fiecare arie în parte și </w:t>
      </w:r>
      <w:r>
        <w:rPr>
          <w:rFonts w:ascii="Times New Roman" w:hAnsi="Times New Roman" w:cs="Times New Roman"/>
          <w:sz w:val="28"/>
          <w:szCs w:val="28"/>
        </w:rPr>
        <w:t>au asigurat</w:t>
      </w:r>
      <w:r w:rsidRPr="00151D2D">
        <w:rPr>
          <w:rFonts w:ascii="Times New Roman" w:hAnsi="Times New Roman" w:cs="Times New Roman"/>
          <w:sz w:val="28"/>
          <w:szCs w:val="28"/>
        </w:rPr>
        <w:t xml:space="preserve"> o poziționare </w:t>
      </w:r>
      <w:r w:rsidR="00ED4F3D">
        <w:rPr>
          <w:rFonts w:ascii="Times New Roman" w:hAnsi="Times New Roman" w:cs="Times New Roman"/>
          <w:sz w:val="28"/>
          <w:szCs w:val="28"/>
        </w:rPr>
        <w:t xml:space="preserve">relativ </w:t>
      </w:r>
      <w:r w:rsidRPr="00151D2D">
        <w:rPr>
          <w:rFonts w:ascii="Times New Roman" w:hAnsi="Times New Roman" w:cs="Times New Roman"/>
          <w:sz w:val="28"/>
          <w:szCs w:val="28"/>
        </w:rPr>
        <w:lastRenderedPageBreak/>
        <w:t>coer</w:t>
      </w:r>
      <w:r>
        <w:rPr>
          <w:rFonts w:ascii="Times New Roman" w:hAnsi="Times New Roman" w:cs="Times New Roman"/>
          <w:sz w:val="28"/>
          <w:szCs w:val="28"/>
        </w:rPr>
        <w:t>entă în peisajul cultural local și</w:t>
      </w:r>
      <w:r w:rsidRPr="00151D2D">
        <w:rPr>
          <w:rFonts w:ascii="Times New Roman" w:hAnsi="Times New Roman" w:cs="Times New Roman"/>
          <w:sz w:val="28"/>
          <w:szCs w:val="28"/>
        </w:rPr>
        <w:t xml:space="preserve"> regional, fiind acoperite</w:t>
      </w:r>
      <w:r>
        <w:rPr>
          <w:rFonts w:ascii="Times New Roman" w:hAnsi="Times New Roman" w:cs="Times New Roman"/>
          <w:sz w:val="28"/>
          <w:szCs w:val="28"/>
        </w:rPr>
        <w:t xml:space="preserve"> atribuțiile și rolul pe care l-a avut</w:t>
      </w:r>
      <w:r w:rsidRPr="00151D2D">
        <w:rPr>
          <w:rFonts w:ascii="Times New Roman" w:hAnsi="Times New Roman" w:cs="Times New Roman"/>
          <w:sz w:val="28"/>
          <w:szCs w:val="28"/>
        </w:rPr>
        <w:t xml:space="preserve"> biblioteca</w:t>
      </w:r>
      <w:r>
        <w:rPr>
          <w:rFonts w:ascii="Times New Roman" w:hAnsi="Times New Roman" w:cs="Times New Roman"/>
          <w:sz w:val="28"/>
          <w:szCs w:val="28"/>
        </w:rPr>
        <w:t xml:space="preserve"> în perioada respectivă, raportat la resurse și grad de satisfacere a nevoilor utilizatorilor, la aria programelor și proiectelor asumate.</w:t>
      </w:r>
      <w:r w:rsidR="00BA134B">
        <w:rPr>
          <w:rFonts w:ascii="Times New Roman" w:hAnsi="Times New Roman" w:cs="Times New Roman"/>
          <w:sz w:val="28"/>
          <w:szCs w:val="28"/>
        </w:rPr>
        <w:t xml:space="preserve"> În perioada 2017-2022 (până în prezent</w:t>
      </w:r>
      <w:r w:rsidR="0010238D">
        <w:rPr>
          <w:rFonts w:ascii="Times New Roman" w:hAnsi="Times New Roman" w:cs="Times New Roman"/>
          <w:sz w:val="28"/>
          <w:szCs w:val="28"/>
        </w:rPr>
        <w:t>)</w:t>
      </w:r>
      <w:r w:rsidR="00BA134B">
        <w:rPr>
          <w:rFonts w:ascii="Times New Roman" w:hAnsi="Times New Roman" w:cs="Times New Roman"/>
          <w:sz w:val="28"/>
          <w:szCs w:val="28"/>
        </w:rPr>
        <w:t xml:space="preserve">, nu se mai poate vorbi de imaginea bibliotecii și impactul asupra comunității), în mentalul colectiv, așa cum </w:t>
      </w:r>
      <w:r w:rsidR="0010238D">
        <w:rPr>
          <w:rFonts w:ascii="Times New Roman" w:hAnsi="Times New Roman" w:cs="Times New Roman"/>
          <w:sz w:val="28"/>
          <w:szCs w:val="28"/>
        </w:rPr>
        <w:t xml:space="preserve">am </w:t>
      </w:r>
      <w:r w:rsidR="00BA134B">
        <w:rPr>
          <w:rFonts w:ascii="Times New Roman" w:hAnsi="Times New Roman" w:cs="Times New Roman"/>
          <w:sz w:val="28"/>
          <w:szCs w:val="28"/>
        </w:rPr>
        <w:t>precizat, BMCM fiind doar o clădire în renovare.</w:t>
      </w:r>
    </w:p>
    <w:p w:rsidR="00151D2D" w:rsidRDefault="00151D2D" w:rsidP="00555264">
      <w:pPr>
        <w:spacing w:line="240" w:lineRule="auto"/>
        <w:jc w:val="both"/>
        <w:rPr>
          <w:rFonts w:ascii="Times New Roman" w:hAnsi="Times New Roman" w:cs="Times New Roman"/>
          <w:b/>
          <w:sz w:val="28"/>
          <w:szCs w:val="28"/>
        </w:rPr>
      </w:pPr>
      <w:r w:rsidRPr="00151D2D">
        <w:rPr>
          <w:rFonts w:ascii="Times New Roman" w:hAnsi="Times New Roman" w:cs="Times New Roman"/>
          <w:b/>
          <w:sz w:val="28"/>
          <w:szCs w:val="28"/>
        </w:rPr>
        <w:t>b.2. Concluzii</w:t>
      </w:r>
    </w:p>
    <w:p w:rsidR="00151D2D" w:rsidRDefault="00151D2D" w:rsidP="0055526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151D2D">
        <w:rPr>
          <w:rFonts w:ascii="Times New Roman" w:hAnsi="Times New Roman" w:cs="Times New Roman"/>
          <w:sz w:val="28"/>
          <w:szCs w:val="28"/>
        </w:rPr>
        <w:t>În urma analizei</w:t>
      </w:r>
      <w:r>
        <w:rPr>
          <w:rFonts w:ascii="Times New Roman" w:hAnsi="Times New Roman" w:cs="Times New Roman"/>
          <w:sz w:val="28"/>
          <w:szCs w:val="28"/>
        </w:rPr>
        <w:t xml:space="preserve"> se constată o distribuție relativ coerentă a activității, cu impact minim în perioada verii și a vacanțelor când elevii și studenții au cea mai mare nevoie de activități extracurriculare, în anul 2016 și începutul anului 2017. Așa cum am menționat, nu a fost asigurat, pe perioada sistării activității, niciun substitut viabil în format on-line sau de menținere a interesului comunității pentru această instituție de cultură prin activități care să nu presupună folosirea spațiului fizic al acesteia, ci organizate în alte locații potrivite, sub tutela BMCM.</w:t>
      </w:r>
      <w:r w:rsidR="00DA73F3">
        <w:rPr>
          <w:rFonts w:ascii="Times New Roman" w:hAnsi="Times New Roman" w:cs="Times New Roman"/>
          <w:sz w:val="28"/>
          <w:szCs w:val="28"/>
        </w:rPr>
        <w:t xml:space="preserve"> Practic, de la începutul anului 2017 și până în prezent, BMCM a dispărut de pe harta vieții culturale a comunității. </w:t>
      </w:r>
    </w:p>
    <w:p w:rsidR="00FA2AFF" w:rsidRPr="00FA2AFF" w:rsidRDefault="00DA73F3"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2AFF">
        <w:rPr>
          <w:rFonts w:ascii="Times New Roman" w:hAnsi="Times New Roman" w:cs="Times New Roman"/>
          <w:sz w:val="28"/>
          <w:szCs w:val="28"/>
        </w:rPr>
        <w:t>Pentru următoarea perioadă de management, strategia va cuprinde obiective menite să transforme biblioteca într-un spațiu dinamic și atractiv, la dispoziția comunității unde se întâlnesc nevoile de dezvoltare personală și profesională ale membrilor comunității cu oferta de servicii culturale și educaționale de înaltă calitate. De asemenea, vom păstra proiectele realizate cu su</w:t>
      </w:r>
      <w:r w:rsidR="00FA2AFF">
        <w:rPr>
          <w:rFonts w:ascii="Times New Roman" w:hAnsi="Times New Roman" w:cs="Times New Roman"/>
          <w:sz w:val="28"/>
          <w:szCs w:val="28"/>
        </w:rPr>
        <w:t>cces de managementul anterior în</w:t>
      </w:r>
      <w:r w:rsidRPr="00FA2AFF">
        <w:rPr>
          <w:rFonts w:ascii="Times New Roman" w:hAnsi="Times New Roman" w:cs="Times New Roman"/>
          <w:sz w:val="28"/>
          <w:szCs w:val="28"/>
        </w:rPr>
        <w:t xml:space="preserve"> ultimii ani, dar ne propunem să îmbunătățim oferta de proiecte culturale desfășurate la nivelul bibliotecii, dezvoltând segmentul de public</w:t>
      </w:r>
      <w:r w:rsidR="00FA2AFF">
        <w:rPr>
          <w:rFonts w:ascii="Times New Roman" w:hAnsi="Times New Roman" w:cs="Times New Roman"/>
          <w:sz w:val="28"/>
          <w:szCs w:val="28"/>
        </w:rPr>
        <w:t xml:space="preserve"> (noi audiențe), înființând noi servicii </w:t>
      </w:r>
      <w:r w:rsidRPr="00FA2AFF">
        <w:rPr>
          <w:rFonts w:ascii="Times New Roman" w:hAnsi="Times New Roman" w:cs="Times New Roman"/>
          <w:sz w:val="28"/>
          <w:szCs w:val="28"/>
        </w:rPr>
        <w:t>și poziționând în mod dinamic i</w:t>
      </w:r>
      <w:r w:rsidR="00FA2AFF">
        <w:rPr>
          <w:rFonts w:ascii="Times New Roman" w:hAnsi="Times New Roman" w:cs="Times New Roman"/>
          <w:sz w:val="28"/>
          <w:szCs w:val="28"/>
        </w:rPr>
        <w:t>nstituția în cadrul comunității prin transformarea</w:t>
      </w:r>
      <w:r w:rsidR="00BA134B">
        <w:rPr>
          <w:rFonts w:ascii="Times New Roman" w:hAnsi="Times New Roman" w:cs="Times New Roman"/>
          <w:sz w:val="28"/>
          <w:szCs w:val="28"/>
        </w:rPr>
        <w:t xml:space="preserve"> acesteia într-un hub cultural-</w:t>
      </w:r>
      <w:r w:rsidR="00FA2AFF">
        <w:rPr>
          <w:rFonts w:ascii="Times New Roman" w:hAnsi="Times New Roman" w:cs="Times New Roman"/>
          <w:sz w:val="28"/>
          <w:szCs w:val="28"/>
        </w:rPr>
        <w:t>educațional de referință.</w:t>
      </w:r>
    </w:p>
    <w:p w:rsidR="00FA2AFF" w:rsidRDefault="00DA73F3" w:rsidP="00555264">
      <w:pPr>
        <w:spacing w:line="240" w:lineRule="auto"/>
        <w:jc w:val="both"/>
        <w:rPr>
          <w:rFonts w:ascii="Times New Roman" w:hAnsi="Times New Roman" w:cs="Times New Roman"/>
          <w:b/>
          <w:sz w:val="28"/>
          <w:szCs w:val="28"/>
        </w:rPr>
      </w:pPr>
      <w:r w:rsidRPr="00FA2AFF">
        <w:rPr>
          <w:rFonts w:ascii="Times New Roman" w:hAnsi="Times New Roman" w:cs="Times New Roman"/>
          <w:b/>
          <w:sz w:val="28"/>
          <w:szCs w:val="28"/>
        </w:rPr>
        <w:t xml:space="preserve"> b.2.1. Reformularea mesajului </w:t>
      </w:r>
    </w:p>
    <w:p w:rsidR="00844ABA" w:rsidRDefault="00151D2D" w:rsidP="005552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2AFF">
        <w:rPr>
          <w:rFonts w:ascii="Times New Roman" w:hAnsi="Times New Roman" w:cs="Times New Roman"/>
          <w:sz w:val="28"/>
          <w:szCs w:val="28"/>
        </w:rPr>
        <w:t xml:space="preserve"> </w:t>
      </w:r>
      <w:r w:rsidR="00FA2AFF" w:rsidRPr="00FA2AFF">
        <w:rPr>
          <w:rFonts w:ascii="Times New Roman" w:hAnsi="Times New Roman" w:cs="Times New Roman"/>
          <w:sz w:val="28"/>
          <w:szCs w:val="28"/>
        </w:rPr>
        <w:t>Componentă a sistemului social, cultura determină toate celelalte componente (economică, demografică, politică, psiho-socială etc.) şi este determinată</w:t>
      </w:r>
      <w:r w:rsidR="00FA2AFF">
        <w:rPr>
          <w:rFonts w:ascii="Times New Roman" w:hAnsi="Times New Roman" w:cs="Times New Roman"/>
          <w:sz w:val="28"/>
          <w:szCs w:val="28"/>
        </w:rPr>
        <w:t>,</w:t>
      </w:r>
      <w:r w:rsidR="00FA2AFF" w:rsidRPr="00FA2AFF">
        <w:rPr>
          <w:rFonts w:ascii="Times New Roman" w:hAnsi="Times New Roman" w:cs="Times New Roman"/>
          <w:sz w:val="28"/>
          <w:szCs w:val="28"/>
        </w:rPr>
        <w:t xml:space="preserve"> la rândul său</w:t>
      </w:r>
      <w:r w:rsidR="00FA2AFF">
        <w:rPr>
          <w:rFonts w:ascii="Times New Roman" w:hAnsi="Times New Roman" w:cs="Times New Roman"/>
          <w:sz w:val="28"/>
          <w:szCs w:val="28"/>
        </w:rPr>
        <w:t>,</w:t>
      </w:r>
      <w:r w:rsidR="00BA134B">
        <w:rPr>
          <w:rFonts w:ascii="Times New Roman" w:hAnsi="Times New Roman" w:cs="Times New Roman"/>
          <w:sz w:val="28"/>
          <w:szCs w:val="28"/>
        </w:rPr>
        <w:t xml:space="preserve"> de acestea, fapt certificat și de paradigma</w:t>
      </w:r>
      <w:r w:rsidR="00FA2AFF" w:rsidRPr="00FA2AFF">
        <w:rPr>
          <w:rFonts w:ascii="Times New Roman" w:hAnsi="Times New Roman" w:cs="Times New Roman"/>
          <w:sz w:val="28"/>
          <w:szCs w:val="28"/>
        </w:rPr>
        <w:t xml:space="preserve"> europeană a culturii, aşa cum este prezentată în </w:t>
      </w:r>
      <w:r w:rsidR="00FA2AFF" w:rsidRPr="00844ABA">
        <w:rPr>
          <w:rFonts w:ascii="Times New Roman" w:hAnsi="Times New Roman" w:cs="Times New Roman"/>
          <w:i/>
          <w:sz w:val="28"/>
          <w:szCs w:val="28"/>
        </w:rPr>
        <w:t>Rezoluţia cu privire la rolul culturii în Uniunea Europeană</w:t>
      </w:r>
      <w:r w:rsidR="00FA2AFF" w:rsidRPr="00FA2AFF">
        <w:rPr>
          <w:rFonts w:ascii="Times New Roman" w:hAnsi="Times New Roman" w:cs="Times New Roman"/>
          <w:sz w:val="28"/>
          <w:szCs w:val="28"/>
        </w:rPr>
        <w:t>, adoptată de Consiliul Europei:</w:t>
      </w:r>
    </w:p>
    <w:p w:rsidR="00844ABA" w:rsidRDefault="00FA2AFF" w:rsidP="00555264">
      <w:pPr>
        <w:pStyle w:val="Listparagraf"/>
        <w:numPr>
          <w:ilvl w:val="0"/>
          <w:numId w:val="12"/>
        </w:numPr>
        <w:spacing w:line="240" w:lineRule="auto"/>
        <w:jc w:val="both"/>
        <w:rPr>
          <w:rFonts w:ascii="Times New Roman" w:hAnsi="Times New Roman" w:cs="Times New Roman"/>
          <w:sz w:val="28"/>
          <w:szCs w:val="28"/>
        </w:rPr>
      </w:pPr>
      <w:r w:rsidRPr="00844ABA">
        <w:rPr>
          <w:rFonts w:ascii="Times New Roman" w:hAnsi="Times New Roman" w:cs="Times New Roman"/>
          <w:sz w:val="28"/>
          <w:szCs w:val="28"/>
        </w:rPr>
        <w:t>Cultura este un factor de dezvoltare socială şi comunitară; în contextul dezvoltării durabile</w:t>
      </w:r>
      <w:r w:rsidR="00BA134B">
        <w:rPr>
          <w:rFonts w:ascii="Times New Roman" w:hAnsi="Times New Roman" w:cs="Times New Roman"/>
          <w:sz w:val="28"/>
          <w:szCs w:val="28"/>
        </w:rPr>
        <w:t>, cultura are multiple funcţii</w:t>
      </w:r>
      <w:r w:rsidRPr="00844ABA">
        <w:rPr>
          <w:rFonts w:ascii="Times New Roman" w:hAnsi="Times New Roman" w:cs="Times New Roman"/>
          <w:sz w:val="28"/>
          <w:szCs w:val="28"/>
        </w:rPr>
        <w:t xml:space="preserve"> şi implicaţii; </w:t>
      </w:r>
    </w:p>
    <w:p w:rsidR="00844ABA" w:rsidRDefault="00FA2AFF" w:rsidP="00555264">
      <w:pPr>
        <w:pStyle w:val="Listparagraf"/>
        <w:numPr>
          <w:ilvl w:val="0"/>
          <w:numId w:val="12"/>
        </w:numPr>
        <w:spacing w:line="240" w:lineRule="auto"/>
        <w:jc w:val="both"/>
        <w:rPr>
          <w:rFonts w:ascii="Times New Roman" w:hAnsi="Times New Roman" w:cs="Times New Roman"/>
          <w:sz w:val="28"/>
          <w:szCs w:val="28"/>
        </w:rPr>
      </w:pPr>
      <w:r w:rsidRPr="00844ABA">
        <w:rPr>
          <w:rFonts w:ascii="Times New Roman" w:hAnsi="Times New Roman" w:cs="Times New Roman"/>
          <w:sz w:val="28"/>
          <w:szCs w:val="28"/>
        </w:rPr>
        <w:t xml:space="preserve"> Cultura este un factor al calităţii vieţii; orice evaluare a standardelor de calitate a vieţii individului, a colectivităţii şi a societăţilor trebuie să ia î</w:t>
      </w:r>
      <w:r w:rsidR="00844ABA">
        <w:rPr>
          <w:rFonts w:ascii="Times New Roman" w:hAnsi="Times New Roman" w:cs="Times New Roman"/>
          <w:sz w:val="28"/>
          <w:szCs w:val="28"/>
        </w:rPr>
        <w:t xml:space="preserve">n considerare acest indicator; </w:t>
      </w:r>
    </w:p>
    <w:p w:rsidR="00844ABA" w:rsidRDefault="00FA2AFF" w:rsidP="00555264">
      <w:pPr>
        <w:pStyle w:val="Listparagraf"/>
        <w:numPr>
          <w:ilvl w:val="0"/>
          <w:numId w:val="12"/>
        </w:numPr>
        <w:spacing w:line="240" w:lineRule="auto"/>
        <w:jc w:val="both"/>
        <w:rPr>
          <w:rFonts w:ascii="Times New Roman" w:hAnsi="Times New Roman" w:cs="Times New Roman"/>
          <w:sz w:val="28"/>
          <w:szCs w:val="28"/>
        </w:rPr>
      </w:pPr>
      <w:r w:rsidRPr="00844ABA">
        <w:rPr>
          <w:rFonts w:ascii="Times New Roman" w:hAnsi="Times New Roman" w:cs="Times New Roman"/>
          <w:sz w:val="28"/>
          <w:szCs w:val="28"/>
        </w:rPr>
        <w:t>Cultura este expresia identităţii (individuale, de grup, regionale, naţionale etc.) şi miză a diversităţii şi diferenţei, valori esenţiale care trebuie asumate şi susţinute prin dem</w:t>
      </w:r>
      <w:r w:rsidR="00844ABA">
        <w:rPr>
          <w:rFonts w:ascii="Times New Roman" w:hAnsi="Times New Roman" w:cs="Times New Roman"/>
          <w:sz w:val="28"/>
          <w:szCs w:val="28"/>
        </w:rPr>
        <w:t xml:space="preserve">ersuri şi programe pro-active; </w:t>
      </w:r>
    </w:p>
    <w:p w:rsidR="00844ABA" w:rsidRDefault="00FA2AFF" w:rsidP="00555264">
      <w:pPr>
        <w:pStyle w:val="Listparagraf"/>
        <w:numPr>
          <w:ilvl w:val="0"/>
          <w:numId w:val="12"/>
        </w:numPr>
        <w:spacing w:line="240" w:lineRule="auto"/>
        <w:jc w:val="both"/>
        <w:rPr>
          <w:rFonts w:ascii="Times New Roman" w:hAnsi="Times New Roman" w:cs="Times New Roman"/>
          <w:sz w:val="28"/>
          <w:szCs w:val="28"/>
        </w:rPr>
      </w:pPr>
      <w:r w:rsidRPr="00844ABA">
        <w:rPr>
          <w:rFonts w:ascii="Times New Roman" w:hAnsi="Times New Roman" w:cs="Times New Roman"/>
          <w:sz w:val="28"/>
          <w:szCs w:val="28"/>
        </w:rPr>
        <w:t>Cultura are un rol important în realizarea integrării sociale şi în respingerea oricărei forme d</w:t>
      </w:r>
      <w:r w:rsidR="00844ABA">
        <w:rPr>
          <w:rFonts w:ascii="Times New Roman" w:hAnsi="Times New Roman" w:cs="Times New Roman"/>
          <w:sz w:val="28"/>
          <w:szCs w:val="28"/>
        </w:rPr>
        <w:t xml:space="preserve">e excluziune şi marginalizare; </w:t>
      </w:r>
    </w:p>
    <w:p w:rsidR="00844ABA" w:rsidRDefault="00FA2AFF" w:rsidP="00555264">
      <w:pPr>
        <w:pStyle w:val="Listparagraf"/>
        <w:numPr>
          <w:ilvl w:val="0"/>
          <w:numId w:val="12"/>
        </w:numPr>
        <w:spacing w:line="240" w:lineRule="auto"/>
        <w:jc w:val="both"/>
        <w:rPr>
          <w:rFonts w:ascii="Times New Roman" w:hAnsi="Times New Roman" w:cs="Times New Roman"/>
          <w:sz w:val="28"/>
          <w:szCs w:val="28"/>
        </w:rPr>
      </w:pPr>
      <w:r w:rsidRPr="00844ABA">
        <w:rPr>
          <w:rFonts w:ascii="Times New Roman" w:hAnsi="Times New Roman" w:cs="Times New Roman"/>
          <w:sz w:val="28"/>
          <w:szCs w:val="28"/>
        </w:rPr>
        <w:t>Cultura este o forţă de coeziune socială.</w:t>
      </w:r>
    </w:p>
    <w:p w:rsidR="00844ABA" w:rsidRDefault="00844ABA" w:rsidP="00844ABA">
      <w:pPr>
        <w:pStyle w:val="Listparagraf"/>
        <w:spacing w:line="240" w:lineRule="auto"/>
        <w:ind w:left="860"/>
        <w:jc w:val="both"/>
        <w:rPr>
          <w:rFonts w:ascii="Times New Roman" w:hAnsi="Times New Roman" w:cs="Times New Roman"/>
          <w:sz w:val="28"/>
          <w:szCs w:val="28"/>
        </w:rPr>
      </w:pPr>
    </w:p>
    <w:p w:rsidR="00844ABA" w:rsidRDefault="00844ABA" w:rsidP="00844ABA">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A2AFF" w:rsidRPr="00844ABA">
        <w:rPr>
          <w:rFonts w:ascii="Times New Roman" w:hAnsi="Times New Roman" w:cs="Times New Roman"/>
          <w:sz w:val="28"/>
          <w:szCs w:val="28"/>
        </w:rPr>
        <w:t xml:space="preserve"> Dincolo de aceste definiții</w:t>
      </w:r>
      <w:r>
        <w:rPr>
          <w:rFonts w:ascii="Times New Roman" w:hAnsi="Times New Roman" w:cs="Times New Roman"/>
          <w:sz w:val="28"/>
          <w:szCs w:val="28"/>
        </w:rPr>
        <w:t xml:space="preserve">, poziționarea </w:t>
      </w:r>
      <w:r w:rsidRPr="00844ABA">
        <w:rPr>
          <w:rFonts w:ascii="Times New Roman" w:hAnsi="Times New Roman" w:cs="Times New Roman"/>
          <w:b/>
          <w:sz w:val="28"/>
          <w:szCs w:val="28"/>
        </w:rPr>
        <w:t>Bibliotecii Municipale Câmpulung Moldovenesc</w:t>
      </w:r>
      <w:r w:rsidR="00FA2AFF" w:rsidRPr="00844ABA">
        <w:rPr>
          <w:rFonts w:ascii="Times New Roman" w:hAnsi="Times New Roman" w:cs="Times New Roman"/>
          <w:b/>
          <w:sz w:val="28"/>
          <w:szCs w:val="28"/>
        </w:rPr>
        <w:t xml:space="preserve"> </w:t>
      </w:r>
      <w:r w:rsidR="00FA2AFF" w:rsidRPr="00844ABA">
        <w:rPr>
          <w:rFonts w:ascii="Times New Roman" w:hAnsi="Times New Roman" w:cs="Times New Roman"/>
          <w:sz w:val="28"/>
          <w:szCs w:val="28"/>
        </w:rPr>
        <w:t>în contextul unei diversități culturale și al unui caracter multietnic, manifestat prin tradițiile p</w:t>
      </w:r>
      <w:r>
        <w:rPr>
          <w:rFonts w:ascii="Times New Roman" w:hAnsi="Times New Roman" w:cs="Times New Roman"/>
          <w:sz w:val="28"/>
          <w:szCs w:val="28"/>
        </w:rPr>
        <w:t>ăstrate pe meleagurile bucovinene</w:t>
      </w:r>
      <w:r w:rsidR="00FA2AFF" w:rsidRPr="00844ABA">
        <w:rPr>
          <w:rFonts w:ascii="Times New Roman" w:hAnsi="Times New Roman" w:cs="Times New Roman"/>
          <w:sz w:val="28"/>
          <w:szCs w:val="28"/>
        </w:rPr>
        <w:t>, dar și în imaginea citadină, constituie un avantaj de care ar trebui să ținem seama și de care</w:t>
      </w:r>
      <w:r w:rsidR="00BA134B">
        <w:rPr>
          <w:rFonts w:ascii="Times New Roman" w:hAnsi="Times New Roman" w:cs="Times New Roman"/>
          <w:sz w:val="28"/>
          <w:szCs w:val="28"/>
        </w:rPr>
        <w:t>, în mod cert, trebuie</w:t>
      </w:r>
      <w:r w:rsidR="00FA2AFF" w:rsidRPr="00844ABA">
        <w:rPr>
          <w:rFonts w:ascii="Times New Roman" w:hAnsi="Times New Roman" w:cs="Times New Roman"/>
          <w:sz w:val="28"/>
          <w:szCs w:val="28"/>
        </w:rPr>
        <w:t xml:space="preserve"> să profităm. </w:t>
      </w:r>
    </w:p>
    <w:p w:rsidR="00844ABA" w:rsidRDefault="00844ABA" w:rsidP="00844ABA">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A2AFF" w:rsidRPr="00844ABA">
        <w:rPr>
          <w:rFonts w:ascii="Times New Roman" w:hAnsi="Times New Roman" w:cs="Times New Roman"/>
          <w:sz w:val="28"/>
          <w:szCs w:val="28"/>
        </w:rPr>
        <w:t xml:space="preserve"> </w:t>
      </w:r>
      <w:r w:rsidR="00F951C2">
        <w:rPr>
          <w:rFonts w:ascii="Times New Roman" w:hAnsi="Times New Roman" w:cs="Times New Roman"/>
          <w:sz w:val="28"/>
          <w:szCs w:val="28"/>
        </w:rPr>
        <w:t>P</w:t>
      </w:r>
      <w:r w:rsidR="00FA2AFF" w:rsidRPr="00844ABA">
        <w:rPr>
          <w:rFonts w:ascii="Times New Roman" w:hAnsi="Times New Roman" w:cs="Times New Roman"/>
          <w:sz w:val="28"/>
          <w:szCs w:val="28"/>
        </w:rPr>
        <w:t>ropunem un nou mesaj prin care ne vom adresa publicului și</w:t>
      </w:r>
      <w:r>
        <w:rPr>
          <w:rFonts w:ascii="Times New Roman" w:hAnsi="Times New Roman" w:cs="Times New Roman"/>
          <w:sz w:val="28"/>
          <w:szCs w:val="28"/>
        </w:rPr>
        <w:t>,</w:t>
      </w:r>
      <w:r w:rsidR="00FA2AFF" w:rsidRPr="00844ABA">
        <w:rPr>
          <w:rFonts w:ascii="Times New Roman" w:hAnsi="Times New Roman" w:cs="Times New Roman"/>
          <w:sz w:val="28"/>
          <w:szCs w:val="28"/>
        </w:rPr>
        <w:t xml:space="preserve"> mai ales, prin care vom fi recunoscuți pe plan local, regiona</w:t>
      </w:r>
      <w:r>
        <w:rPr>
          <w:rFonts w:ascii="Times New Roman" w:hAnsi="Times New Roman" w:cs="Times New Roman"/>
          <w:sz w:val="28"/>
          <w:szCs w:val="28"/>
        </w:rPr>
        <w:t>l, național și internațional:</w:t>
      </w:r>
    </w:p>
    <w:p w:rsidR="00844ABA" w:rsidRPr="00844ABA" w:rsidRDefault="00844ABA" w:rsidP="00844ABA">
      <w:pPr>
        <w:pStyle w:val="Listparagraf"/>
        <w:spacing w:line="240" w:lineRule="auto"/>
        <w:ind w:left="0"/>
        <w:jc w:val="both"/>
        <w:rPr>
          <w:rFonts w:ascii="Times New Roman" w:hAnsi="Times New Roman" w:cs="Times New Roman"/>
          <w:b/>
          <w:i/>
          <w:sz w:val="28"/>
          <w:szCs w:val="28"/>
        </w:rPr>
      </w:pPr>
      <w:r w:rsidRPr="00844ABA">
        <w:rPr>
          <w:rFonts w:ascii="Times New Roman" w:hAnsi="Times New Roman" w:cs="Times New Roman"/>
          <w:i/>
          <w:sz w:val="28"/>
          <w:szCs w:val="28"/>
        </w:rPr>
        <w:t xml:space="preserve"> ,,</w:t>
      </w:r>
      <w:r w:rsidRPr="00844ABA">
        <w:rPr>
          <w:rFonts w:ascii="Times New Roman" w:hAnsi="Times New Roman" w:cs="Times New Roman"/>
          <w:b/>
          <w:i/>
          <w:sz w:val="28"/>
          <w:szCs w:val="28"/>
        </w:rPr>
        <w:t>Biblioteca Municipală Câmpulung Moldovenesc</w:t>
      </w:r>
      <w:r w:rsidR="00FA2AFF" w:rsidRPr="00844ABA">
        <w:rPr>
          <w:rFonts w:ascii="Times New Roman" w:hAnsi="Times New Roman" w:cs="Times New Roman"/>
          <w:sz w:val="28"/>
          <w:szCs w:val="28"/>
        </w:rPr>
        <w:t xml:space="preserve"> –</w:t>
      </w:r>
      <w:r w:rsidR="00BA134B">
        <w:rPr>
          <w:rFonts w:ascii="Times New Roman" w:hAnsi="Times New Roman" w:cs="Times New Roman"/>
          <w:sz w:val="28"/>
          <w:szCs w:val="28"/>
        </w:rPr>
        <w:t xml:space="preserve"> </w:t>
      </w:r>
      <w:r w:rsidR="00BA134B">
        <w:rPr>
          <w:rFonts w:ascii="Times New Roman" w:hAnsi="Times New Roman" w:cs="Times New Roman"/>
          <w:b/>
          <w:i/>
          <w:sz w:val="28"/>
          <w:szCs w:val="28"/>
        </w:rPr>
        <w:t>barometru</w:t>
      </w:r>
      <w:r w:rsidR="00BA134B" w:rsidRPr="00BA134B">
        <w:rPr>
          <w:rFonts w:ascii="Times New Roman" w:hAnsi="Times New Roman" w:cs="Times New Roman"/>
          <w:b/>
          <w:i/>
          <w:sz w:val="28"/>
          <w:szCs w:val="28"/>
        </w:rPr>
        <w:t xml:space="preserve"> a</w:t>
      </w:r>
      <w:r w:rsidR="00BA134B">
        <w:rPr>
          <w:rFonts w:ascii="Times New Roman" w:hAnsi="Times New Roman" w:cs="Times New Roman"/>
          <w:b/>
          <w:i/>
          <w:sz w:val="28"/>
          <w:szCs w:val="28"/>
        </w:rPr>
        <w:t>l</w:t>
      </w:r>
      <w:r w:rsidR="00FA2AFF" w:rsidRPr="00844ABA">
        <w:rPr>
          <w:rFonts w:ascii="Times New Roman" w:hAnsi="Times New Roman" w:cs="Times New Roman"/>
          <w:sz w:val="28"/>
          <w:szCs w:val="28"/>
        </w:rPr>
        <w:t xml:space="preserve"> </w:t>
      </w:r>
      <w:r w:rsidR="00BA134B">
        <w:rPr>
          <w:rFonts w:ascii="Times New Roman" w:hAnsi="Times New Roman" w:cs="Times New Roman"/>
          <w:b/>
          <w:i/>
          <w:sz w:val="28"/>
          <w:szCs w:val="28"/>
        </w:rPr>
        <w:t>identității culturale</w:t>
      </w:r>
      <w:r w:rsidRPr="00844ABA">
        <w:rPr>
          <w:rFonts w:ascii="Times New Roman" w:hAnsi="Times New Roman" w:cs="Times New Roman"/>
          <w:b/>
          <w:i/>
          <w:sz w:val="28"/>
          <w:szCs w:val="28"/>
        </w:rPr>
        <w:t xml:space="preserve">, </w:t>
      </w:r>
      <w:r w:rsidR="00BA134B">
        <w:rPr>
          <w:rFonts w:ascii="Times New Roman" w:hAnsi="Times New Roman" w:cs="Times New Roman"/>
          <w:b/>
          <w:i/>
          <w:sz w:val="28"/>
          <w:szCs w:val="28"/>
        </w:rPr>
        <w:t>cunoaștere, învățare,</w:t>
      </w:r>
      <w:r w:rsidR="00FA2AFF" w:rsidRPr="00844ABA">
        <w:rPr>
          <w:rFonts w:ascii="Times New Roman" w:hAnsi="Times New Roman" w:cs="Times New Roman"/>
          <w:b/>
          <w:i/>
          <w:sz w:val="28"/>
          <w:szCs w:val="28"/>
        </w:rPr>
        <w:t xml:space="preserve"> dialog</w:t>
      </w:r>
      <w:r w:rsidR="00BA134B">
        <w:rPr>
          <w:rFonts w:ascii="Times New Roman" w:hAnsi="Times New Roman" w:cs="Times New Roman"/>
          <w:b/>
          <w:i/>
          <w:sz w:val="28"/>
          <w:szCs w:val="28"/>
        </w:rPr>
        <w:t xml:space="preserve"> și devenire</w:t>
      </w:r>
      <w:r w:rsidR="00FA2AFF" w:rsidRPr="00844ABA">
        <w:rPr>
          <w:rFonts w:ascii="Times New Roman" w:hAnsi="Times New Roman" w:cs="Times New Roman"/>
          <w:b/>
          <w:i/>
          <w:sz w:val="28"/>
          <w:szCs w:val="28"/>
        </w:rPr>
        <w:t xml:space="preserve"> într-un spațiu al div</w:t>
      </w:r>
      <w:r w:rsidRPr="00844ABA">
        <w:rPr>
          <w:rFonts w:ascii="Times New Roman" w:hAnsi="Times New Roman" w:cs="Times New Roman"/>
          <w:b/>
          <w:i/>
          <w:sz w:val="28"/>
          <w:szCs w:val="28"/>
        </w:rPr>
        <w:t>ersității</w:t>
      </w:r>
      <w:r>
        <w:rPr>
          <w:rFonts w:ascii="Times New Roman" w:hAnsi="Times New Roman" w:cs="Times New Roman"/>
          <w:b/>
          <w:i/>
          <w:sz w:val="28"/>
          <w:szCs w:val="28"/>
        </w:rPr>
        <w:t>ʼʼ</w:t>
      </w:r>
      <w:r w:rsidR="00FA2AFF" w:rsidRPr="00844ABA">
        <w:rPr>
          <w:rFonts w:ascii="Times New Roman" w:hAnsi="Times New Roman" w:cs="Times New Roman"/>
          <w:b/>
          <w:i/>
          <w:sz w:val="28"/>
          <w:szCs w:val="28"/>
        </w:rPr>
        <w:t xml:space="preserve">. </w:t>
      </w:r>
    </w:p>
    <w:p w:rsidR="00844ABA" w:rsidRDefault="00844ABA" w:rsidP="00844ABA">
      <w:pPr>
        <w:pStyle w:val="Listparagraf"/>
        <w:spacing w:line="240" w:lineRule="auto"/>
        <w:ind w:left="0"/>
        <w:jc w:val="both"/>
        <w:rPr>
          <w:rFonts w:ascii="Times New Roman" w:hAnsi="Times New Roman" w:cs="Times New Roman"/>
          <w:sz w:val="28"/>
          <w:szCs w:val="28"/>
        </w:rPr>
      </w:pPr>
    </w:p>
    <w:p w:rsidR="00151D2D" w:rsidRDefault="00FA2AFF" w:rsidP="00844ABA">
      <w:pPr>
        <w:pStyle w:val="Listparagraf"/>
        <w:spacing w:line="240" w:lineRule="auto"/>
        <w:ind w:left="0"/>
        <w:jc w:val="both"/>
        <w:rPr>
          <w:rFonts w:ascii="Times New Roman" w:hAnsi="Times New Roman" w:cs="Times New Roman"/>
          <w:b/>
          <w:sz w:val="28"/>
          <w:szCs w:val="28"/>
        </w:rPr>
      </w:pPr>
      <w:r w:rsidRPr="00844ABA">
        <w:rPr>
          <w:rFonts w:ascii="Times New Roman" w:hAnsi="Times New Roman" w:cs="Times New Roman"/>
          <w:b/>
          <w:sz w:val="28"/>
          <w:szCs w:val="28"/>
        </w:rPr>
        <w:t>b.2.2. Descrierea principalelor direcții pentru înd</w:t>
      </w:r>
      <w:r w:rsidR="00844ABA" w:rsidRPr="00844ABA">
        <w:rPr>
          <w:rFonts w:ascii="Times New Roman" w:hAnsi="Times New Roman" w:cs="Times New Roman"/>
          <w:b/>
          <w:sz w:val="28"/>
          <w:szCs w:val="28"/>
        </w:rPr>
        <w:t>eplinirea misiunii</w:t>
      </w:r>
    </w:p>
    <w:p w:rsidR="00844ABA" w:rsidRDefault="00844ABA" w:rsidP="00844ABA">
      <w:pPr>
        <w:pStyle w:val="Listparagraf"/>
        <w:spacing w:line="240" w:lineRule="auto"/>
        <w:ind w:left="0"/>
        <w:jc w:val="both"/>
        <w:rPr>
          <w:rFonts w:ascii="Times New Roman" w:hAnsi="Times New Roman" w:cs="Times New Roman"/>
          <w:b/>
          <w:sz w:val="28"/>
          <w:szCs w:val="28"/>
        </w:rPr>
      </w:pPr>
    </w:p>
    <w:p w:rsidR="00844ABA" w:rsidRPr="00844ABA"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identificarea de oportunități de finanțare din fonduri nerambursabile</w:t>
      </w:r>
      <w:r w:rsidR="000A1E55">
        <w:rPr>
          <w:rFonts w:ascii="Times New Roman" w:hAnsi="Times New Roman" w:cs="Times New Roman"/>
          <w:sz w:val="28"/>
          <w:szCs w:val="28"/>
        </w:rPr>
        <w:t>/sponsorizări</w:t>
      </w:r>
      <w:r w:rsidRPr="00844ABA">
        <w:rPr>
          <w:rFonts w:ascii="Times New Roman" w:hAnsi="Times New Roman" w:cs="Times New Roman"/>
          <w:sz w:val="28"/>
          <w:szCs w:val="28"/>
        </w:rPr>
        <w:t xml:space="preserve"> cu scopul dezvoltării de noi servici</w:t>
      </w:r>
      <w:r>
        <w:rPr>
          <w:rFonts w:ascii="Times New Roman" w:hAnsi="Times New Roman" w:cs="Times New Roman"/>
          <w:sz w:val="28"/>
          <w:szCs w:val="28"/>
        </w:rPr>
        <w:t xml:space="preserve">i inovative pentru comunitate; </w:t>
      </w:r>
    </w:p>
    <w:p w:rsidR="00844ABA" w:rsidRPr="00844ABA"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organizarea echipei de implementare a proiectului de management prin contractarea externă a unui specialist în atragerea de finanțări și dezvoltar</w:t>
      </w:r>
      <w:r w:rsidR="000A1E55">
        <w:rPr>
          <w:rFonts w:ascii="Times New Roman" w:hAnsi="Times New Roman" w:cs="Times New Roman"/>
          <w:sz w:val="28"/>
          <w:szCs w:val="28"/>
        </w:rPr>
        <w:t>ea parteneriatelor strategice, a firmelor specializate în digitalizarea și dotarea modernă a bibliotecilor publice;</w:t>
      </w:r>
    </w:p>
    <w:p w:rsidR="00844ABA" w:rsidRPr="00844ABA"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corelarea echip</w:t>
      </w:r>
      <w:r>
        <w:rPr>
          <w:rFonts w:ascii="Times New Roman" w:hAnsi="Times New Roman" w:cs="Times New Roman"/>
          <w:sz w:val="28"/>
          <w:szCs w:val="28"/>
        </w:rPr>
        <w:t xml:space="preserve">ei cu obiectivele de realizat; </w:t>
      </w:r>
    </w:p>
    <w:p w:rsidR="00844ABA" w:rsidRPr="00844ABA"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obținerea bugetelor necesare pe fiecare program/proiect în parte prin alocarea bugetară din par</w:t>
      </w:r>
      <w:r>
        <w:rPr>
          <w:rFonts w:ascii="Times New Roman" w:hAnsi="Times New Roman" w:cs="Times New Roman"/>
          <w:sz w:val="28"/>
          <w:szCs w:val="28"/>
        </w:rPr>
        <w:t>tea Primăriei Municipiului Câmpulung Moldovenesc</w:t>
      </w:r>
      <w:r w:rsidRPr="00844ABA">
        <w:rPr>
          <w:rFonts w:ascii="Times New Roman" w:hAnsi="Times New Roman" w:cs="Times New Roman"/>
          <w:sz w:val="28"/>
          <w:szCs w:val="28"/>
        </w:rPr>
        <w:t xml:space="preserve">, sponsorizări, donații, fonduri europene, fonduri guvernamentale, alte tipuri de fonduri; </w:t>
      </w:r>
    </w:p>
    <w:p w:rsidR="00C46B8F" w:rsidRPr="00C46B8F"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conectarea la sfera socio-culturală locală, regională și națională prin intermediul realizării de parteneriate cu diverși actori instituționali, afilierea la nivel național și internațional la in</w:t>
      </w:r>
      <w:r w:rsidR="00C46B8F">
        <w:rPr>
          <w:rFonts w:ascii="Times New Roman" w:hAnsi="Times New Roman" w:cs="Times New Roman"/>
          <w:sz w:val="28"/>
          <w:szCs w:val="28"/>
        </w:rPr>
        <w:t xml:space="preserve">stituțiile similare de profil; </w:t>
      </w:r>
    </w:p>
    <w:p w:rsidR="00C46B8F" w:rsidRPr="00C46B8F"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implementarea, monitorizarea implementării, analiza post-eveniment a programelor și proiectelor propuse prin proiectul de management în strânsă corelare cu misiu</w:t>
      </w:r>
      <w:r w:rsidR="00C46B8F">
        <w:rPr>
          <w:rFonts w:ascii="Times New Roman" w:hAnsi="Times New Roman" w:cs="Times New Roman"/>
          <w:sz w:val="28"/>
          <w:szCs w:val="28"/>
        </w:rPr>
        <w:t xml:space="preserve">nea și atributele bibliotecii; </w:t>
      </w:r>
    </w:p>
    <w:p w:rsidR="00C46B8F" w:rsidRPr="00C46B8F"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conectarea și adaptarea permanentă la fluxul de politici culturale al</w:t>
      </w:r>
      <w:r w:rsidR="00C46B8F">
        <w:rPr>
          <w:rFonts w:ascii="Times New Roman" w:hAnsi="Times New Roman" w:cs="Times New Roman"/>
          <w:sz w:val="28"/>
          <w:szCs w:val="28"/>
        </w:rPr>
        <w:t xml:space="preserve">e Primăriei Municipiului Câmpulung Moldovenesc și ale Consiliului Județean Suceava; </w:t>
      </w:r>
    </w:p>
    <w:p w:rsidR="00C46B8F" w:rsidRPr="00C46B8F"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intensificarea activităț</w:t>
      </w:r>
      <w:r w:rsidR="00C46B8F">
        <w:rPr>
          <w:rFonts w:ascii="Times New Roman" w:hAnsi="Times New Roman" w:cs="Times New Roman"/>
          <w:sz w:val="28"/>
          <w:szCs w:val="28"/>
        </w:rPr>
        <w:t>ilor culturale la nivel local, regional</w:t>
      </w:r>
      <w:r w:rsidRPr="00844ABA">
        <w:rPr>
          <w:rFonts w:ascii="Times New Roman" w:hAnsi="Times New Roman" w:cs="Times New Roman"/>
          <w:sz w:val="28"/>
          <w:szCs w:val="28"/>
        </w:rPr>
        <w:t xml:space="preserve"> </w:t>
      </w:r>
      <w:r w:rsidR="00C46B8F">
        <w:rPr>
          <w:rFonts w:ascii="Times New Roman" w:hAnsi="Times New Roman" w:cs="Times New Roman"/>
          <w:sz w:val="28"/>
          <w:szCs w:val="28"/>
        </w:rPr>
        <w:t xml:space="preserve">și județean </w:t>
      </w:r>
      <w:r w:rsidRPr="00844ABA">
        <w:rPr>
          <w:rFonts w:ascii="Times New Roman" w:hAnsi="Times New Roman" w:cs="Times New Roman"/>
          <w:sz w:val="28"/>
          <w:szCs w:val="28"/>
        </w:rPr>
        <w:t>prin antrenarea instituțiilor din județ și angajarea unor proiecte ce pot fi realizate în regim de par</w:t>
      </w:r>
      <w:r w:rsidR="00C46B8F">
        <w:rPr>
          <w:rFonts w:ascii="Times New Roman" w:hAnsi="Times New Roman" w:cs="Times New Roman"/>
          <w:sz w:val="28"/>
          <w:szCs w:val="28"/>
        </w:rPr>
        <w:t xml:space="preserve">teneriat cu aceste instituții; </w:t>
      </w:r>
    </w:p>
    <w:p w:rsidR="00C46B8F" w:rsidRPr="00C46B8F"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 xml:space="preserve">creșterea notorietății, a vizibilității instituției la nivel local și regional, creșterea numărului </w:t>
      </w:r>
      <w:r w:rsidR="00C46B8F">
        <w:rPr>
          <w:rFonts w:ascii="Times New Roman" w:hAnsi="Times New Roman" w:cs="Times New Roman"/>
          <w:sz w:val="28"/>
          <w:szCs w:val="28"/>
        </w:rPr>
        <w:t xml:space="preserve">de beneficiari ai bibliotecii; </w:t>
      </w:r>
    </w:p>
    <w:p w:rsidR="00C46B8F" w:rsidRPr="00C46B8F"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 xml:space="preserve">control managerial continuu pe baza analizei rezultatelor actului de management. </w:t>
      </w:r>
    </w:p>
    <w:p w:rsidR="00C46B8F" w:rsidRPr="00C46B8F"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dezvoltarea de programe culturale și manifestări artistice adresate publicului larg, cu scopul fidelizării și dezvo</w:t>
      </w:r>
      <w:r w:rsidR="00C46B8F">
        <w:rPr>
          <w:rFonts w:ascii="Times New Roman" w:hAnsi="Times New Roman" w:cs="Times New Roman"/>
          <w:sz w:val="28"/>
          <w:szCs w:val="28"/>
        </w:rPr>
        <w:t xml:space="preserve">ltării publicului bibliotecii; </w:t>
      </w:r>
    </w:p>
    <w:p w:rsidR="00C46B8F" w:rsidRPr="00C46B8F"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dezvoltarea de parteneriate strategice pe plan local, regional, național și internațional pentru a aduce plusvaloare serviciilor și proiectelor instituției;</w:t>
      </w:r>
    </w:p>
    <w:p w:rsidR="00C46B8F" w:rsidRPr="00C46B8F"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lastRenderedPageBreak/>
        <w:t xml:space="preserve">valorificarea </w:t>
      </w:r>
      <w:r w:rsidR="00C46B8F">
        <w:rPr>
          <w:rFonts w:ascii="Times New Roman" w:hAnsi="Times New Roman" w:cs="Times New Roman"/>
          <w:sz w:val="28"/>
          <w:szCs w:val="28"/>
        </w:rPr>
        <w:t xml:space="preserve">tuturor </w:t>
      </w:r>
      <w:r w:rsidRPr="00844ABA">
        <w:rPr>
          <w:rFonts w:ascii="Times New Roman" w:hAnsi="Times New Roman" w:cs="Times New Roman"/>
          <w:sz w:val="28"/>
          <w:szCs w:val="28"/>
        </w:rPr>
        <w:t>spațiilor bibliotecii și transform</w:t>
      </w:r>
      <w:r w:rsidR="00C46B8F">
        <w:rPr>
          <w:rFonts w:ascii="Times New Roman" w:hAnsi="Times New Roman" w:cs="Times New Roman"/>
          <w:sz w:val="28"/>
          <w:szCs w:val="28"/>
        </w:rPr>
        <w:t>area acestora în spații temporar</w:t>
      </w:r>
      <w:r w:rsidRPr="00844ABA">
        <w:rPr>
          <w:rFonts w:ascii="Times New Roman" w:hAnsi="Times New Roman" w:cs="Times New Roman"/>
          <w:sz w:val="28"/>
          <w:szCs w:val="28"/>
        </w:rPr>
        <w:t xml:space="preserve"> dedicate anumitor proie</w:t>
      </w:r>
      <w:r w:rsidR="000A1E55">
        <w:rPr>
          <w:rFonts w:ascii="Times New Roman" w:hAnsi="Times New Roman" w:cs="Times New Roman"/>
          <w:sz w:val="28"/>
          <w:szCs w:val="28"/>
        </w:rPr>
        <w:t>cte sau unor expoziții tematice (inclusiv holurile bibliotecii)</w:t>
      </w:r>
    </w:p>
    <w:p w:rsidR="00844ABA" w:rsidRPr="00C46B8F" w:rsidRDefault="00844ABA" w:rsidP="00844ABA">
      <w:pPr>
        <w:pStyle w:val="Listparagraf"/>
        <w:numPr>
          <w:ilvl w:val="0"/>
          <w:numId w:val="13"/>
        </w:numPr>
        <w:spacing w:line="240" w:lineRule="auto"/>
        <w:jc w:val="both"/>
        <w:rPr>
          <w:rFonts w:ascii="Times New Roman" w:hAnsi="Times New Roman" w:cs="Times New Roman"/>
          <w:b/>
          <w:sz w:val="28"/>
          <w:szCs w:val="28"/>
        </w:rPr>
      </w:pPr>
      <w:r w:rsidRPr="00844ABA">
        <w:rPr>
          <w:rFonts w:ascii="Times New Roman" w:hAnsi="Times New Roman" w:cs="Times New Roman"/>
          <w:sz w:val="28"/>
          <w:szCs w:val="28"/>
        </w:rPr>
        <w:t>crearea unui spațiu destinat exclusiv activităților adresate copiilor, în configurația unei ludoteci</w:t>
      </w:r>
      <w:r w:rsidR="000A1E55">
        <w:rPr>
          <w:rFonts w:ascii="Times New Roman" w:hAnsi="Times New Roman" w:cs="Times New Roman"/>
          <w:sz w:val="28"/>
          <w:szCs w:val="28"/>
        </w:rPr>
        <w:t xml:space="preserve"> (cu bibliotecă senzorială inclusă), echipată corespunzător</w:t>
      </w:r>
      <w:r w:rsidRPr="00844ABA">
        <w:rPr>
          <w:rFonts w:ascii="Times New Roman" w:hAnsi="Times New Roman" w:cs="Times New Roman"/>
          <w:sz w:val="28"/>
          <w:szCs w:val="28"/>
        </w:rPr>
        <w:t xml:space="preserve"> cu mobilier și instrumentar adecvat acestor activități. Pentru acest proiect am în vedere atragerea de finanțări externe și parteneriate d</w:t>
      </w:r>
      <w:r w:rsidR="00C46B8F">
        <w:rPr>
          <w:rFonts w:ascii="Times New Roman" w:hAnsi="Times New Roman" w:cs="Times New Roman"/>
          <w:sz w:val="28"/>
          <w:szCs w:val="28"/>
        </w:rPr>
        <w:t>urabile cu companii private.</w:t>
      </w:r>
    </w:p>
    <w:p w:rsidR="00C46B8F" w:rsidRPr="00C46B8F" w:rsidRDefault="00C46B8F" w:rsidP="00844ABA">
      <w:pPr>
        <w:pStyle w:val="Listparagraf"/>
        <w:numPr>
          <w:ilvl w:val="0"/>
          <w:numId w:val="13"/>
        </w:numPr>
        <w:spacing w:line="240" w:lineRule="auto"/>
        <w:jc w:val="both"/>
        <w:rPr>
          <w:rFonts w:ascii="Times New Roman" w:hAnsi="Times New Roman" w:cs="Times New Roman"/>
          <w:b/>
          <w:sz w:val="28"/>
          <w:szCs w:val="28"/>
        </w:rPr>
      </w:pPr>
      <w:r>
        <w:rPr>
          <w:rFonts w:ascii="Times New Roman" w:hAnsi="Times New Roman" w:cs="Times New Roman"/>
          <w:sz w:val="28"/>
          <w:szCs w:val="28"/>
        </w:rPr>
        <w:t>crearea unui spațiu de informare, documentare, asistență specializată pentru elevi, studenți și cadre didactice în vederea perfecționării și facilitării studiului și fo</w:t>
      </w:r>
      <w:r w:rsidR="000A1E55">
        <w:rPr>
          <w:rFonts w:ascii="Times New Roman" w:hAnsi="Times New Roman" w:cs="Times New Roman"/>
          <w:sz w:val="28"/>
          <w:szCs w:val="28"/>
        </w:rPr>
        <w:t xml:space="preserve">rmării profesionale de calitate pentru că nu este la îndemâna oricui procurarea cărților de specialitate, studiilor și altor instrumente de formare și dezvoltare profesională (de exemplu, viitorii și </w:t>
      </w:r>
      <w:r w:rsidR="00721B1D">
        <w:rPr>
          <w:rFonts w:ascii="Times New Roman" w:hAnsi="Times New Roman" w:cs="Times New Roman"/>
          <w:sz w:val="28"/>
          <w:szCs w:val="28"/>
        </w:rPr>
        <w:t>actualii studenți</w:t>
      </w:r>
      <w:r w:rsidR="000A1E55">
        <w:rPr>
          <w:rFonts w:ascii="Times New Roman" w:hAnsi="Times New Roman" w:cs="Times New Roman"/>
          <w:sz w:val="28"/>
          <w:szCs w:val="28"/>
        </w:rPr>
        <w:t xml:space="preserve"> la medicină</w:t>
      </w:r>
      <w:r w:rsidR="00721B1D">
        <w:rPr>
          <w:rFonts w:ascii="Times New Roman" w:hAnsi="Times New Roman" w:cs="Times New Roman"/>
          <w:sz w:val="28"/>
          <w:szCs w:val="28"/>
        </w:rPr>
        <w:t xml:space="preserve"> sau oricare altă specializare ce presupune examene și studii intense și dificile,</w:t>
      </w:r>
      <w:r w:rsidR="000A1E55">
        <w:rPr>
          <w:rFonts w:ascii="Times New Roman" w:hAnsi="Times New Roman" w:cs="Times New Roman"/>
          <w:sz w:val="28"/>
          <w:szCs w:val="28"/>
        </w:rPr>
        <w:t xml:space="preserve"> ar trebui să investească foarte mult, personal, în achiziția de cărți sau să se deplaseze, frecvent , la bibliotecile universitare</w:t>
      </w:r>
      <w:r w:rsidR="00721B1D">
        <w:rPr>
          <w:rFonts w:ascii="Times New Roman" w:hAnsi="Times New Roman" w:cs="Times New Roman"/>
          <w:sz w:val="28"/>
          <w:szCs w:val="28"/>
        </w:rPr>
        <w:t>, inclusiv în vacanțe sau, pentru elevii și liceenii din anii terminali, în timpul anului școlar).</w:t>
      </w:r>
    </w:p>
    <w:p w:rsidR="00C46B8F" w:rsidRPr="00C46B8F" w:rsidRDefault="00C46B8F" w:rsidP="00844ABA">
      <w:pPr>
        <w:pStyle w:val="Listparagraf"/>
        <w:numPr>
          <w:ilvl w:val="0"/>
          <w:numId w:val="13"/>
        </w:numPr>
        <w:spacing w:line="240" w:lineRule="auto"/>
        <w:jc w:val="both"/>
        <w:rPr>
          <w:rFonts w:ascii="Times New Roman" w:hAnsi="Times New Roman" w:cs="Times New Roman"/>
          <w:b/>
          <w:sz w:val="28"/>
          <w:szCs w:val="28"/>
        </w:rPr>
      </w:pPr>
      <w:r>
        <w:rPr>
          <w:rFonts w:ascii="Times New Roman" w:hAnsi="Times New Roman" w:cs="Times New Roman"/>
          <w:sz w:val="28"/>
          <w:szCs w:val="28"/>
        </w:rPr>
        <w:t>înființarea serviciului de distri</w:t>
      </w:r>
      <w:r w:rsidR="00721B1D">
        <w:rPr>
          <w:rFonts w:ascii="Times New Roman" w:hAnsi="Times New Roman" w:cs="Times New Roman"/>
          <w:sz w:val="28"/>
          <w:szCs w:val="28"/>
        </w:rPr>
        <w:t>buire a cărților și alte servi</w:t>
      </w:r>
      <w:r>
        <w:rPr>
          <w:rFonts w:ascii="Times New Roman" w:hAnsi="Times New Roman" w:cs="Times New Roman"/>
          <w:sz w:val="28"/>
          <w:szCs w:val="28"/>
        </w:rPr>
        <w:t>cii culturale la domiciliu și în zone defavorizate pentru persoanele aparținând categoriilor vulnerabile</w:t>
      </w:r>
      <w:r w:rsidR="006F5B96">
        <w:rPr>
          <w:rFonts w:ascii="Times New Roman" w:hAnsi="Times New Roman" w:cs="Times New Roman"/>
          <w:sz w:val="28"/>
          <w:szCs w:val="28"/>
        </w:rPr>
        <w:t>;</w:t>
      </w:r>
    </w:p>
    <w:p w:rsidR="00C46B8F" w:rsidRPr="00C46B8F" w:rsidRDefault="00C46B8F" w:rsidP="00844ABA">
      <w:pPr>
        <w:pStyle w:val="Listparagraf"/>
        <w:numPr>
          <w:ilvl w:val="0"/>
          <w:numId w:val="13"/>
        </w:numPr>
        <w:spacing w:line="240" w:lineRule="auto"/>
        <w:jc w:val="both"/>
        <w:rPr>
          <w:rFonts w:ascii="Times New Roman" w:hAnsi="Times New Roman" w:cs="Times New Roman"/>
          <w:b/>
          <w:sz w:val="28"/>
          <w:szCs w:val="28"/>
        </w:rPr>
      </w:pPr>
      <w:r>
        <w:rPr>
          <w:rFonts w:ascii="Times New Roman" w:hAnsi="Times New Roman" w:cs="Times New Roman"/>
          <w:sz w:val="28"/>
          <w:szCs w:val="28"/>
        </w:rPr>
        <w:t>mobilarea și dotarea corespunzătoare a instituției, la standarde moderne</w:t>
      </w:r>
      <w:r w:rsidR="00721B1D">
        <w:rPr>
          <w:rFonts w:ascii="Times New Roman" w:hAnsi="Times New Roman" w:cs="Times New Roman"/>
          <w:sz w:val="28"/>
          <w:szCs w:val="28"/>
        </w:rPr>
        <w:t xml:space="preserve"> (sistem RFID care eficientizează la maximum toate serviciile unei biblioteci publice și permite diversificarea acestora la standarde moderne, dezumidificator profesional, </w:t>
      </w:r>
      <w:r w:rsidR="008F3E37">
        <w:rPr>
          <w:rFonts w:ascii="Times New Roman" w:hAnsi="Times New Roman" w:cs="Times New Roman"/>
          <w:sz w:val="28"/>
          <w:szCs w:val="28"/>
        </w:rPr>
        <w:t xml:space="preserve">sistem complet de recondiționare, restaurare și conservare carte, vitrine și sisteme moderne de expunere și arhivare, platformă transport scări pentru persoane cu dizabilități, astfel încât să aibă acces la toate spațiile și serviciile oferite de BMCM ș.a.). </w:t>
      </w:r>
    </w:p>
    <w:p w:rsidR="00C46B8F" w:rsidRPr="006F5B96" w:rsidRDefault="00C46B8F" w:rsidP="00844ABA">
      <w:pPr>
        <w:pStyle w:val="Listparagraf"/>
        <w:numPr>
          <w:ilvl w:val="0"/>
          <w:numId w:val="13"/>
        </w:numPr>
        <w:spacing w:line="240" w:lineRule="auto"/>
        <w:jc w:val="both"/>
        <w:rPr>
          <w:rFonts w:ascii="Times New Roman" w:hAnsi="Times New Roman" w:cs="Times New Roman"/>
          <w:b/>
          <w:sz w:val="28"/>
          <w:szCs w:val="28"/>
        </w:rPr>
      </w:pPr>
      <w:r>
        <w:rPr>
          <w:rFonts w:ascii="Times New Roman" w:hAnsi="Times New Roman" w:cs="Times New Roman"/>
          <w:sz w:val="28"/>
          <w:szCs w:val="28"/>
        </w:rPr>
        <w:t>utilizarea Sălii Polivalente ca zonă modulară de activități multiculturale (conferințe, lansări de carte, workshopuri, spectacole</w:t>
      </w:r>
      <w:r w:rsidR="006F5B96">
        <w:rPr>
          <w:rFonts w:ascii="Times New Roman" w:hAnsi="Times New Roman" w:cs="Times New Roman"/>
          <w:sz w:val="28"/>
          <w:szCs w:val="28"/>
        </w:rPr>
        <w:t xml:space="preserve"> de teatru</w:t>
      </w:r>
      <w:r>
        <w:rPr>
          <w:rFonts w:ascii="Times New Roman" w:hAnsi="Times New Roman" w:cs="Times New Roman"/>
          <w:sz w:val="28"/>
          <w:szCs w:val="28"/>
        </w:rPr>
        <w:t xml:space="preserve">, </w:t>
      </w:r>
      <w:r w:rsidR="006F5B96">
        <w:rPr>
          <w:rFonts w:ascii="Times New Roman" w:hAnsi="Times New Roman" w:cs="Times New Roman"/>
          <w:sz w:val="28"/>
          <w:szCs w:val="28"/>
        </w:rPr>
        <w:t xml:space="preserve">concerte, </w:t>
      </w:r>
      <w:r>
        <w:rPr>
          <w:rFonts w:ascii="Times New Roman" w:hAnsi="Times New Roman" w:cs="Times New Roman"/>
          <w:sz w:val="28"/>
          <w:szCs w:val="28"/>
        </w:rPr>
        <w:t>sală de cinema</w:t>
      </w:r>
      <w:r w:rsidR="006F5B96">
        <w:rPr>
          <w:rFonts w:ascii="Times New Roman" w:hAnsi="Times New Roman" w:cs="Times New Roman"/>
          <w:sz w:val="28"/>
          <w:szCs w:val="28"/>
        </w:rPr>
        <w:t xml:space="preserve">, traininguri și formări profesionale </w:t>
      </w:r>
      <w:r w:rsidR="00721B1D">
        <w:rPr>
          <w:rFonts w:ascii="Times New Roman" w:hAnsi="Times New Roman" w:cs="Times New Roman"/>
          <w:sz w:val="28"/>
          <w:szCs w:val="28"/>
        </w:rPr>
        <w:t xml:space="preserve">în diferite domenii </w:t>
      </w:r>
      <w:r w:rsidR="006F5B96">
        <w:rPr>
          <w:rFonts w:ascii="Times New Roman" w:hAnsi="Times New Roman" w:cs="Times New Roman"/>
          <w:sz w:val="28"/>
          <w:szCs w:val="28"/>
        </w:rPr>
        <w:t>etc.),</w:t>
      </w:r>
      <w:r w:rsidR="00721B1D">
        <w:rPr>
          <w:rFonts w:ascii="Times New Roman" w:hAnsi="Times New Roman" w:cs="Times New Roman"/>
          <w:sz w:val="28"/>
          <w:szCs w:val="28"/>
        </w:rPr>
        <w:t xml:space="preserve"> ceea ce duce, pentru evenimentele organizate de alte instituții în afara BMCM, la obținerea de fonduri proprii prin închiriere spațiu, aparatură, asistență</w:t>
      </w:r>
      <w:r w:rsidR="008F3E37">
        <w:rPr>
          <w:rFonts w:ascii="Times New Roman" w:hAnsi="Times New Roman" w:cs="Times New Roman"/>
          <w:sz w:val="28"/>
          <w:szCs w:val="28"/>
        </w:rPr>
        <w:t xml:space="preserve"> etc.</w:t>
      </w:r>
      <w:r w:rsidR="00721B1D">
        <w:rPr>
          <w:rFonts w:ascii="Times New Roman" w:hAnsi="Times New Roman" w:cs="Times New Roman"/>
          <w:sz w:val="28"/>
          <w:szCs w:val="28"/>
        </w:rPr>
        <w:t>;</w:t>
      </w:r>
    </w:p>
    <w:p w:rsidR="006F5B96" w:rsidRPr="006F5B96" w:rsidRDefault="006F5B96" w:rsidP="00844ABA">
      <w:pPr>
        <w:pStyle w:val="Listparagraf"/>
        <w:numPr>
          <w:ilvl w:val="0"/>
          <w:numId w:val="13"/>
        </w:numPr>
        <w:spacing w:line="240" w:lineRule="auto"/>
        <w:jc w:val="both"/>
        <w:rPr>
          <w:rFonts w:ascii="Times New Roman" w:hAnsi="Times New Roman" w:cs="Times New Roman"/>
          <w:b/>
          <w:sz w:val="28"/>
          <w:szCs w:val="28"/>
        </w:rPr>
      </w:pPr>
      <w:r>
        <w:rPr>
          <w:rFonts w:ascii="Times New Roman" w:hAnsi="Times New Roman" w:cs="Times New Roman"/>
          <w:sz w:val="28"/>
          <w:szCs w:val="28"/>
        </w:rPr>
        <w:t>crearea unui spațiu destinat socializării și interrelaționării generațiilor prin activități diverse de petrece</w:t>
      </w:r>
      <w:r w:rsidR="008F3E37">
        <w:rPr>
          <w:rFonts w:ascii="Times New Roman" w:hAnsi="Times New Roman" w:cs="Times New Roman"/>
          <w:sz w:val="28"/>
          <w:szCs w:val="28"/>
        </w:rPr>
        <w:t>re a timpului liber și recreere (în acest sens, terasa închisă de la etajul I poate fi transformată într-o cafenea literară, cu zone de recreere și activități specifice)</w:t>
      </w:r>
    </w:p>
    <w:p w:rsidR="006F5B96" w:rsidRPr="006F5B96" w:rsidRDefault="006F5B96" w:rsidP="00844ABA">
      <w:pPr>
        <w:pStyle w:val="Listparagraf"/>
        <w:numPr>
          <w:ilvl w:val="0"/>
          <w:numId w:val="13"/>
        </w:numPr>
        <w:spacing w:line="240" w:lineRule="auto"/>
        <w:jc w:val="both"/>
        <w:rPr>
          <w:rFonts w:ascii="Times New Roman" w:hAnsi="Times New Roman" w:cs="Times New Roman"/>
          <w:b/>
          <w:sz w:val="28"/>
          <w:szCs w:val="28"/>
        </w:rPr>
      </w:pPr>
      <w:r>
        <w:rPr>
          <w:rFonts w:ascii="Times New Roman" w:hAnsi="Times New Roman" w:cs="Times New Roman"/>
          <w:sz w:val="28"/>
          <w:szCs w:val="28"/>
        </w:rPr>
        <w:t>valorificarea subsolului clădirii prin amenajarea unui anticariat</w:t>
      </w:r>
      <w:r w:rsidR="008F3E37">
        <w:rPr>
          <w:rFonts w:ascii="Times New Roman" w:hAnsi="Times New Roman" w:cs="Times New Roman"/>
          <w:sz w:val="28"/>
          <w:szCs w:val="28"/>
        </w:rPr>
        <w:t xml:space="preserve"> (modalitate de salvare și recondiționare a cărților din bibliotecile personale care ajung, de cele mai multe ori, la gunoi</w:t>
      </w:r>
      <w:r>
        <w:rPr>
          <w:rFonts w:ascii="Times New Roman" w:hAnsi="Times New Roman" w:cs="Times New Roman"/>
          <w:sz w:val="28"/>
          <w:szCs w:val="28"/>
        </w:rPr>
        <w:t>,</w:t>
      </w:r>
      <w:r w:rsidR="008F3E37">
        <w:rPr>
          <w:rFonts w:ascii="Times New Roman" w:hAnsi="Times New Roman" w:cs="Times New Roman"/>
          <w:sz w:val="28"/>
          <w:szCs w:val="28"/>
        </w:rPr>
        <w:t xml:space="preserve"> cărți care pot fi utilizate pentru revânzare sau dotarea spațiilor de lectură din punctele cheie ale orașului sau instituții partenere),</w:t>
      </w:r>
      <w:r>
        <w:rPr>
          <w:rFonts w:ascii="Times New Roman" w:hAnsi="Times New Roman" w:cs="Times New Roman"/>
          <w:sz w:val="28"/>
          <w:szCs w:val="28"/>
        </w:rPr>
        <w:t xml:space="preserve"> a unui spațiu pentru activități sociale și de voluntariat;</w:t>
      </w:r>
    </w:p>
    <w:p w:rsidR="006F5B96" w:rsidRPr="006F5B96" w:rsidRDefault="006F5B96" w:rsidP="00844ABA">
      <w:pPr>
        <w:pStyle w:val="Listparagraf"/>
        <w:numPr>
          <w:ilvl w:val="0"/>
          <w:numId w:val="13"/>
        </w:numPr>
        <w:spacing w:line="240" w:lineRule="auto"/>
        <w:jc w:val="both"/>
        <w:rPr>
          <w:rFonts w:ascii="Times New Roman" w:hAnsi="Times New Roman" w:cs="Times New Roman"/>
          <w:b/>
          <w:sz w:val="28"/>
          <w:szCs w:val="28"/>
        </w:rPr>
      </w:pPr>
      <w:r>
        <w:rPr>
          <w:rFonts w:ascii="Times New Roman" w:hAnsi="Times New Roman" w:cs="Times New Roman"/>
          <w:sz w:val="28"/>
          <w:szCs w:val="28"/>
        </w:rPr>
        <w:t>amenajarea și asigurarea funcționării unui spațiu ca centru educațional în sprijinul elevilor</w:t>
      </w:r>
      <w:r w:rsidR="008F3E37">
        <w:rPr>
          <w:rFonts w:ascii="Times New Roman" w:hAnsi="Times New Roman" w:cs="Times New Roman"/>
          <w:sz w:val="28"/>
          <w:szCs w:val="28"/>
        </w:rPr>
        <w:t>, spațiu c</w:t>
      </w:r>
      <w:r>
        <w:rPr>
          <w:rFonts w:ascii="Times New Roman" w:hAnsi="Times New Roman" w:cs="Times New Roman"/>
          <w:sz w:val="28"/>
          <w:szCs w:val="28"/>
        </w:rPr>
        <w:t>e va funcționa cu activitate pe bază de voluntariat;</w:t>
      </w:r>
    </w:p>
    <w:p w:rsidR="006F5B96" w:rsidRPr="006F5B96" w:rsidRDefault="006F5B96" w:rsidP="00844ABA">
      <w:pPr>
        <w:pStyle w:val="Listparagraf"/>
        <w:numPr>
          <w:ilvl w:val="0"/>
          <w:numId w:val="13"/>
        </w:numPr>
        <w:spacing w:line="240" w:lineRule="auto"/>
        <w:jc w:val="both"/>
        <w:rPr>
          <w:rFonts w:ascii="Times New Roman" w:hAnsi="Times New Roman" w:cs="Times New Roman"/>
          <w:b/>
          <w:sz w:val="28"/>
          <w:szCs w:val="28"/>
        </w:rPr>
      </w:pPr>
      <w:r w:rsidRPr="006F5B96">
        <w:rPr>
          <w:rFonts w:ascii="Times New Roman" w:hAnsi="Times New Roman" w:cs="Times New Roman"/>
          <w:sz w:val="28"/>
          <w:szCs w:val="28"/>
        </w:rPr>
        <w:lastRenderedPageBreak/>
        <w:t>reconfigurarea paginii web a bibliotecii ș</w:t>
      </w:r>
      <w:r w:rsidR="008F3E37">
        <w:rPr>
          <w:rFonts w:ascii="Times New Roman" w:hAnsi="Times New Roman" w:cs="Times New Roman"/>
          <w:sz w:val="28"/>
          <w:szCs w:val="28"/>
        </w:rPr>
        <w:t>i actualizarea sa în concordan</w:t>
      </w:r>
      <w:r w:rsidRPr="006F5B96">
        <w:rPr>
          <w:rFonts w:ascii="Times New Roman" w:hAnsi="Times New Roman" w:cs="Times New Roman"/>
          <w:sz w:val="28"/>
          <w:szCs w:val="28"/>
        </w:rPr>
        <w:t>ță cu instrumentele de social media și a diseminării informaționale într-un mo</w:t>
      </w:r>
      <w:r>
        <w:rPr>
          <w:rFonts w:ascii="Times New Roman" w:hAnsi="Times New Roman" w:cs="Times New Roman"/>
          <w:sz w:val="28"/>
          <w:szCs w:val="28"/>
        </w:rPr>
        <w:t xml:space="preserve">d cât mai facil și atractiv; </w:t>
      </w:r>
    </w:p>
    <w:p w:rsidR="006F5B96" w:rsidRPr="006F5B96" w:rsidRDefault="006F5B96" w:rsidP="00844ABA">
      <w:pPr>
        <w:pStyle w:val="Listparagraf"/>
        <w:numPr>
          <w:ilvl w:val="0"/>
          <w:numId w:val="13"/>
        </w:numPr>
        <w:spacing w:line="240" w:lineRule="auto"/>
        <w:jc w:val="both"/>
        <w:rPr>
          <w:rFonts w:ascii="Times New Roman" w:hAnsi="Times New Roman" w:cs="Times New Roman"/>
          <w:b/>
          <w:sz w:val="28"/>
          <w:szCs w:val="28"/>
        </w:rPr>
      </w:pPr>
      <w:r w:rsidRPr="006F5B96">
        <w:rPr>
          <w:rFonts w:ascii="Times New Roman" w:hAnsi="Times New Roman" w:cs="Times New Roman"/>
          <w:sz w:val="28"/>
          <w:szCs w:val="28"/>
        </w:rPr>
        <w:t>achiziționarea aparaturii necesare digitizării fondului de carte și fondului publicistic pornind de la fondul de carte rară și veche, precum și realizarea unei echipe profesionalizate</w:t>
      </w:r>
      <w:r>
        <w:rPr>
          <w:rFonts w:ascii="Times New Roman" w:hAnsi="Times New Roman" w:cs="Times New Roman"/>
          <w:sz w:val="28"/>
          <w:szCs w:val="28"/>
        </w:rPr>
        <w:t xml:space="preserve"> în vederea acestei acțiuni; </w:t>
      </w:r>
    </w:p>
    <w:p w:rsidR="006F5B96" w:rsidRPr="00E63A20" w:rsidRDefault="006F5B96" w:rsidP="00844ABA">
      <w:pPr>
        <w:pStyle w:val="Listparagraf"/>
        <w:numPr>
          <w:ilvl w:val="0"/>
          <w:numId w:val="13"/>
        </w:numPr>
        <w:spacing w:line="240" w:lineRule="auto"/>
        <w:jc w:val="both"/>
        <w:rPr>
          <w:rFonts w:ascii="Times New Roman" w:hAnsi="Times New Roman" w:cs="Times New Roman"/>
          <w:b/>
          <w:sz w:val="28"/>
          <w:szCs w:val="28"/>
        </w:rPr>
      </w:pPr>
      <w:r w:rsidRPr="006F5B96">
        <w:rPr>
          <w:rFonts w:ascii="Times New Roman" w:hAnsi="Times New Roman" w:cs="Times New Roman"/>
          <w:sz w:val="28"/>
          <w:szCs w:val="28"/>
        </w:rPr>
        <w:t>crearea unei echipe specializate în organizarea de evenimente culturale și de atragere de finanțări externe în ve</w:t>
      </w:r>
      <w:r>
        <w:rPr>
          <w:rFonts w:ascii="Times New Roman" w:hAnsi="Times New Roman" w:cs="Times New Roman"/>
          <w:sz w:val="28"/>
          <w:szCs w:val="28"/>
        </w:rPr>
        <w:t xml:space="preserve">derea desfășurării acestora; </w:t>
      </w:r>
    </w:p>
    <w:p w:rsidR="00E63A20" w:rsidRPr="00E63A20" w:rsidRDefault="008F3E37" w:rsidP="00844ABA">
      <w:pPr>
        <w:pStyle w:val="Listparagraf"/>
        <w:numPr>
          <w:ilvl w:val="0"/>
          <w:numId w:val="13"/>
        </w:numPr>
        <w:spacing w:line="240" w:lineRule="auto"/>
        <w:jc w:val="both"/>
        <w:rPr>
          <w:rFonts w:ascii="Times New Roman" w:hAnsi="Times New Roman" w:cs="Times New Roman"/>
          <w:b/>
          <w:sz w:val="28"/>
          <w:szCs w:val="28"/>
        </w:rPr>
      </w:pPr>
      <w:r>
        <w:rPr>
          <w:rFonts w:ascii="Times New Roman" w:hAnsi="Times New Roman" w:cs="Times New Roman"/>
          <w:sz w:val="28"/>
          <w:szCs w:val="28"/>
        </w:rPr>
        <w:t>înființarea unor</w:t>
      </w:r>
      <w:r w:rsidR="00E63A20">
        <w:rPr>
          <w:rFonts w:ascii="Times New Roman" w:hAnsi="Times New Roman" w:cs="Times New Roman"/>
          <w:sz w:val="28"/>
          <w:szCs w:val="28"/>
        </w:rPr>
        <w:t xml:space="preserve"> trupe de teatru de amatori sub coordonarea bibliotecii</w:t>
      </w:r>
      <w:r>
        <w:rPr>
          <w:rFonts w:ascii="Times New Roman" w:hAnsi="Times New Roman" w:cs="Times New Roman"/>
          <w:sz w:val="28"/>
          <w:szCs w:val="28"/>
        </w:rPr>
        <w:t xml:space="preserve"> (pe categorii de vârstă)</w:t>
      </w:r>
      <w:r w:rsidR="00063E20">
        <w:rPr>
          <w:rFonts w:ascii="Times New Roman" w:hAnsi="Times New Roman" w:cs="Times New Roman"/>
          <w:sz w:val="28"/>
          <w:szCs w:val="28"/>
        </w:rPr>
        <w:t>;</w:t>
      </w:r>
    </w:p>
    <w:p w:rsidR="00E63A20" w:rsidRPr="00E63A20" w:rsidRDefault="00E63A20" w:rsidP="00844ABA">
      <w:pPr>
        <w:pStyle w:val="Listparagraf"/>
        <w:numPr>
          <w:ilvl w:val="0"/>
          <w:numId w:val="13"/>
        </w:numPr>
        <w:spacing w:line="240" w:lineRule="auto"/>
        <w:jc w:val="both"/>
        <w:rPr>
          <w:rFonts w:ascii="Times New Roman" w:hAnsi="Times New Roman" w:cs="Times New Roman"/>
          <w:b/>
          <w:sz w:val="28"/>
          <w:szCs w:val="28"/>
        </w:rPr>
      </w:pPr>
      <w:r>
        <w:rPr>
          <w:rFonts w:ascii="Times New Roman" w:hAnsi="Times New Roman" w:cs="Times New Roman"/>
          <w:sz w:val="28"/>
          <w:szCs w:val="28"/>
        </w:rPr>
        <w:t>înființarea unui Club Dabate pentru tineri și adolescenți</w:t>
      </w:r>
      <w:r w:rsidR="00063E20">
        <w:rPr>
          <w:rFonts w:ascii="Times New Roman" w:hAnsi="Times New Roman" w:cs="Times New Roman"/>
          <w:sz w:val="28"/>
          <w:szCs w:val="28"/>
        </w:rPr>
        <w:t>;</w:t>
      </w:r>
    </w:p>
    <w:p w:rsidR="00E63A20" w:rsidRPr="00E63A20" w:rsidRDefault="00E63A20" w:rsidP="00844ABA">
      <w:pPr>
        <w:pStyle w:val="Listparagraf"/>
        <w:numPr>
          <w:ilvl w:val="0"/>
          <w:numId w:val="13"/>
        </w:numPr>
        <w:spacing w:line="240" w:lineRule="auto"/>
        <w:jc w:val="both"/>
        <w:rPr>
          <w:rFonts w:ascii="Times New Roman" w:hAnsi="Times New Roman" w:cs="Times New Roman"/>
          <w:sz w:val="28"/>
          <w:szCs w:val="28"/>
        </w:rPr>
      </w:pPr>
      <w:r w:rsidRPr="00E63A20">
        <w:rPr>
          <w:rFonts w:ascii="Times New Roman" w:hAnsi="Times New Roman" w:cs="Times New Roman"/>
          <w:sz w:val="28"/>
          <w:szCs w:val="28"/>
        </w:rPr>
        <w:t>înființarea unui</w:t>
      </w:r>
      <w:r w:rsidR="00063E20">
        <w:rPr>
          <w:rFonts w:ascii="Times New Roman" w:hAnsi="Times New Roman" w:cs="Times New Roman"/>
          <w:sz w:val="28"/>
          <w:szCs w:val="28"/>
        </w:rPr>
        <w:t xml:space="preserve"> club al seniorilor;</w:t>
      </w:r>
    </w:p>
    <w:p w:rsidR="006F5B96" w:rsidRPr="006F5B96" w:rsidRDefault="006F5B96" w:rsidP="00844ABA">
      <w:pPr>
        <w:pStyle w:val="Listparagraf"/>
        <w:numPr>
          <w:ilvl w:val="0"/>
          <w:numId w:val="13"/>
        </w:numPr>
        <w:spacing w:line="240" w:lineRule="auto"/>
        <w:jc w:val="both"/>
        <w:rPr>
          <w:rFonts w:ascii="Times New Roman" w:hAnsi="Times New Roman" w:cs="Times New Roman"/>
          <w:b/>
          <w:sz w:val="28"/>
          <w:szCs w:val="28"/>
        </w:rPr>
      </w:pPr>
      <w:r w:rsidRPr="006F5B96">
        <w:rPr>
          <w:rFonts w:ascii="Times New Roman" w:hAnsi="Times New Roman" w:cs="Times New Roman"/>
          <w:sz w:val="28"/>
          <w:szCs w:val="28"/>
        </w:rPr>
        <w:t xml:space="preserve">crearea unor programe </w:t>
      </w:r>
      <w:r>
        <w:rPr>
          <w:rFonts w:ascii="Times New Roman" w:hAnsi="Times New Roman" w:cs="Times New Roman"/>
          <w:sz w:val="28"/>
          <w:szCs w:val="28"/>
        </w:rPr>
        <w:t xml:space="preserve">culturale și </w:t>
      </w:r>
      <w:r w:rsidRPr="006F5B96">
        <w:rPr>
          <w:rFonts w:ascii="Times New Roman" w:hAnsi="Times New Roman" w:cs="Times New Roman"/>
          <w:sz w:val="28"/>
          <w:szCs w:val="28"/>
        </w:rPr>
        <w:t>educaționale ce pot fi implementate în mediul on-line;</w:t>
      </w:r>
    </w:p>
    <w:p w:rsidR="00063E20" w:rsidRPr="00063E20" w:rsidRDefault="006F5B96" w:rsidP="00991FAF">
      <w:pPr>
        <w:pStyle w:val="Listparagraf"/>
        <w:numPr>
          <w:ilvl w:val="0"/>
          <w:numId w:val="13"/>
        </w:numPr>
        <w:spacing w:line="240" w:lineRule="auto"/>
        <w:jc w:val="both"/>
        <w:rPr>
          <w:rFonts w:ascii="Times New Roman" w:hAnsi="Times New Roman" w:cs="Times New Roman"/>
          <w:b/>
          <w:sz w:val="28"/>
          <w:szCs w:val="28"/>
        </w:rPr>
      </w:pPr>
      <w:r w:rsidRPr="00063E20">
        <w:rPr>
          <w:rFonts w:ascii="Times New Roman" w:hAnsi="Times New Roman" w:cs="Times New Roman"/>
          <w:sz w:val="28"/>
          <w:szCs w:val="28"/>
        </w:rPr>
        <w:t>posibilitatea extinderii echipei de personal calificat</w:t>
      </w:r>
      <w:r w:rsidR="005E42A3">
        <w:rPr>
          <w:rFonts w:ascii="Times New Roman" w:hAnsi="Times New Roman" w:cs="Times New Roman"/>
          <w:sz w:val="28"/>
          <w:szCs w:val="28"/>
        </w:rPr>
        <w:t xml:space="preserve"> (incluzând și voluntari instruiți de personalul bibliotecii)</w:t>
      </w:r>
      <w:r w:rsidRPr="00063E20">
        <w:rPr>
          <w:rFonts w:ascii="Times New Roman" w:hAnsi="Times New Roman" w:cs="Times New Roman"/>
          <w:sz w:val="28"/>
          <w:szCs w:val="28"/>
        </w:rPr>
        <w:t xml:space="preserve"> sau </w:t>
      </w:r>
      <w:r w:rsidR="00991FAF" w:rsidRPr="00063E20">
        <w:rPr>
          <w:rFonts w:ascii="Times New Roman" w:hAnsi="Times New Roman" w:cs="Times New Roman"/>
          <w:sz w:val="28"/>
          <w:szCs w:val="28"/>
        </w:rPr>
        <w:t xml:space="preserve">a </w:t>
      </w:r>
      <w:r w:rsidRPr="00063E20">
        <w:rPr>
          <w:rFonts w:ascii="Times New Roman" w:hAnsi="Times New Roman" w:cs="Times New Roman"/>
          <w:sz w:val="28"/>
          <w:szCs w:val="28"/>
        </w:rPr>
        <w:t>redistribuirii normei  în vederea acoperirii unui orar de funcționare care să inclu</w:t>
      </w:r>
      <w:r w:rsidR="00991FAF" w:rsidRPr="00063E20">
        <w:rPr>
          <w:rFonts w:ascii="Times New Roman" w:hAnsi="Times New Roman" w:cs="Times New Roman"/>
          <w:sz w:val="28"/>
          <w:szCs w:val="28"/>
        </w:rPr>
        <w:t>dă extinderea programului actual de funcționare, d</w:t>
      </w:r>
      <w:r w:rsidR="00063E20" w:rsidRPr="00063E20">
        <w:rPr>
          <w:rFonts w:ascii="Times New Roman" w:hAnsi="Times New Roman" w:cs="Times New Roman"/>
          <w:sz w:val="28"/>
          <w:szCs w:val="28"/>
        </w:rPr>
        <w:t>ar și cel puțin o zi de weekend ( program al bibliotecarilor, pri</w:t>
      </w:r>
      <w:r w:rsidR="00063E20">
        <w:rPr>
          <w:rFonts w:ascii="Times New Roman" w:hAnsi="Times New Roman" w:cs="Times New Roman"/>
          <w:sz w:val="28"/>
          <w:szCs w:val="28"/>
        </w:rPr>
        <w:t>n</w:t>
      </w:r>
      <w:r w:rsidR="00063E20" w:rsidRPr="00063E20">
        <w:rPr>
          <w:rFonts w:ascii="Times New Roman" w:hAnsi="Times New Roman" w:cs="Times New Roman"/>
          <w:sz w:val="28"/>
          <w:szCs w:val="28"/>
        </w:rPr>
        <w:t xml:space="preserve"> rotație 8-</w:t>
      </w:r>
      <w:r w:rsidR="00063E20">
        <w:rPr>
          <w:rFonts w:ascii="Times New Roman" w:hAnsi="Times New Roman" w:cs="Times New Roman"/>
          <w:sz w:val="28"/>
          <w:szCs w:val="28"/>
        </w:rPr>
        <w:t>16, 10-18/ 12-20 în lu</w:t>
      </w:r>
      <w:r w:rsidR="00A24D02">
        <w:rPr>
          <w:rFonts w:ascii="Times New Roman" w:hAnsi="Times New Roman" w:cs="Times New Roman"/>
          <w:sz w:val="28"/>
          <w:szCs w:val="28"/>
        </w:rPr>
        <w:t xml:space="preserve">nile de vară Lu-Vi, 10-14 </w:t>
      </w:r>
      <w:r w:rsidR="00063E20">
        <w:rPr>
          <w:rFonts w:ascii="Times New Roman" w:hAnsi="Times New Roman" w:cs="Times New Roman"/>
          <w:sz w:val="28"/>
          <w:szCs w:val="28"/>
        </w:rPr>
        <w:t>Sâ, întrucât utilizatorii, fie elevi, fie adulți trebuie să poată beneficia de serviciile bibliotecii mai ales în afara orelor de curs sau de muncă);</w:t>
      </w:r>
    </w:p>
    <w:p w:rsidR="00991FAF" w:rsidRPr="00063E20" w:rsidRDefault="00991FAF" w:rsidP="00991FAF">
      <w:pPr>
        <w:pStyle w:val="Listparagraf"/>
        <w:numPr>
          <w:ilvl w:val="0"/>
          <w:numId w:val="13"/>
        </w:numPr>
        <w:spacing w:line="240" w:lineRule="auto"/>
        <w:jc w:val="both"/>
        <w:rPr>
          <w:rFonts w:ascii="Times New Roman" w:hAnsi="Times New Roman" w:cs="Times New Roman"/>
          <w:b/>
          <w:sz w:val="28"/>
          <w:szCs w:val="28"/>
        </w:rPr>
      </w:pPr>
      <w:r w:rsidRPr="00063E20">
        <w:rPr>
          <w:rFonts w:ascii="Times New Roman" w:hAnsi="Times New Roman" w:cs="Times New Roman"/>
          <w:sz w:val="28"/>
          <w:szCs w:val="28"/>
        </w:rPr>
        <w:t>ac</w:t>
      </w:r>
      <w:r w:rsidR="00063E20">
        <w:rPr>
          <w:rFonts w:ascii="Times New Roman" w:hAnsi="Times New Roman" w:cs="Times New Roman"/>
          <w:sz w:val="28"/>
          <w:szCs w:val="28"/>
        </w:rPr>
        <w:t>t</w:t>
      </w:r>
      <w:r w:rsidRPr="00063E20">
        <w:rPr>
          <w:rFonts w:ascii="Times New Roman" w:hAnsi="Times New Roman" w:cs="Times New Roman"/>
          <w:sz w:val="28"/>
          <w:szCs w:val="28"/>
        </w:rPr>
        <w:t>ualizarea fondului de carte și documente spe</w:t>
      </w:r>
      <w:r w:rsidR="00063E20">
        <w:rPr>
          <w:rFonts w:ascii="Times New Roman" w:hAnsi="Times New Roman" w:cs="Times New Roman"/>
          <w:sz w:val="28"/>
          <w:szCs w:val="28"/>
        </w:rPr>
        <w:t>cifice/bun</w:t>
      </w:r>
      <w:r w:rsidRPr="00063E20">
        <w:rPr>
          <w:rFonts w:ascii="Times New Roman" w:hAnsi="Times New Roman" w:cs="Times New Roman"/>
          <w:sz w:val="28"/>
          <w:szCs w:val="28"/>
        </w:rPr>
        <w:t>uri culturale care să corespundă nevo</w:t>
      </w:r>
      <w:r w:rsidR="00063E20">
        <w:rPr>
          <w:rFonts w:ascii="Times New Roman" w:hAnsi="Times New Roman" w:cs="Times New Roman"/>
          <w:sz w:val="28"/>
          <w:szCs w:val="28"/>
        </w:rPr>
        <w:t xml:space="preserve">ilor actuale ale beneficiarilor </w:t>
      </w:r>
    </w:p>
    <w:p w:rsidR="009F24B3" w:rsidRDefault="00063E20" w:rsidP="009F24B3">
      <w:pPr>
        <w:pStyle w:val="Listparagraf"/>
        <w:spacing w:line="240" w:lineRule="auto"/>
        <w:jc w:val="both"/>
        <w:rPr>
          <w:rFonts w:ascii="Times New Roman" w:hAnsi="Times New Roman" w:cs="Times New Roman"/>
          <w:color w:val="002060"/>
          <w:sz w:val="28"/>
          <w:szCs w:val="28"/>
        </w:rPr>
      </w:pPr>
      <w:r>
        <w:rPr>
          <w:rFonts w:ascii="Times New Roman" w:hAnsi="Times New Roman" w:cs="Times New Roman"/>
          <w:sz w:val="28"/>
          <w:szCs w:val="28"/>
        </w:rPr>
        <w:t>©</w:t>
      </w:r>
      <w:r>
        <w:rPr>
          <w:rFonts w:ascii="Times New Roman" w:hAnsi="Times New Roman" w:cs="Times New Roman"/>
          <w:color w:val="002060"/>
          <w:sz w:val="28"/>
          <w:szCs w:val="28"/>
        </w:rPr>
        <w:t xml:space="preserve"> Conform legislației actuale, dimensiunii și structurii socio-profesionale a populației MCM, fondul de carte trebuie </w:t>
      </w:r>
      <w:r w:rsidR="009F24B3">
        <w:rPr>
          <w:rFonts w:ascii="Times New Roman" w:hAnsi="Times New Roman" w:cs="Times New Roman"/>
          <w:color w:val="002060"/>
          <w:sz w:val="28"/>
          <w:szCs w:val="28"/>
        </w:rPr>
        <w:t>actualizat, anual, cu minim 50 u.b/1000 locuitori., adică, minim 900 u.b/an. Propun achiziționarea retroactivă, inițială, pentru anii 2016, 2017, 2018, 2019, 2020, 2021, 2022, cel puțin la nivel minimal, adică 6300 u.b care vor fi achiziționate prin consultarea și propunerile Consiliului Științific și a</w:t>
      </w:r>
      <w:r w:rsidR="00A24D02">
        <w:rPr>
          <w:rFonts w:ascii="Times New Roman" w:hAnsi="Times New Roman" w:cs="Times New Roman"/>
          <w:color w:val="002060"/>
          <w:sz w:val="28"/>
          <w:szCs w:val="28"/>
        </w:rPr>
        <w:t>le</w:t>
      </w:r>
      <w:r w:rsidR="009F24B3">
        <w:rPr>
          <w:rFonts w:ascii="Times New Roman" w:hAnsi="Times New Roman" w:cs="Times New Roman"/>
          <w:color w:val="002060"/>
          <w:sz w:val="28"/>
          <w:szCs w:val="28"/>
        </w:rPr>
        <w:t xml:space="preserve"> Consiliului de Administrație al BMCM, în concordanță cu nevoile actuale. </w:t>
      </w:r>
      <w:r w:rsidR="005E42A3">
        <w:rPr>
          <w:rFonts w:ascii="Times New Roman" w:hAnsi="Times New Roman" w:cs="Times New Roman"/>
          <w:color w:val="002060"/>
          <w:sz w:val="28"/>
          <w:szCs w:val="28"/>
        </w:rPr>
        <w:t>Îndrăznesc, în limita fondurilor disponibile, creșterea numărului u.b nou achiziționate la 8407 (jumătate din cele propuse pentru casare la ultima inventariere).</w:t>
      </w:r>
    </w:p>
    <w:p w:rsidR="009F24B3" w:rsidRDefault="009F24B3" w:rsidP="009F24B3">
      <w:pPr>
        <w:pStyle w:val="Listparagraf"/>
        <w:spacing w:line="24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Prin analogie, dacă Spitalul Municipal Câmpulung Moldovenesc deservește toată zona CM (9 primării și aprox. 60000 de locuitori), la fel și BMCM trebuie să fie deschisă locuitorilor întregii zone. Ca atare, fondul de carte și serviciile oferite</w:t>
      </w:r>
      <w:r w:rsidR="00A24D02">
        <w:rPr>
          <w:rFonts w:ascii="Times New Roman" w:hAnsi="Times New Roman" w:cs="Times New Roman"/>
          <w:color w:val="002060"/>
          <w:sz w:val="28"/>
          <w:szCs w:val="28"/>
        </w:rPr>
        <w:t xml:space="preserve"> trbuie să răspundă cerințelor în acest sens.</w:t>
      </w:r>
    </w:p>
    <w:p w:rsidR="00991FAF" w:rsidRPr="00991FAF" w:rsidRDefault="00991FAF" w:rsidP="009F24B3">
      <w:pPr>
        <w:pStyle w:val="Listparagraf"/>
        <w:numPr>
          <w:ilvl w:val="0"/>
          <w:numId w:val="13"/>
        </w:numPr>
        <w:spacing w:line="240" w:lineRule="auto"/>
        <w:jc w:val="both"/>
        <w:rPr>
          <w:rFonts w:ascii="Times New Roman" w:hAnsi="Times New Roman" w:cs="Times New Roman"/>
          <w:b/>
          <w:sz w:val="28"/>
          <w:szCs w:val="28"/>
        </w:rPr>
      </w:pPr>
      <w:r>
        <w:rPr>
          <w:rFonts w:ascii="Times New Roman" w:hAnsi="Times New Roman" w:cs="Times New Roman"/>
          <w:sz w:val="28"/>
          <w:szCs w:val="28"/>
        </w:rPr>
        <w:t>organizarea unei săli moderne de lectură și documentare cu cel puțin 30 de locuri</w:t>
      </w:r>
      <w:r w:rsidR="005E42A3">
        <w:rPr>
          <w:rFonts w:ascii="Times New Roman" w:hAnsi="Times New Roman" w:cs="Times New Roman"/>
          <w:sz w:val="28"/>
          <w:szCs w:val="28"/>
        </w:rPr>
        <w:t>;</w:t>
      </w:r>
    </w:p>
    <w:p w:rsidR="00991FAF" w:rsidRPr="00991FAF" w:rsidRDefault="00991FAF" w:rsidP="00991FAF">
      <w:pPr>
        <w:pStyle w:val="Listparagraf"/>
        <w:numPr>
          <w:ilvl w:val="0"/>
          <w:numId w:val="13"/>
        </w:numPr>
        <w:spacing w:line="240" w:lineRule="auto"/>
        <w:jc w:val="both"/>
        <w:rPr>
          <w:rFonts w:ascii="Times New Roman" w:hAnsi="Times New Roman" w:cs="Times New Roman"/>
          <w:b/>
          <w:sz w:val="28"/>
          <w:szCs w:val="28"/>
        </w:rPr>
      </w:pPr>
      <w:r>
        <w:rPr>
          <w:rFonts w:ascii="Times New Roman" w:hAnsi="Times New Roman" w:cs="Times New Roman"/>
          <w:sz w:val="28"/>
          <w:szCs w:val="28"/>
        </w:rPr>
        <w:t>transformarea mansardei într-un spațiu expozițional modular, la standarde r</w:t>
      </w:r>
      <w:r w:rsidR="005E42A3">
        <w:rPr>
          <w:rFonts w:ascii="Times New Roman" w:hAnsi="Times New Roman" w:cs="Times New Roman"/>
          <w:sz w:val="28"/>
          <w:szCs w:val="28"/>
        </w:rPr>
        <w:t xml:space="preserve">idicate, o Galerie de Artă </w:t>
      </w:r>
      <w:r>
        <w:rPr>
          <w:rFonts w:ascii="Times New Roman" w:hAnsi="Times New Roman" w:cs="Times New Roman"/>
          <w:sz w:val="28"/>
          <w:szCs w:val="28"/>
        </w:rPr>
        <w:t xml:space="preserve"> </w:t>
      </w:r>
      <w:r w:rsidR="005E42A3">
        <w:rPr>
          <w:rFonts w:ascii="Times New Roman" w:hAnsi="Times New Roman" w:cs="Times New Roman"/>
          <w:sz w:val="28"/>
          <w:szCs w:val="28"/>
        </w:rPr>
        <w:t>care să poarte numele regretatului sculptor câmpulungean, recunoscut național și internațional - Ion Maftei și care să găzduiască atât expoziții diverse</w:t>
      </w:r>
      <w:r w:rsidR="00A24D02">
        <w:rPr>
          <w:rFonts w:ascii="Times New Roman" w:hAnsi="Times New Roman" w:cs="Times New Roman"/>
          <w:sz w:val="28"/>
          <w:szCs w:val="28"/>
        </w:rPr>
        <w:t>,</w:t>
      </w:r>
      <w:r w:rsidR="005E42A3">
        <w:rPr>
          <w:rFonts w:ascii="Times New Roman" w:hAnsi="Times New Roman" w:cs="Times New Roman"/>
          <w:sz w:val="28"/>
          <w:szCs w:val="28"/>
        </w:rPr>
        <w:t xml:space="preserve"> cât și alte evenimente dedicate artiștilor plastici, indiferent de naționalitate, apartenență etnică, religioasă sau de gen;</w:t>
      </w:r>
    </w:p>
    <w:p w:rsidR="00991FAF" w:rsidRPr="00991FAF" w:rsidRDefault="006F5B96" w:rsidP="00991FAF">
      <w:pPr>
        <w:pStyle w:val="Listparagraf"/>
        <w:numPr>
          <w:ilvl w:val="0"/>
          <w:numId w:val="13"/>
        </w:numPr>
        <w:spacing w:line="240" w:lineRule="auto"/>
        <w:jc w:val="both"/>
        <w:rPr>
          <w:rFonts w:ascii="Times New Roman" w:hAnsi="Times New Roman" w:cs="Times New Roman"/>
          <w:b/>
          <w:sz w:val="28"/>
          <w:szCs w:val="28"/>
        </w:rPr>
      </w:pPr>
      <w:r w:rsidRPr="00991FAF">
        <w:rPr>
          <w:rFonts w:ascii="Times New Roman" w:hAnsi="Times New Roman" w:cs="Times New Roman"/>
          <w:sz w:val="28"/>
          <w:szCs w:val="28"/>
        </w:rPr>
        <w:lastRenderedPageBreak/>
        <w:t xml:space="preserve">crearea unor instrumente viabile și inițierea unor acțiuni de impact și mare vizibilitate ce pot contribui la promovarea patrimoniului cultural și turistic; </w:t>
      </w:r>
    </w:p>
    <w:p w:rsidR="00151D2D" w:rsidRDefault="006F5B96" w:rsidP="00555264">
      <w:pPr>
        <w:pStyle w:val="Listparagraf"/>
        <w:numPr>
          <w:ilvl w:val="0"/>
          <w:numId w:val="13"/>
        </w:numPr>
        <w:spacing w:line="240" w:lineRule="auto"/>
        <w:jc w:val="both"/>
        <w:rPr>
          <w:rFonts w:ascii="Times New Roman" w:hAnsi="Times New Roman" w:cs="Times New Roman"/>
          <w:sz w:val="28"/>
          <w:szCs w:val="28"/>
        </w:rPr>
      </w:pPr>
      <w:r w:rsidRPr="00991FAF">
        <w:rPr>
          <w:rFonts w:ascii="Times New Roman" w:hAnsi="Times New Roman" w:cs="Times New Roman"/>
          <w:sz w:val="28"/>
          <w:szCs w:val="28"/>
        </w:rPr>
        <w:t xml:space="preserve">atragerea unor surse de finanțare externe și inițierea de proiecte în calitate de lider de proiect sau membru în acțiuni dedicate consorțiilor; </w:t>
      </w:r>
    </w:p>
    <w:p w:rsidR="00991FAF" w:rsidRDefault="00991FAF" w:rsidP="00555264">
      <w:pPr>
        <w:pStyle w:val="Listparagraf"/>
        <w:numPr>
          <w:ilvl w:val="0"/>
          <w:numId w:val="13"/>
        </w:numPr>
        <w:spacing w:line="240" w:lineRule="auto"/>
        <w:jc w:val="both"/>
        <w:rPr>
          <w:rFonts w:ascii="Times New Roman" w:hAnsi="Times New Roman" w:cs="Times New Roman"/>
          <w:sz w:val="28"/>
          <w:szCs w:val="28"/>
        </w:rPr>
      </w:pPr>
      <w:r>
        <w:rPr>
          <w:rFonts w:ascii="Times New Roman" w:hAnsi="Times New Roman" w:cs="Times New Roman"/>
          <w:sz w:val="28"/>
          <w:szCs w:val="28"/>
        </w:rPr>
        <w:t>realizarea unui triunghi educațional și cultural de excepție BMCM – MAL – instituții educaționale</w:t>
      </w:r>
      <w:r w:rsidR="005E42A3">
        <w:rPr>
          <w:rFonts w:ascii="Times New Roman" w:hAnsi="Times New Roman" w:cs="Times New Roman"/>
          <w:sz w:val="28"/>
          <w:szCs w:val="28"/>
        </w:rPr>
        <w:t xml:space="preserve"> care să contureze și să mențină direcția unui traseu educațional și cultural la standarde înalte, atât pentru comunitate cât și pentru turiști sau alte categorii de vizitatori, pe tot parcursul anului;</w:t>
      </w:r>
    </w:p>
    <w:p w:rsidR="00991FAF" w:rsidRDefault="00991FAF" w:rsidP="00991FAF">
      <w:pPr>
        <w:pStyle w:val="Listparagraf"/>
        <w:spacing w:line="240" w:lineRule="auto"/>
        <w:jc w:val="both"/>
        <w:rPr>
          <w:rFonts w:ascii="Times New Roman" w:hAnsi="Times New Roman" w:cs="Times New Roman"/>
          <w:sz w:val="28"/>
          <w:szCs w:val="28"/>
        </w:rPr>
      </w:pPr>
    </w:p>
    <w:p w:rsidR="00991FAF" w:rsidRPr="00991FAF" w:rsidRDefault="00991FAF" w:rsidP="00991FAF">
      <w:pPr>
        <w:pStyle w:val="Listparagraf"/>
        <w:spacing w:line="240" w:lineRule="auto"/>
        <w:ind w:left="0"/>
        <w:jc w:val="both"/>
        <w:rPr>
          <w:rFonts w:ascii="Times New Roman" w:hAnsi="Times New Roman" w:cs="Times New Roman"/>
          <w:b/>
          <w:sz w:val="28"/>
          <w:szCs w:val="28"/>
        </w:rPr>
      </w:pPr>
      <w:r w:rsidRPr="00991FAF">
        <w:rPr>
          <w:rFonts w:ascii="Times New Roman" w:hAnsi="Times New Roman" w:cs="Times New Roman"/>
          <w:b/>
          <w:sz w:val="28"/>
          <w:szCs w:val="28"/>
        </w:rPr>
        <w:t>C. Analiza organizării/sistemului organizaţional al instituţiei și propuneri de restructurare/reorganizare</w:t>
      </w:r>
    </w:p>
    <w:p w:rsidR="00991FAF" w:rsidRDefault="00991FAF" w:rsidP="00991FAF">
      <w:pPr>
        <w:pStyle w:val="Listparagraf"/>
        <w:spacing w:line="240" w:lineRule="auto"/>
        <w:jc w:val="both"/>
      </w:pPr>
    </w:p>
    <w:p w:rsidR="00C973D7" w:rsidRDefault="00991FAF" w:rsidP="00991FAF">
      <w:pPr>
        <w:pStyle w:val="Listparagraf"/>
        <w:spacing w:line="240" w:lineRule="auto"/>
        <w:ind w:left="0"/>
        <w:jc w:val="both"/>
        <w:rPr>
          <w:rFonts w:ascii="Times New Roman" w:hAnsi="Times New Roman" w:cs="Times New Roman"/>
          <w:sz w:val="28"/>
          <w:szCs w:val="28"/>
        </w:rPr>
      </w:pPr>
      <w:r>
        <w:t xml:space="preserve"> </w:t>
      </w:r>
      <w:r w:rsidRPr="00C973D7">
        <w:rPr>
          <w:rFonts w:ascii="Times New Roman" w:hAnsi="Times New Roman" w:cs="Times New Roman"/>
          <w:b/>
          <w:sz w:val="28"/>
          <w:szCs w:val="28"/>
        </w:rPr>
        <w:t>c.1. Analiza reglementărilor interne ale instituţiei și ale actelor normative incidente</w:t>
      </w:r>
      <w:r w:rsidRPr="00991FAF">
        <w:rPr>
          <w:rFonts w:ascii="Times New Roman" w:hAnsi="Times New Roman" w:cs="Times New Roman"/>
          <w:sz w:val="28"/>
          <w:szCs w:val="28"/>
        </w:rPr>
        <w:t xml:space="preserve"> </w:t>
      </w:r>
    </w:p>
    <w:p w:rsidR="00C973D7" w:rsidRDefault="00C973D7"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91FAF" w:rsidRPr="00991FAF">
        <w:rPr>
          <w:rFonts w:ascii="Times New Roman" w:hAnsi="Times New Roman" w:cs="Times New Roman"/>
          <w:sz w:val="28"/>
          <w:szCs w:val="28"/>
        </w:rPr>
        <w:t>Activitatea internă a instituţiei este reglementată specific de Legea bibliotecilor nr. 334/2002, cu modificările şi completările ulterioare, şi anume:</w:t>
      </w:r>
    </w:p>
    <w:p w:rsidR="0084008D" w:rsidRDefault="00991FAF" w:rsidP="00991FAF">
      <w:pPr>
        <w:pStyle w:val="Listparagraf"/>
        <w:spacing w:line="240" w:lineRule="auto"/>
        <w:ind w:left="0"/>
        <w:jc w:val="both"/>
        <w:rPr>
          <w:rFonts w:ascii="Times New Roman" w:hAnsi="Times New Roman" w:cs="Times New Roman"/>
          <w:sz w:val="28"/>
          <w:szCs w:val="28"/>
        </w:rPr>
      </w:pPr>
      <w:r w:rsidRPr="00991FAF">
        <w:rPr>
          <w:rFonts w:ascii="Times New Roman" w:hAnsi="Times New Roman" w:cs="Times New Roman"/>
          <w:sz w:val="28"/>
          <w:szCs w:val="28"/>
        </w:rPr>
        <w:t xml:space="preserve"> - Legea nr. 593/2004 pentru modificarea şi completarea Legii bibliotecilor nr. 334/2002; OG nr. 26/2006 pentru modificarea şi completarea Legii bibliotecilor nr. 334/2002; - Legea nr. 277/2006 privind aprobarea OG nr. 26/2006 pentru modificarea şi 21 completarea Legii bibliotecilor nr. 334/2002;Legea nr. 156/8 mai 2009 pentru completarea art. 8 din Legea bibliotecilor nr.334/2002;Legea nr. 344/11 noiembrie 2009 pentru completarea art. 8 din Legea bibliotecilor nr. 334/2002; OUG din 15 februarie 2011 pentru reorganizarea unor instituţii aflate în subordinea Ministerului Culturii şi Patrimoniului Naţional, precum şi pentru reducerea unor cheltuieli;Legea nr.41 din 8 martie 2013 pentru aprobarea OUG nr 4/2012 privind modificarea Legii bibliotecilor nr. 334/2002</w:t>
      </w:r>
      <w:r w:rsidR="00D42B91">
        <w:rPr>
          <w:rFonts w:ascii="Times New Roman" w:hAnsi="Times New Roman" w:cs="Times New Roman"/>
          <w:sz w:val="28"/>
          <w:szCs w:val="28"/>
        </w:rPr>
        <w:t xml:space="preserve">, </w:t>
      </w:r>
      <w:r w:rsidRPr="00991FAF">
        <w:rPr>
          <w:rFonts w:ascii="Times New Roman" w:hAnsi="Times New Roman" w:cs="Times New Roman"/>
          <w:sz w:val="28"/>
          <w:szCs w:val="28"/>
        </w:rPr>
        <w:t>HG nr. 500/2011. Ca instituţie aflată in subordine</w:t>
      </w:r>
      <w:r w:rsidR="00C973D7">
        <w:rPr>
          <w:rFonts w:ascii="Times New Roman" w:hAnsi="Times New Roman" w:cs="Times New Roman"/>
          <w:sz w:val="28"/>
          <w:szCs w:val="28"/>
        </w:rPr>
        <w:t>a Primăriei Municipiului Câmpulung Moldovenesc</w:t>
      </w:r>
      <w:r w:rsidRPr="00991FAF">
        <w:rPr>
          <w:rFonts w:ascii="Times New Roman" w:hAnsi="Times New Roman" w:cs="Times New Roman"/>
          <w:sz w:val="28"/>
          <w:szCs w:val="28"/>
        </w:rPr>
        <w:t>, biblioteca intră s</w:t>
      </w:r>
      <w:r w:rsidR="00D42B91">
        <w:rPr>
          <w:rFonts w:ascii="Times New Roman" w:hAnsi="Times New Roman" w:cs="Times New Roman"/>
          <w:sz w:val="28"/>
          <w:szCs w:val="28"/>
        </w:rPr>
        <w:t xml:space="preserve">ub incidenţa Legii nr. 215/2001, </w:t>
      </w:r>
      <w:r w:rsidRPr="00991FAF">
        <w:rPr>
          <w:rFonts w:ascii="Times New Roman" w:hAnsi="Times New Roman" w:cs="Times New Roman"/>
          <w:sz w:val="28"/>
          <w:szCs w:val="28"/>
        </w:rPr>
        <w:t xml:space="preserve">Legea administraţiei publice locale. Prin ordinul comun semnat de Ministerul Culturii şi Cultelor (nr. 2087/13.08.2002) şi de Ministerul Educaţiei şi Cercetării (nr. 4265/19.08.2002) s-a aprobat Regulamentul-cadru de organizare şi funcţionare a bibliotecilor publice, pe baza căruia s-au elaborat </w:t>
      </w:r>
      <w:r w:rsidRPr="0084008D">
        <w:rPr>
          <w:rFonts w:ascii="Times New Roman" w:hAnsi="Times New Roman" w:cs="Times New Roman"/>
          <w:i/>
          <w:sz w:val="28"/>
          <w:szCs w:val="28"/>
        </w:rPr>
        <w:t>Regulamentul de organizare şi funcţionare</w:t>
      </w:r>
      <w:r w:rsidRPr="00991FAF">
        <w:rPr>
          <w:rFonts w:ascii="Times New Roman" w:hAnsi="Times New Roman" w:cs="Times New Roman"/>
          <w:sz w:val="28"/>
          <w:szCs w:val="28"/>
        </w:rPr>
        <w:t xml:space="preserve"> şi </w:t>
      </w:r>
      <w:r w:rsidRPr="0084008D">
        <w:rPr>
          <w:rFonts w:ascii="Times New Roman" w:hAnsi="Times New Roman" w:cs="Times New Roman"/>
          <w:i/>
          <w:sz w:val="28"/>
          <w:szCs w:val="28"/>
        </w:rPr>
        <w:t>Regulamentul pentru utilizatori ca documente proprii ale bibliotecii</w:t>
      </w:r>
      <w:r w:rsidRPr="00991FAF">
        <w:rPr>
          <w:rFonts w:ascii="Times New Roman" w:hAnsi="Times New Roman" w:cs="Times New Roman"/>
          <w:sz w:val="28"/>
          <w:szCs w:val="28"/>
        </w:rPr>
        <w:t xml:space="preserve">. </w:t>
      </w:r>
    </w:p>
    <w:p w:rsidR="0084008D" w:rsidRDefault="0084008D"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91FAF" w:rsidRPr="00991FAF">
        <w:rPr>
          <w:rFonts w:ascii="Times New Roman" w:hAnsi="Times New Roman" w:cs="Times New Roman"/>
          <w:sz w:val="28"/>
          <w:szCs w:val="28"/>
        </w:rPr>
        <w:t>Activitatea instituţiei s-a desfăşurat în conformitate cu întreaga legislaţie în vigoare. Anual s-au înaintat ordonatorului principal</w:t>
      </w:r>
      <w:r>
        <w:rPr>
          <w:rFonts w:ascii="Times New Roman" w:hAnsi="Times New Roman" w:cs="Times New Roman"/>
          <w:sz w:val="28"/>
          <w:szCs w:val="28"/>
        </w:rPr>
        <w:t xml:space="preserve"> de credite, primăria Municipiului Câmpulung Moldovenesc</w:t>
      </w:r>
      <w:r w:rsidR="00991FAF" w:rsidRPr="00991FAF">
        <w:rPr>
          <w:rFonts w:ascii="Times New Roman" w:hAnsi="Times New Roman" w:cs="Times New Roman"/>
          <w:sz w:val="28"/>
          <w:szCs w:val="28"/>
        </w:rPr>
        <w:t>, proiectul de buget de venituri şi cheltuieli, organigrama şi statul de funcţii ale instituţiei. Fişele posturilor au fost actualizate permanent, în concordanţă cu atribuţiile şi sarcinile fiecărui angajat.</w:t>
      </w:r>
      <w:r>
        <w:rPr>
          <w:rFonts w:ascii="Times New Roman" w:hAnsi="Times New Roman" w:cs="Times New Roman"/>
          <w:sz w:val="28"/>
          <w:szCs w:val="28"/>
        </w:rPr>
        <w:t xml:space="preserve"> Pe perioada sistării activității, responsabilitatea a revenit directorului executiv al administrației locale.</w:t>
      </w:r>
    </w:p>
    <w:p w:rsidR="0084008D" w:rsidRDefault="0084008D"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Prin H.C.L nr. 37/25.03.2021 a fost aprobată o nouă Organigramă și un stat de funcții la Biblioteca Municipală Câmpulung Moldovenesc. Ca urmare a modificărilor intervenite, structura organizatorică a bibliotecii este următoarea: </w:t>
      </w:r>
    </w:p>
    <w:p w:rsidR="00D761BD" w:rsidRDefault="00D761BD" w:rsidP="00D761BD">
      <w:pPr>
        <w:pStyle w:val="Listparagraf"/>
        <w:numPr>
          <w:ilvl w:val="0"/>
          <w:numId w:val="11"/>
        </w:numPr>
        <w:spacing w:line="240" w:lineRule="auto"/>
        <w:jc w:val="both"/>
        <w:rPr>
          <w:rFonts w:ascii="Times New Roman" w:hAnsi="Times New Roman" w:cs="Times New Roman"/>
          <w:sz w:val="28"/>
          <w:szCs w:val="28"/>
        </w:rPr>
      </w:pPr>
      <w:r w:rsidRPr="00D761BD">
        <w:rPr>
          <w:rFonts w:ascii="Times New Roman" w:hAnsi="Times New Roman" w:cs="Times New Roman"/>
          <w:b/>
          <w:sz w:val="28"/>
          <w:szCs w:val="28"/>
        </w:rPr>
        <w:t xml:space="preserve">1 post </w:t>
      </w:r>
      <w:r w:rsidR="0051276C">
        <w:rPr>
          <w:rFonts w:ascii="Times New Roman" w:hAnsi="Times New Roman" w:cs="Times New Roman"/>
          <w:b/>
          <w:sz w:val="28"/>
          <w:szCs w:val="28"/>
        </w:rPr>
        <w:t xml:space="preserve">de </w:t>
      </w:r>
      <w:r w:rsidRPr="00D761BD">
        <w:rPr>
          <w:rFonts w:ascii="Times New Roman" w:hAnsi="Times New Roman" w:cs="Times New Roman"/>
          <w:b/>
          <w:sz w:val="28"/>
          <w:szCs w:val="28"/>
        </w:rPr>
        <w:t>manager (director),</w:t>
      </w:r>
      <w:r>
        <w:rPr>
          <w:rFonts w:ascii="Times New Roman" w:hAnsi="Times New Roman" w:cs="Times New Roman"/>
          <w:sz w:val="28"/>
          <w:szCs w:val="28"/>
        </w:rPr>
        <w:t xml:space="preserve"> gradul II, cu studii superioare (S) – funcție de conducere – vacantă, ce are în subordine:</w:t>
      </w:r>
    </w:p>
    <w:p w:rsidR="0051276C" w:rsidRPr="0051276C" w:rsidRDefault="0051276C" w:rsidP="0051276C">
      <w:pPr>
        <w:pStyle w:val="Listparagraf"/>
        <w:numPr>
          <w:ilvl w:val="0"/>
          <w:numId w:val="14"/>
        </w:numPr>
        <w:spacing w:line="240" w:lineRule="auto"/>
        <w:jc w:val="both"/>
        <w:rPr>
          <w:rFonts w:ascii="Times New Roman" w:hAnsi="Times New Roman" w:cs="Times New Roman"/>
          <w:sz w:val="28"/>
          <w:szCs w:val="28"/>
        </w:rPr>
      </w:pPr>
      <w:r w:rsidRPr="0051276C">
        <w:rPr>
          <w:rFonts w:ascii="Times New Roman" w:hAnsi="Times New Roman" w:cs="Times New Roman"/>
          <w:b/>
          <w:i/>
          <w:sz w:val="28"/>
          <w:szCs w:val="28"/>
        </w:rPr>
        <w:t>Secția de împrumut carte</w:t>
      </w:r>
      <w:r>
        <w:rPr>
          <w:rFonts w:ascii="Times New Roman" w:hAnsi="Times New Roman" w:cs="Times New Roman"/>
          <w:b/>
          <w:sz w:val="28"/>
          <w:szCs w:val="28"/>
        </w:rPr>
        <w:t xml:space="preserve"> </w:t>
      </w:r>
      <w:r>
        <w:rPr>
          <w:rFonts w:ascii="Times New Roman" w:hAnsi="Times New Roman" w:cs="Times New Roman"/>
          <w:sz w:val="28"/>
          <w:szCs w:val="28"/>
        </w:rPr>
        <w:t>ce cupr</w:t>
      </w:r>
      <w:r w:rsidRPr="0051276C">
        <w:rPr>
          <w:rFonts w:ascii="Times New Roman" w:hAnsi="Times New Roman" w:cs="Times New Roman"/>
          <w:sz w:val="28"/>
          <w:szCs w:val="28"/>
        </w:rPr>
        <w:t>inde</w:t>
      </w:r>
      <w:r>
        <w:rPr>
          <w:rFonts w:ascii="Times New Roman" w:hAnsi="Times New Roman" w:cs="Times New Roman"/>
          <w:b/>
          <w:sz w:val="28"/>
          <w:szCs w:val="28"/>
        </w:rPr>
        <w:t>:</w:t>
      </w:r>
    </w:p>
    <w:p w:rsidR="0051276C" w:rsidRDefault="0051276C" w:rsidP="0051276C">
      <w:pPr>
        <w:pStyle w:val="Listparagraf"/>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- 1 post de bibliotecar, </w:t>
      </w:r>
      <w:r w:rsidRPr="0051276C">
        <w:rPr>
          <w:rFonts w:ascii="Times New Roman" w:hAnsi="Times New Roman" w:cs="Times New Roman"/>
          <w:sz w:val="28"/>
          <w:szCs w:val="28"/>
        </w:rPr>
        <w:t>gradul I</w:t>
      </w:r>
      <w:r>
        <w:rPr>
          <w:rFonts w:ascii="Times New Roman" w:hAnsi="Times New Roman" w:cs="Times New Roman"/>
          <w:sz w:val="28"/>
          <w:szCs w:val="28"/>
        </w:rPr>
        <w:t>A</w:t>
      </w:r>
      <w:r w:rsidRPr="0051276C">
        <w:rPr>
          <w:rFonts w:ascii="Times New Roman" w:hAnsi="Times New Roman" w:cs="Times New Roman"/>
          <w:sz w:val="28"/>
          <w:szCs w:val="28"/>
        </w:rPr>
        <w:t>, cu studii superioare (S)</w:t>
      </w:r>
      <w:r>
        <w:rPr>
          <w:rFonts w:ascii="Times New Roman" w:hAnsi="Times New Roman" w:cs="Times New Roman"/>
          <w:sz w:val="28"/>
          <w:szCs w:val="28"/>
        </w:rPr>
        <w:t xml:space="preserve"> – ocupat;</w:t>
      </w:r>
    </w:p>
    <w:p w:rsidR="0051276C" w:rsidRPr="0051276C" w:rsidRDefault="0051276C" w:rsidP="0051276C">
      <w:pPr>
        <w:pStyle w:val="Listparagraf"/>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- 1 post de bibliotecar</w:t>
      </w:r>
      <w:r w:rsidRPr="0051276C">
        <w:rPr>
          <w:rFonts w:ascii="Times New Roman" w:hAnsi="Times New Roman" w:cs="Times New Roman"/>
          <w:sz w:val="28"/>
          <w:szCs w:val="28"/>
        </w:rPr>
        <w:t>, gradul I, cu studii postliceale (PL) – ocupat;</w:t>
      </w:r>
    </w:p>
    <w:p w:rsidR="0051276C" w:rsidRDefault="0051276C" w:rsidP="0051276C">
      <w:pPr>
        <w:pStyle w:val="Listparagraf"/>
        <w:spacing w:line="240" w:lineRule="auto"/>
        <w:jc w:val="both"/>
        <w:rPr>
          <w:rFonts w:ascii="Times New Roman" w:hAnsi="Times New Roman" w:cs="Times New Roman"/>
          <w:sz w:val="28"/>
          <w:szCs w:val="28"/>
        </w:rPr>
      </w:pPr>
      <w:r w:rsidRPr="0051276C">
        <w:rPr>
          <w:rFonts w:ascii="Times New Roman" w:hAnsi="Times New Roman" w:cs="Times New Roman"/>
          <w:b/>
          <w:i/>
          <w:sz w:val="28"/>
          <w:szCs w:val="28"/>
        </w:rPr>
        <w:t>2. Secția documentare și sala de lectură</w:t>
      </w:r>
      <w:r>
        <w:rPr>
          <w:rFonts w:ascii="Times New Roman" w:hAnsi="Times New Roman" w:cs="Times New Roman"/>
          <w:sz w:val="28"/>
          <w:szCs w:val="28"/>
        </w:rPr>
        <w:t xml:space="preserve"> care cuprinde:</w:t>
      </w:r>
    </w:p>
    <w:p w:rsidR="0051276C" w:rsidRPr="0051276C" w:rsidRDefault="0051276C" w:rsidP="0051276C">
      <w:pPr>
        <w:pStyle w:val="Listparagraf"/>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sz w:val="28"/>
          <w:szCs w:val="28"/>
        </w:rPr>
        <w:t xml:space="preserve">- 1 post de bibliotecar, </w:t>
      </w:r>
      <w:r w:rsidRPr="0051276C">
        <w:rPr>
          <w:rFonts w:ascii="Times New Roman" w:hAnsi="Times New Roman" w:cs="Times New Roman"/>
          <w:sz w:val="28"/>
          <w:szCs w:val="28"/>
        </w:rPr>
        <w:t>gradul I, cu studii medii (M) – vacant;</w:t>
      </w:r>
    </w:p>
    <w:p w:rsidR="0084008D" w:rsidRDefault="0051276C"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1276C">
        <w:rPr>
          <w:rFonts w:ascii="Times New Roman" w:hAnsi="Times New Roman" w:cs="Times New Roman"/>
          <w:b/>
          <w:sz w:val="28"/>
          <w:szCs w:val="28"/>
        </w:rPr>
        <w:t xml:space="preserve">3. </w:t>
      </w:r>
      <w:r w:rsidRPr="0051276C">
        <w:rPr>
          <w:rFonts w:ascii="Times New Roman" w:hAnsi="Times New Roman" w:cs="Times New Roman"/>
          <w:b/>
          <w:i/>
          <w:sz w:val="28"/>
          <w:szCs w:val="28"/>
        </w:rPr>
        <w:t>Compartiment economic și administrativ</w:t>
      </w:r>
      <w:r>
        <w:rPr>
          <w:rFonts w:ascii="Times New Roman" w:hAnsi="Times New Roman" w:cs="Times New Roman"/>
          <w:b/>
          <w:sz w:val="28"/>
          <w:szCs w:val="28"/>
        </w:rPr>
        <w:t xml:space="preserve"> </w:t>
      </w:r>
      <w:r w:rsidRPr="0051276C">
        <w:rPr>
          <w:rFonts w:ascii="Times New Roman" w:hAnsi="Times New Roman" w:cs="Times New Roman"/>
          <w:sz w:val="28"/>
          <w:szCs w:val="28"/>
        </w:rPr>
        <w:t>care cuprinde:</w:t>
      </w:r>
    </w:p>
    <w:p w:rsidR="0051276C" w:rsidRDefault="0051276C"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Pr="0051276C">
        <w:rPr>
          <w:rFonts w:ascii="Times New Roman" w:hAnsi="Times New Roman" w:cs="Times New Roman"/>
          <w:b/>
          <w:sz w:val="28"/>
          <w:szCs w:val="28"/>
        </w:rPr>
        <w:t>1 post de economist</w:t>
      </w:r>
      <w:r>
        <w:rPr>
          <w:rFonts w:ascii="Times New Roman" w:hAnsi="Times New Roman" w:cs="Times New Roman"/>
          <w:sz w:val="28"/>
          <w:szCs w:val="28"/>
        </w:rPr>
        <w:t>, ½ normă gradul I, cu studii superioare – ocupat;</w:t>
      </w:r>
    </w:p>
    <w:p w:rsidR="0051276C" w:rsidRDefault="0051276C"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Pr="0051276C">
        <w:rPr>
          <w:rFonts w:ascii="Times New Roman" w:hAnsi="Times New Roman" w:cs="Times New Roman"/>
          <w:b/>
          <w:sz w:val="28"/>
          <w:szCs w:val="28"/>
        </w:rPr>
        <w:t>1 post îngrijitor</w:t>
      </w:r>
      <w:r>
        <w:rPr>
          <w:rFonts w:ascii="Times New Roman" w:hAnsi="Times New Roman" w:cs="Times New Roman"/>
          <w:sz w:val="28"/>
          <w:szCs w:val="28"/>
        </w:rPr>
        <w:t>, gradul I, cu studii medii sau generale (M/G) – vacant;</w:t>
      </w:r>
    </w:p>
    <w:p w:rsidR="0051276C" w:rsidRDefault="0051276C"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51276C" w:rsidRPr="0051276C" w:rsidRDefault="0051276C" w:rsidP="00991FAF">
      <w:pPr>
        <w:pStyle w:val="Listparagraf"/>
        <w:spacing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F85918">
        <w:rPr>
          <w:rFonts w:ascii="Times New Roman" w:hAnsi="Times New Roman" w:cs="Times New Roman"/>
          <w:sz w:val="28"/>
          <w:szCs w:val="28"/>
        </w:rPr>
        <w:t xml:space="preserve">Prin H.C.L nr. 88/29 iulie 2021 a fost aprobat </w:t>
      </w:r>
      <w:r w:rsidR="00F85918" w:rsidRPr="00F85918">
        <w:rPr>
          <w:rFonts w:ascii="Times New Roman" w:hAnsi="Times New Roman" w:cs="Times New Roman"/>
          <w:b/>
          <w:i/>
          <w:sz w:val="28"/>
          <w:szCs w:val="28"/>
        </w:rPr>
        <w:t>Regulamentul de organizare și funcționare</w:t>
      </w:r>
      <w:r w:rsidR="001915F2">
        <w:rPr>
          <w:rFonts w:ascii="Times New Roman" w:hAnsi="Times New Roman" w:cs="Times New Roman"/>
          <w:sz w:val="28"/>
          <w:szCs w:val="28"/>
        </w:rPr>
        <w:t xml:space="preserve"> a BMCM.</w:t>
      </w:r>
      <w:r w:rsidR="00F85918">
        <w:rPr>
          <w:rFonts w:ascii="Times New Roman" w:hAnsi="Times New Roman" w:cs="Times New Roman"/>
          <w:sz w:val="28"/>
          <w:szCs w:val="28"/>
        </w:rPr>
        <w:t xml:space="preserve"> </w:t>
      </w:r>
    </w:p>
    <w:p w:rsidR="0084008D" w:rsidRDefault="0084008D" w:rsidP="00991FAF">
      <w:pPr>
        <w:pStyle w:val="Listparagraf"/>
        <w:spacing w:line="240" w:lineRule="auto"/>
        <w:ind w:left="0"/>
        <w:jc w:val="both"/>
        <w:rPr>
          <w:rFonts w:ascii="Times New Roman" w:hAnsi="Times New Roman" w:cs="Times New Roman"/>
          <w:sz w:val="28"/>
          <w:szCs w:val="28"/>
        </w:rPr>
      </w:pPr>
    </w:p>
    <w:p w:rsidR="00F85918" w:rsidRDefault="00991FAF" w:rsidP="00991FAF">
      <w:pPr>
        <w:pStyle w:val="Listparagraf"/>
        <w:spacing w:line="240" w:lineRule="auto"/>
        <w:ind w:left="0"/>
        <w:jc w:val="both"/>
        <w:rPr>
          <w:rFonts w:ascii="Times New Roman" w:hAnsi="Times New Roman" w:cs="Times New Roman"/>
          <w:sz w:val="28"/>
          <w:szCs w:val="28"/>
        </w:rPr>
      </w:pPr>
      <w:r w:rsidRPr="00F85918">
        <w:rPr>
          <w:rFonts w:ascii="Times New Roman" w:hAnsi="Times New Roman" w:cs="Times New Roman"/>
          <w:b/>
          <w:sz w:val="28"/>
          <w:szCs w:val="28"/>
        </w:rPr>
        <w:t>c.2. Propuneri privind modificarea reglementărilor interne</w:t>
      </w:r>
      <w:r w:rsidRPr="00991FAF">
        <w:rPr>
          <w:rFonts w:ascii="Times New Roman" w:hAnsi="Times New Roman" w:cs="Times New Roman"/>
          <w:sz w:val="28"/>
          <w:szCs w:val="28"/>
        </w:rPr>
        <w:t xml:space="preserve"> </w:t>
      </w:r>
    </w:p>
    <w:p w:rsidR="00BF2703" w:rsidRDefault="00BF2703" w:rsidP="00991FAF">
      <w:pPr>
        <w:pStyle w:val="Listparagraf"/>
        <w:spacing w:line="240" w:lineRule="auto"/>
        <w:ind w:left="0"/>
        <w:jc w:val="both"/>
        <w:rPr>
          <w:rFonts w:ascii="Times New Roman" w:hAnsi="Times New Roman" w:cs="Times New Roman"/>
          <w:sz w:val="28"/>
          <w:szCs w:val="28"/>
        </w:rPr>
      </w:pPr>
    </w:p>
    <w:p w:rsidR="001915F2" w:rsidRDefault="00F85918"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91FAF" w:rsidRPr="00991FAF">
        <w:rPr>
          <w:rFonts w:ascii="Times New Roman" w:hAnsi="Times New Roman" w:cs="Times New Roman"/>
          <w:sz w:val="28"/>
          <w:szCs w:val="28"/>
        </w:rPr>
        <w:t xml:space="preserve">În </w:t>
      </w:r>
      <w:r>
        <w:rPr>
          <w:rFonts w:ascii="Times New Roman" w:hAnsi="Times New Roman" w:cs="Times New Roman"/>
          <w:sz w:val="28"/>
          <w:szCs w:val="28"/>
        </w:rPr>
        <w:t xml:space="preserve">ceea </w:t>
      </w:r>
      <w:r w:rsidR="00991FAF" w:rsidRPr="00991FAF">
        <w:rPr>
          <w:rFonts w:ascii="Times New Roman" w:hAnsi="Times New Roman" w:cs="Times New Roman"/>
          <w:sz w:val="28"/>
          <w:szCs w:val="28"/>
        </w:rPr>
        <w:t>ce privește str</w:t>
      </w:r>
      <w:r>
        <w:rPr>
          <w:rFonts w:ascii="Times New Roman" w:hAnsi="Times New Roman" w:cs="Times New Roman"/>
          <w:sz w:val="28"/>
          <w:szCs w:val="28"/>
        </w:rPr>
        <w:t>uctura și organizarea bibliotec</w:t>
      </w:r>
      <w:r w:rsidR="00991FAF" w:rsidRPr="00991FAF">
        <w:rPr>
          <w:rFonts w:ascii="Times New Roman" w:hAnsi="Times New Roman" w:cs="Times New Roman"/>
          <w:sz w:val="28"/>
          <w:szCs w:val="28"/>
        </w:rPr>
        <w:t xml:space="preserve">ii sub incidența reglementărilor interne, în următoarea perioadă de management </w:t>
      </w:r>
      <w:r w:rsidR="001915F2">
        <w:rPr>
          <w:rFonts w:ascii="Times New Roman" w:hAnsi="Times New Roman" w:cs="Times New Roman"/>
          <w:sz w:val="28"/>
          <w:szCs w:val="28"/>
        </w:rPr>
        <w:t>propun două modificări</w:t>
      </w:r>
      <w:r>
        <w:rPr>
          <w:rFonts w:ascii="Times New Roman" w:hAnsi="Times New Roman" w:cs="Times New Roman"/>
          <w:sz w:val="28"/>
          <w:szCs w:val="28"/>
        </w:rPr>
        <w:t xml:space="preserve"> modificare și anume</w:t>
      </w:r>
      <w:r w:rsidR="001915F2">
        <w:rPr>
          <w:rFonts w:ascii="Times New Roman" w:hAnsi="Times New Roman" w:cs="Times New Roman"/>
          <w:sz w:val="28"/>
          <w:szCs w:val="28"/>
        </w:rPr>
        <w:t>:</w:t>
      </w:r>
    </w:p>
    <w:p w:rsidR="00991FAF" w:rsidRDefault="00F85918"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crearea unui </w:t>
      </w:r>
      <w:r w:rsidRPr="00F85918">
        <w:rPr>
          <w:rFonts w:ascii="Times New Roman" w:hAnsi="Times New Roman" w:cs="Times New Roman"/>
          <w:b/>
          <w:sz w:val="28"/>
          <w:szCs w:val="28"/>
        </w:rPr>
        <w:t>Consiliu Științific</w:t>
      </w:r>
      <w:r>
        <w:rPr>
          <w:rFonts w:ascii="Times New Roman" w:hAnsi="Times New Roman" w:cs="Times New Roman"/>
          <w:sz w:val="28"/>
          <w:szCs w:val="28"/>
        </w:rPr>
        <w:t xml:space="preserve"> format din maximum 9 membri, cu rol consultativ în dezvoltarea colecțiilor, al activității culturale și științifice, ai cărei membri numiți la propunerea și prin decizia managerului, proveniți din afara organigr</w:t>
      </w:r>
      <w:r w:rsidR="001915F2">
        <w:rPr>
          <w:rFonts w:ascii="Times New Roman" w:hAnsi="Times New Roman" w:cs="Times New Roman"/>
          <w:sz w:val="28"/>
          <w:szCs w:val="28"/>
        </w:rPr>
        <w:t>amei (specialiști în educație,</w:t>
      </w:r>
      <w:r>
        <w:rPr>
          <w:rFonts w:ascii="Times New Roman" w:hAnsi="Times New Roman" w:cs="Times New Roman"/>
          <w:sz w:val="28"/>
          <w:szCs w:val="28"/>
        </w:rPr>
        <w:t xml:space="preserve"> cultură</w:t>
      </w:r>
      <w:r w:rsidR="001915F2">
        <w:rPr>
          <w:rFonts w:ascii="Times New Roman" w:hAnsi="Times New Roman" w:cs="Times New Roman"/>
          <w:sz w:val="28"/>
          <w:szCs w:val="28"/>
        </w:rPr>
        <w:t xml:space="preserve"> și informatizare</w:t>
      </w:r>
      <w:r>
        <w:rPr>
          <w:rFonts w:ascii="Times New Roman" w:hAnsi="Times New Roman" w:cs="Times New Roman"/>
          <w:sz w:val="28"/>
          <w:szCs w:val="28"/>
        </w:rPr>
        <w:t>), să-și desfășoare activitatea benevol, pe bază de voluntariat.</w:t>
      </w:r>
    </w:p>
    <w:p w:rsidR="001915F2" w:rsidRDefault="001915F2" w:rsidP="001915F2">
      <w:pPr>
        <w:pStyle w:val="Listparagraf"/>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modificarea</w:t>
      </w:r>
      <w:r w:rsidR="00A24D02">
        <w:rPr>
          <w:rFonts w:ascii="Times New Roman" w:hAnsi="Times New Roman" w:cs="Times New Roman"/>
          <w:sz w:val="28"/>
          <w:szCs w:val="28"/>
        </w:rPr>
        <w:t xml:space="preserve"> </w:t>
      </w:r>
      <w:r w:rsidR="00A24D02" w:rsidRPr="00A24D02">
        <w:rPr>
          <w:rFonts w:ascii="Times New Roman" w:hAnsi="Times New Roman" w:cs="Times New Roman"/>
          <w:b/>
          <w:sz w:val="28"/>
          <w:szCs w:val="28"/>
        </w:rPr>
        <w:t>P</w:t>
      </w:r>
      <w:r w:rsidRPr="00A24D02">
        <w:rPr>
          <w:rFonts w:ascii="Times New Roman" w:hAnsi="Times New Roman" w:cs="Times New Roman"/>
          <w:b/>
          <w:sz w:val="28"/>
          <w:szCs w:val="28"/>
        </w:rPr>
        <w:t>rogramului de funcționare</w:t>
      </w:r>
      <w:r>
        <w:rPr>
          <w:rFonts w:ascii="Times New Roman" w:hAnsi="Times New Roman" w:cs="Times New Roman"/>
          <w:sz w:val="28"/>
          <w:szCs w:val="28"/>
        </w:rPr>
        <w:t xml:space="preserve"> (Lu-Vi 8:00 – 18:00 cu alternarea programului bibliotecarilor 8-16/10-18, Sâ 10:00-14:00, iar în lunile de vară cu extinderea programului până la orele 20, cu alternarea programului 8-16/12-20), program susținut și de implicarea voluntarilor instruiți de personalul bibliotecii.</w:t>
      </w:r>
    </w:p>
    <w:p w:rsidR="001915F2" w:rsidRPr="003B4303" w:rsidRDefault="001915F2" w:rsidP="001915F2">
      <w:pPr>
        <w:pStyle w:val="Listparagraf"/>
        <w:spacing w:line="240" w:lineRule="auto"/>
        <w:ind w:left="360"/>
        <w:jc w:val="both"/>
        <w:rPr>
          <w:rFonts w:ascii="Times New Roman" w:hAnsi="Times New Roman" w:cs="Times New Roman"/>
          <w:i/>
          <w:sz w:val="28"/>
          <w:szCs w:val="28"/>
        </w:rPr>
      </w:pPr>
      <w:r w:rsidRPr="003B4303">
        <w:rPr>
          <w:rFonts w:ascii="Times New Roman" w:hAnsi="Times New Roman" w:cs="Times New Roman"/>
          <w:i/>
          <w:sz w:val="28"/>
          <w:szCs w:val="28"/>
        </w:rPr>
        <w:t>Personal, în afar</w:t>
      </w:r>
      <w:r w:rsidR="003B4303" w:rsidRPr="003B4303">
        <w:rPr>
          <w:rFonts w:ascii="Times New Roman" w:hAnsi="Times New Roman" w:cs="Times New Roman"/>
          <w:i/>
          <w:sz w:val="28"/>
          <w:szCs w:val="28"/>
        </w:rPr>
        <w:t>a</w:t>
      </w:r>
      <w:r w:rsidRPr="003B4303">
        <w:rPr>
          <w:rFonts w:ascii="Times New Roman" w:hAnsi="Times New Roman" w:cs="Times New Roman"/>
          <w:i/>
          <w:sz w:val="28"/>
          <w:szCs w:val="28"/>
        </w:rPr>
        <w:t xml:space="preserve"> îndeplinirii atribuțiilor manageriale, mă angajez să mă implic, voluntar, în activitățile dedicate copiilor și adolescenților, în activitățile sociale, având pregătirea și experiența necesare.</w:t>
      </w:r>
    </w:p>
    <w:p w:rsidR="00BF2703" w:rsidRDefault="00BF2703" w:rsidP="00991FAF">
      <w:pPr>
        <w:pStyle w:val="Listparagraf"/>
        <w:spacing w:line="240" w:lineRule="auto"/>
        <w:ind w:left="0"/>
        <w:jc w:val="both"/>
        <w:rPr>
          <w:rFonts w:ascii="Times New Roman" w:hAnsi="Times New Roman" w:cs="Times New Roman"/>
          <w:sz w:val="28"/>
          <w:szCs w:val="28"/>
        </w:rPr>
      </w:pPr>
    </w:p>
    <w:p w:rsidR="00BF2703" w:rsidRDefault="00BF2703" w:rsidP="00991FAF">
      <w:pPr>
        <w:pStyle w:val="Listparagraf"/>
        <w:spacing w:line="240" w:lineRule="auto"/>
        <w:ind w:left="0"/>
        <w:jc w:val="both"/>
        <w:rPr>
          <w:rFonts w:ascii="Times New Roman" w:hAnsi="Times New Roman" w:cs="Times New Roman"/>
          <w:b/>
          <w:sz w:val="28"/>
          <w:szCs w:val="28"/>
        </w:rPr>
      </w:pPr>
      <w:r w:rsidRPr="00BF2703">
        <w:rPr>
          <w:rFonts w:ascii="Times New Roman" w:hAnsi="Times New Roman" w:cs="Times New Roman"/>
          <w:b/>
          <w:sz w:val="28"/>
          <w:szCs w:val="28"/>
        </w:rPr>
        <w:t>c.3. Analiza capacității instituționale din punctul de vedere al resursei umane proprii și/sau externalizate</w:t>
      </w:r>
    </w:p>
    <w:p w:rsidR="00BF2703" w:rsidRDefault="00BF2703" w:rsidP="00991FAF">
      <w:pPr>
        <w:pStyle w:val="Listparagraf"/>
        <w:spacing w:line="240" w:lineRule="auto"/>
        <w:ind w:left="0"/>
        <w:jc w:val="both"/>
        <w:rPr>
          <w:rFonts w:ascii="Times New Roman" w:hAnsi="Times New Roman" w:cs="Times New Roman"/>
          <w:b/>
          <w:sz w:val="28"/>
          <w:szCs w:val="28"/>
        </w:rPr>
      </w:pPr>
    </w:p>
    <w:p w:rsidR="00BF2703" w:rsidRDefault="00BF2703"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BF2703">
        <w:rPr>
          <w:rFonts w:ascii="Times New Roman" w:hAnsi="Times New Roman" w:cs="Times New Roman"/>
          <w:sz w:val="28"/>
          <w:szCs w:val="28"/>
        </w:rPr>
        <w:t xml:space="preserve">Conform organigramei actuale, conducerea bibliotecii este asigurată de manager și Consiliul de Administrație. Analizând Organigrama și configurația sa actuală, consider necesară amplificarea acțiunilor de realizare și coordonare de evenimente și proiecte culturale, precum și atragerea de finanțări externe prin accesarea unor fonduri destinate domeniului bilioteconomiei și celui cultural la nivel național și internațional. Pentru a desfășura această activitate în sensul unei coerențe și sub semnul performanței, consider absolut </w:t>
      </w:r>
      <w:r>
        <w:rPr>
          <w:rFonts w:ascii="Times New Roman" w:hAnsi="Times New Roman" w:cs="Times New Roman"/>
          <w:sz w:val="28"/>
          <w:szCs w:val="28"/>
        </w:rPr>
        <w:t xml:space="preserve">necesară crearea </w:t>
      </w:r>
      <w:r w:rsidRPr="00BF2703">
        <w:rPr>
          <w:rFonts w:ascii="Times New Roman" w:hAnsi="Times New Roman" w:cs="Times New Roman"/>
          <w:b/>
          <w:i/>
          <w:sz w:val="28"/>
          <w:szCs w:val="28"/>
        </w:rPr>
        <w:t>Consiliului Științific</w:t>
      </w:r>
      <w:r>
        <w:rPr>
          <w:rFonts w:ascii="Times New Roman" w:hAnsi="Times New Roman" w:cs="Times New Roman"/>
          <w:sz w:val="28"/>
          <w:szCs w:val="28"/>
        </w:rPr>
        <w:t xml:space="preserve"> cu rol consultativ.</w:t>
      </w:r>
      <w:r w:rsidRPr="00BF2703">
        <w:rPr>
          <w:rFonts w:ascii="Times New Roman" w:hAnsi="Times New Roman" w:cs="Times New Roman"/>
          <w:sz w:val="28"/>
          <w:szCs w:val="28"/>
        </w:rPr>
        <w:t xml:space="preserve"> O altă observație față de organigrama actuală constă în lipsa unui departament specializat în </w:t>
      </w:r>
      <w:r w:rsidRPr="00BF2703">
        <w:rPr>
          <w:rFonts w:ascii="Times New Roman" w:hAnsi="Times New Roman" w:cs="Times New Roman"/>
          <w:b/>
          <w:i/>
          <w:sz w:val="28"/>
          <w:szCs w:val="28"/>
        </w:rPr>
        <w:t>Comunicare, Marketing și Proiecte Culturale</w:t>
      </w:r>
      <w:r>
        <w:rPr>
          <w:rFonts w:ascii="Times New Roman" w:hAnsi="Times New Roman" w:cs="Times New Roman"/>
          <w:sz w:val="28"/>
          <w:szCs w:val="28"/>
        </w:rPr>
        <w:t xml:space="preserve"> – activitatea specifică putând fi asimilată în atribuțiile managerului care are studii de specialiatte și experiență în acest sens, fără o remunerație suplimentară și cu sprijinul </w:t>
      </w:r>
      <w:r w:rsidRPr="00BF2703">
        <w:rPr>
          <w:rFonts w:ascii="Times New Roman" w:hAnsi="Times New Roman" w:cs="Times New Roman"/>
          <w:b/>
          <w:i/>
          <w:sz w:val="28"/>
          <w:szCs w:val="28"/>
        </w:rPr>
        <w:t>Consiliului Științific</w:t>
      </w:r>
      <w:r>
        <w:rPr>
          <w:rFonts w:ascii="Times New Roman" w:hAnsi="Times New Roman" w:cs="Times New Roman"/>
          <w:sz w:val="28"/>
          <w:szCs w:val="28"/>
        </w:rPr>
        <w:t xml:space="preserve">. </w:t>
      </w:r>
      <w:r w:rsidRPr="00BF2703">
        <w:rPr>
          <w:rFonts w:ascii="Times New Roman" w:hAnsi="Times New Roman" w:cs="Times New Roman"/>
          <w:sz w:val="28"/>
          <w:szCs w:val="28"/>
        </w:rPr>
        <w:t xml:space="preserve"> Crea</w:t>
      </w:r>
      <w:r>
        <w:rPr>
          <w:rFonts w:ascii="Times New Roman" w:hAnsi="Times New Roman" w:cs="Times New Roman"/>
          <w:sz w:val="28"/>
          <w:szCs w:val="28"/>
        </w:rPr>
        <w:t>rea unui astfel de consiliu ar</w:t>
      </w:r>
      <w:r w:rsidRPr="00BF2703">
        <w:rPr>
          <w:rFonts w:ascii="Times New Roman" w:hAnsi="Times New Roman" w:cs="Times New Roman"/>
          <w:sz w:val="28"/>
          <w:szCs w:val="28"/>
        </w:rPr>
        <w:t xml:space="preserve"> conduce la o execuție coerentă a obiectivelor proiectate în aria proiectelor culturale și artistice menite să </w:t>
      </w:r>
      <w:r w:rsidRPr="00BF2703">
        <w:rPr>
          <w:rFonts w:ascii="Times New Roman" w:hAnsi="Times New Roman" w:cs="Times New Roman"/>
          <w:sz w:val="28"/>
          <w:szCs w:val="28"/>
        </w:rPr>
        <w:lastRenderedPageBreak/>
        <w:t xml:space="preserve">atragă atenția asupra rolului pe care îl are biblioteca pentru comunitate, dar mai mult decât atât, ar consolida în mod temeinic activitatea de atragere de surse de finanțare externe pentru acoperirea cheltuielilor integrale sau parțiale în vederea realizării unor proiecte. Totodată voi susține crearea unui </w:t>
      </w:r>
      <w:r w:rsidRPr="00BF2703">
        <w:rPr>
          <w:rFonts w:ascii="Times New Roman" w:hAnsi="Times New Roman" w:cs="Times New Roman"/>
          <w:b/>
          <w:i/>
          <w:sz w:val="28"/>
          <w:szCs w:val="28"/>
        </w:rPr>
        <w:t xml:space="preserve">program </w:t>
      </w:r>
      <w:r>
        <w:rPr>
          <w:rFonts w:ascii="Times New Roman" w:hAnsi="Times New Roman" w:cs="Times New Roman"/>
          <w:b/>
          <w:i/>
          <w:sz w:val="28"/>
          <w:szCs w:val="28"/>
        </w:rPr>
        <w:t xml:space="preserve">coerent și viabil </w:t>
      </w:r>
      <w:r w:rsidRPr="00BF2703">
        <w:rPr>
          <w:rFonts w:ascii="Times New Roman" w:hAnsi="Times New Roman" w:cs="Times New Roman"/>
          <w:b/>
          <w:i/>
          <w:sz w:val="28"/>
          <w:szCs w:val="28"/>
        </w:rPr>
        <w:t>de voluntariat</w:t>
      </w:r>
      <w:r w:rsidRPr="00BF2703">
        <w:rPr>
          <w:rFonts w:ascii="Times New Roman" w:hAnsi="Times New Roman" w:cs="Times New Roman"/>
          <w:sz w:val="28"/>
          <w:szCs w:val="28"/>
        </w:rPr>
        <w:t xml:space="preserve"> pe care îl vom dezvolta la nivelul bibliotecii, asigurând tinerilor resurse atât de necesare pentru dezvoltarea personală și civică. </w:t>
      </w:r>
    </w:p>
    <w:p w:rsidR="00BF2703" w:rsidRDefault="00BF2703" w:rsidP="00991FAF">
      <w:pPr>
        <w:pStyle w:val="Listparagraf"/>
        <w:spacing w:line="240" w:lineRule="auto"/>
        <w:ind w:left="0"/>
        <w:jc w:val="both"/>
        <w:rPr>
          <w:rFonts w:ascii="Times New Roman" w:hAnsi="Times New Roman" w:cs="Times New Roman"/>
          <w:sz w:val="28"/>
          <w:szCs w:val="28"/>
        </w:rPr>
      </w:pPr>
    </w:p>
    <w:p w:rsidR="00BF2703" w:rsidRDefault="00BF2703" w:rsidP="00991FAF">
      <w:pPr>
        <w:pStyle w:val="Listparagraf"/>
        <w:spacing w:line="240" w:lineRule="auto"/>
        <w:ind w:left="0"/>
        <w:jc w:val="both"/>
        <w:rPr>
          <w:rFonts w:ascii="Times New Roman" w:hAnsi="Times New Roman" w:cs="Times New Roman"/>
          <w:sz w:val="28"/>
          <w:szCs w:val="28"/>
        </w:rPr>
      </w:pPr>
      <w:r w:rsidRPr="00BF2703">
        <w:rPr>
          <w:rFonts w:ascii="Times New Roman" w:hAnsi="Times New Roman" w:cs="Times New Roman"/>
          <w:b/>
          <w:sz w:val="28"/>
          <w:szCs w:val="28"/>
        </w:rPr>
        <w:t>c.4. Analiza capacității instituționale din punct de vedere al spațiilor și patrimoniului instituției, propuneri de îmbunătățire</w:t>
      </w:r>
      <w:r w:rsidRPr="00BF2703">
        <w:rPr>
          <w:rFonts w:ascii="Times New Roman" w:hAnsi="Times New Roman" w:cs="Times New Roman"/>
          <w:sz w:val="28"/>
          <w:szCs w:val="28"/>
        </w:rPr>
        <w:t xml:space="preserve"> </w:t>
      </w:r>
    </w:p>
    <w:p w:rsidR="00BF2703" w:rsidRDefault="00BF2703" w:rsidP="00991FAF">
      <w:pPr>
        <w:pStyle w:val="Listparagraf"/>
        <w:spacing w:line="240" w:lineRule="auto"/>
        <w:ind w:left="0"/>
        <w:jc w:val="both"/>
        <w:rPr>
          <w:rFonts w:ascii="Times New Roman" w:hAnsi="Times New Roman" w:cs="Times New Roman"/>
          <w:sz w:val="28"/>
          <w:szCs w:val="28"/>
        </w:rPr>
      </w:pPr>
    </w:p>
    <w:p w:rsidR="00BF2703" w:rsidRDefault="00BF2703"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BF2703">
        <w:rPr>
          <w:rFonts w:ascii="Times New Roman" w:hAnsi="Times New Roman" w:cs="Times New Roman"/>
          <w:sz w:val="28"/>
          <w:szCs w:val="28"/>
        </w:rPr>
        <w:t xml:space="preserve">Ca urmare a solicitării de informare asupra patrimoniului actual al bibliotecii, în momentul de față biblioteca dispune de următoarele: </w:t>
      </w:r>
      <w:r w:rsidR="00FF2189">
        <w:rPr>
          <w:rFonts w:ascii="Times New Roman" w:hAnsi="Times New Roman" w:cs="Times New Roman"/>
          <w:sz w:val="28"/>
          <w:szCs w:val="28"/>
        </w:rPr>
        <w:t>spațiu de funcționare propriu, a cărui reabilitare și modernizare este în curs de finalizare, situat în Municipiul Câmpulung Mol</w:t>
      </w:r>
      <w:r w:rsidR="003B4303">
        <w:rPr>
          <w:rFonts w:ascii="Times New Roman" w:hAnsi="Times New Roman" w:cs="Times New Roman"/>
          <w:sz w:val="28"/>
          <w:szCs w:val="28"/>
        </w:rPr>
        <w:t xml:space="preserve">dovenesc, în zona centrală, la </w:t>
      </w:r>
      <w:r w:rsidR="00FF2189">
        <w:rPr>
          <w:rFonts w:ascii="Times New Roman" w:hAnsi="Times New Roman" w:cs="Times New Roman"/>
          <w:sz w:val="28"/>
          <w:szCs w:val="28"/>
        </w:rPr>
        <w:t>adresa Calea Bucovinei nr. 4.</w:t>
      </w:r>
    </w:p>
    <w:p w:rsidR="00FF2189" w:rsidRDefault="00FF2189" w:rsidP="00991FAF">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Spațiul a fost îmbunătățit și extins semnificativ printr-o atentă compartimentare, mansardare și construirea unei terase închise. Astfel, clădirea se c</w:t>
      </w:r>
      <w:r w:rsidR="00734E1B">
        <w:rPr>
          <w:rFonts w:ascii="Times New Roman" w:hAnsi="Times New Roman" w:cs="Times New Roman"/>
          <w:sz w:val="28"/>
          <w:szCs w:val="28"/>
        </w:rPr>
        <w:t>ompune după structura S (subsol</w:t>
      </w:r>
      <w:r>
        <w:rPr>
          <w:rFonts w:ascii="Times New Roman" w:hAnsi="Times New Roman" w:cs="Times New Roman"/>
          <w:sz w:val="28"/>
          <w:szCs w:val="28"/>
        </w:rPr>
        <w:t>) +P+E+M, oferind suficiente spații atractive ca amenajare, atribuire a secțiilor și compartimentelor, zone de relaxare și a</w:t>
      </w:r>
      <w:r w:rsidR="003B4303">
        <w:rPr>
          <w:rFonts w:ascii="Times New Roman" w:hAnsi="Times New Roman" w:cs="Times New Roman"/>
          <w:sz w:val="28"/>
          <w:szCs w:val="28"/>
        </w:rPr>
        <w:t>c</w:t>
      </w:r>
      <w:r>
        <w:rPr>
          <w:rFonts w:ascii="Times New Roman" w:hAnsi="Times New Roman" w:cs="Times New Roman"/>
          <w:sz w:val="28"/>
          <w:szCs w:val="28"/>
        </w:rPr>
        <w:t>tivități cultur</w:t>
      </w:r>
      <w:r w:rsidR="003B4303">
        <w:rPr>
          <w:rFonts w:ascii="Times New Roman" w:hAnsi="Times New Roman" w:cs="Times New Roman"/>
          <w:sz w:val="28"/>
          <w:szCs w:val="28"/>
        </w:rPr>
        <w:t>ale complexe, de tip integrativ, inclusiv holurile care sunt generoase ca spațiu, putând fi valorificate în amenajarea unor expoziții temporare, standuri etc.</w:t>
      </w:r>
      <w:r>
        <w:rPr>
          <w:rFonts w:ascii="Times New Roman" w:hAnsi="Times New Roman" w:cs="Times New Roman"/>
          <w:sz w:val="28"/>
          <w:szCs w:val="28"/>
        </w:rPr>
        <w:t xml:space="preserve"> </w:t>
      </w:r>
    </w:p>
    <w:p w:rsidR="00FF2189" w:rsidRDefault="00FF2189" w:rsidP="00991FAF">
      <w:pPr>
        <w:pStyle w:val="Listparagraf"/>
        <w:spacing w:line="240" w:lineRule="auto"/>
        <w:ind w:left="0"/>
        <w:jc w:val="both"/>
        <w:rPr>
          <w:rFonts w:ascii="Times New Roman" w:hAnsi="Times New Roman" w:cs="Times New Roman"/>
          <w:sz w:val="28"/>
          <w:szCs w:val="28"/>
        </w:rPr>
      </w:pPr>
    </w:p>
    <w:p w:rsidR="00FF2189" w:rsidRPr="00321D4A" w:rsidRDefault="00321D4A" w:rsidP="00991FAF">
      <w:pPr>
        <w:pStyle w:val="Listparagraf"/>
        <w:spacing w:line="240" w:lineRule="auto"/>
        <w:ind w:left="0"/>
        <w:jc w:val="both"/>
        <w:rPr>
          <w:rFonts w:ascii="Times New Roman" w:hAnsi="Times New Roman" w:cs="Times New Roman"/>
          <w:b/>
          <w:i/>
          <w:sz w:val="28"/>
          <w:szCs w:val="28"/>
        </w:rPr>
      </w:pPr>
      <w:r>
        <w:rPr>
          <w:rFonts w:ascii="Times New Roman" w:hAnsi="Times New Roman" w:cs="Times New Roman"/>
          <w:b/>
          <w:sz w:val="28"/>
          <w:szCs w:val="28"/>
        </w:rPr>
        <w:t xml:space="preserve">        </w:t>
      </w:r>
      <w:r w:rsidR="00FF2189" w:rsidRPr="00FF2189">
        <w:rPr>
          <w:rFonts w:ascii="Times New Roman" w:hAnsi="Times New Roman" w:cs="Times New Roman"/>
          <w:b/>
          <w:sz w:val="28"/>
          <w:szCs w:val="28"/>
        </w:rPr>
        <w:t xml:space="preserve"> </w:t>
      </w:r>
      <w:r w:rsidR="00FF2189" w:rsidRPr="00321D4A">
        <w:rPr>
          <w:rFonts w:ascii="Times New Roman" w:hAnsi="Times New Roman" w:cs="Times New Roman"/>
          <w:b/>
          <w:i/>
          <w:sz w:val="28"/>
          <w:szCs w:val="28"/>
        </w:rPr>
        <w:t>Propuneri de îmbunătățire:</w:t>
      </w:r>
    </w:p>
    <w:p w:rsidR="00FF2189" w:rsidRDefault="00FF2189" w:rsidP="00FF2189">
      <w:pPr>
        <w:pStyle w:val="Listparagraf"/>
        <w:numPr>
          <w:ilvl w:val="0"/>
          <w:numId w:val="15"/>
        </w:numPr>
        <w:spacing w:line="240" w:lineRule="auto"/>
        <w:jc w:val="both"/>
        <w:rPr>
          <w:rFonts w:ascii="Times New Roman" w:hAnsi="Times New Roman" w:cs="Times New Roman"/>
          <w:sz w:val="28"/>
          <w:szCs w:val="28"/>
        </w:rPr>
      </w:pPr>
      <w:r w:rsidRPr="00FF2189">
        <w:rPr>
          <w:rFonts w:ascii="Times New Roman" w:hAnsi="Times New Roman" w:cs="Times New Roman"/>
          <w:sz w:val="28"/>
          <w:szCs w:val="28"/>
        </w:rPr>
        <w:t>Punerea în valoare a tut</w:t>
      </w:r>
      <w:r>
        <w:rPr>
          <w:rFonts w:ascii="Times New Roman" w:hAnsi="Times New Roman" w:cs="Times New Roman"/>
          <w:sz w:val="28"/>
          <w:szCs w:val="28"/>
        </w:rPr>
        <w:t>u</w:t>
      </w:r>
      <w:r w:rsidRPr="00FF2189">
        <w:rPr>
          <w:rFonts w:ascii="Times New Roman" w:hAnsi="Times New Roman" w:cs="Times New Roman"/>
          <w:sz w:val="28"/>
          <w:szCs w:val="28"/>
        </w:rPr>
        <w:t>ror spațiilor instituției</w:t>
      </w:r>
      <w:r>
        <w:rPr>
          <w:rFonts w:ascii="Times New Roman" w:hAnsi="Times New Roman" w:cs="Times New Roman"/>
          <w:sz w:val="28"/>
          <w:szCs w:val="28"/>
        </w:rPr>
        <w:t xml:space="preserve"> prin crearea Ludotecii</w:t>
      </w:r>
      <w:r w:rsidR="003B4303">
        <w:rPr>
          <w:rFonts w:ascii="Times New Roman" w:hAnsi="Times New Roman" w:cs="Times New Roman"/>
          <w:sz w:val="28"/>
          <w:szCs w:val="28"/>
        </w:rPr>
        <w:t xml:space="preserve"> (cu bibliotecă senzorială)</w:t>
      </w:r>
      <w:r>
        <w:rPr>
          <w:rFonts w:ascii="Times New Roman" w:hAnsi="Times New Roman" w:cs="Times New Roman"/>
          <w:sz w:val="28"/>
          <w:szCs w:val="28"/>
        </w:rPr>
        <w:t xml:space="preserve">, </w:t>
      </w:r>
      <w:r w:rsidR="00767CDD">
        <w:rPr>
          <w:rFonts w:ascii="Times New Roman" w:hAnsi="Times New Roman" w:cs="Times New Roman"/>
          <w:sz w:val="28"/>
          <w:szCs w:val="28"/>
        </w:rPr>
        <w:t xml:space="preserve">a Mediatecii, </w:t>
      </w:r>
      <w:r>
        <w:rPr>
          <w:rFonts w:ascii="Times New Roman" w:hAnsi="Times New Roman" w:cs="Times New Roman"/>
          <w:sz w:val="28"/>
          <w:szCs w:val="28"/>
        </w:rPr>
        <w:t>a zonei de Educație și Formare, zone de promovare</w:t>
      </w:r>
      <w:r w:rsidR="00767CDD">
        <w:rPr>
          <w:rFonts w:ascii="Times New Roman" w:hAnsi="Times New Roman" w:cs="Times New Roman"/>
          <w:sz w:val="28"/>
          <w:szCs w:val="28"/>
        </w:rPr>
        <w:t>, zone de relaxare și activități motrice pentru toate categoriile de vârstă.</w:t>
      </w:r>
    </w:p>
    <w:p w:rsidR="00767CDD" w:rsidRDefault="00767CDD" w:rsidP="00FF2189">
      <w:pPr>
        <w:pStyle w:val="Listparagraf"/>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Amenajarea și dotarea Sălii Polivalente ca spațiu modular multicultural (organizare conferințe, lansări de carte, traininguri și formări profesionale, workshopuri, spectacole de teatru, concerte, cinematograf, spectacole și festivități școlare, alte manifestări culturale).</w:t>
      </w:r>
    </w:p>
    <w:p w:rsidR="00767CDD" w:rsidRDefault="00767CDD" w:rsidP="00FF2189">
      <w:pPr>
        <w:pStyle w:val="Listparagraf"/>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Amenajarea mansardei ca spațiu expozițional modular (pinacotecă), capabil să susțină mai multe expoziții, concomitent.</w:t>
      </w:r>
    </w:p>
    <w:p w:rsidR="00767CDD" w:rsidRDefault="00767CDD" w:rsidP="00FF2189">
      <w:pPr>
        <w:pStyle w:val="Listparagraf"/>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Amenajarea subsolului astfel încât să poată adăposti și un anticariat, un Centru Educațional pentru elevi, un spațiu de desfășurare activități sociale și de voluntariat.</w:t>
      </w:r>
    </w:p>
    <w:p w:rsidR="00767CDD" w:rsidRDefault="00767CDD" w:rsidP="00FF2189">
      <w:pPr>
        <w:pStyle w:val="Listparagraf"/>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Amenajarea spațiului verde din imediata apropiere</w:t>
      </w:r>
      <w:r w:rsidR="00734E1B">
        <w:rPr>
          <w:rFonts w:ascii="Times New Roman" w:hAnsi="Times New Roman" w:cs="Times New Roman"/>
          <w:sz w:val="28"/>
          <w:szCs w:val="28"/>
        </w:rPr>
        <w:t xml:space="preserve"> ca parc tematic al bibliotecii și sală de lectură în aer liber (similar, în parcurile orașului)</w:t>
      </w:r>
    </w:p>
    <w:p w:rsidR="00767CDD" w:rsidRDefault="00767CDD" w:rsidP="00FF2189">
      <w:pPr>
        <w:pStyle w:val="Listparagraf"/>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Amenajarea a minim 2 locuri de parcare, cu destinație sp</w:t>
      </w:r>
      <w:r w:rsidR="003B4303">
        <w:rPr>
          <w:rFonts w:ascii="Times New Roman" w:hAnsi="Times New Roman" w:cs="Times New Roman"/>
          <w:sz w:val="28"/>
          <w:szCs w:val="28"/>
        </w:rPr>
        <w:t>e</w:t>
      </w:r>
      <w:r>
        <w:rPr>
          <w:rFonts w:ascii="Times New Roman" w:hAnsi="Times New Roman" w:cs="Times New Roman"/>
          <w:sz w:val="28"/>
          <w:szCs w:val="28"/>
        </w:rPr>
        <w:t>cială pentru bibliotecă, în imediata apropiere.</w:t>
      </w:r>
    </w:p>
    <w:p w:rsidR="003B4303" w:rsidRPr="003B4303" w:rsidRDefault="003B4303" w:rsidP="00FF2189">
      <w:pPr>
        <w:pStyle w:val="Listparagraf"/>
        <w:numPr>
          <w:ilvl w:val="0"/>
          <w:numId w:val="15"/>
        </w:num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Minimizarea traficului sau chiar transformarea străzii laterale (pe care se află intratrea în bibliotecă) în zonă pietonală, întrucât este îngustă și îngreunează/blochează intrarea în bibliotecă și accesul pietonilor și amenajarea corespunzătoare ca </w:t>
      </w:r>
      <w:r w:rsidRPr="003B4303">
        <w:rPr>
          <w:rFonts w:ascii="Times New Roman" w:hAnsi="Times New Roman" w:cs="Times New Roman"/>
          <w:i/>
          <w:sz w:val="28"/>
          <w:szCs w:val="28"/>
        </w:rPr>
        <w:t>Aleea Cititorilor.</w:t>
      </w:r>
    </w:p>
    <w:p w:rsidR="00767CDD" w:rsidRDefault="00767CDD" w:rsidP="00FF2189">
      <w:pPr>
        <w:pStyle w:val="Listparagraf"/>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Asigurarea elementelor exterioare necesare pentru instalarea de jardiniere cu flori și arbuști ornamentali.</w:t>
      </w:r>
    </w:p>
    <w:p w:rsidR="00767CDD" w:rsidRDefault="00767CDD" w:rsidP="00FF2189">
      <w:pPr>
        <w:pStyle w:val="Listparagraf"/>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Amplasarea unor elemente de identitate vizuală în proximitatea clădirii, renovare/amenajare spații alăturate și tranzitive.</w:t>
      </w:r>
    </w:p>
    <w:p w:rsidR="00767CDD" w:rsidRDefault="00767CDD" w:rsidP="00FF2189">
      <w:pPr>
        <w:pStyle w:val="Listparagraf"/>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Asigurarea unui sistem nocturn de iluminare care să evidențieze arhitectura clădirii și firmamentul.</w:t>
      </w:r>
    </w:p>
    <w:p w:rsidR="00767CDD" w:rsidRDefault="00767CDD" w:rsidP="00FF2189">
      <w:pPr>
        <w:pStyle w:val="Listparagraf"/>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Panotare hol de acces exteri</w:t>
      </w:r>
      <w:r w:rsidR="00F82B11">
        <w:rPr>
          <w:rFonts w:ascii="Times New Roman" w:hAnsi="Times New Roman" w:cs="Times New Roman"/>
          <w:sz w:val="28"/>
          <w:szCs w:val="28"/>
        </w:rPr>
        <w:t>or și interior pe fiecare nivel și amenajarea unui sistem de ghidaj care să permită utilizatorilor/vizitatorilor accesul facil și alegerea traseului în incinta bibiliotecii.</w:t>
      </w:r>
    </w:p>
    <w:p w:rsidR="00767CDD" w:rsidRDefault="00321D4A" w:rsidP="00FF2189">
      <w:pPr>
        <w:pStyle w:val="Listparagraf"/>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Dotarea cu mobilier adecvat utilizării fiecărui spațiu, accesorii, echipamente audio-video și IT, echipamente de monitorizare și supraveghere, alte accesorii și elemente de identitate, moderne și cu aplicabilitate și uzitare de lungă durată.</w:t>
      </w:r>
    </w:p>
    <w:p w:rsidR="00321D4A" w:rsidRDefault="00321D4A" w:rsidP="00FF2189">
      <w:pPr>
        <w:pStyle w:val="Listparagraf"/>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Actualizarea fondului de carte și a colecțiilor, în perioada care precede darea completă în funcționare a tuturor secțiilor, cu un număr cel puțin egal cu necesarul anual, pe număr de locuitori, pentru fiecare an d</w:t>
      </w:r>
      <w:r w:rsidR="00F82B11">
        <w:rPr>
          <w:rFonts w:ascii="Times New Roman" w:hAnsi="Times New Roman" w:cs="Times New Roman"/>
          <w:sz w:val="28"/>
          <w:szCs w:val="28"/>
        </w:rPr>
        <w:t>e nefuncționare și anul în curs și care să acopere măcar jumătate din fondul propus spre casare la ultimul inventar (aproximativ 8500 u.b/ 16.813 casate).</w:t>
      </w:r>
    </w:p>
    <w:p w:rsidR="00F82B11" w:rsidRDefault="00F82B11" w:rsidP="00F82B11">
      <w:pPr>
        <w:pStyle w:val="Listparagraf"/>
        <w:spacing w:line="240" w:lineRule="auto"/>
        <w:jc w:val="both"/>
        <w:rPr>
          <w:rFonts w:ascii="Times New Roman" w:hAnsi="Times New Roman" w:cs="Times New Roman"/>
          <w:sz w:val="28"/>
          <w:szCs w:val="28"/>
        </w:rPr>
      </w:pPr>
    </w:p>
    <w:p w:rsidR="00F82B11" w:rsidRPr="00624A43" w:rsidRDefault="00F82B11" w:rsidP="00F82B11">
      <w:pPr>
        <w:pStyle w:val="Listparagraf"/>
        <w:spacing w:line="240" w:lineRule="auto"/>
        <w:jc w:val="both"/>
        <w:rPr>
          <w:rFonts w:ascii="Times New Roman" w:hAnsi="Times New Roman" w:cs="Times New Roman"/>
          <w:b/>
          <w:i/>
          <w:sz w:val="28"/>
          <w:szCs w:val="28"/>
        </w:rPr>
      </w:pPr>
      <w:r w:rsidRPr="00624A43">
        <w:rPr>
          <w:rFonts w:ascii="Times New Roman" w:hAnsi="Times New Roman" w:cs="Times New Roman"/>
          <w:b/>
          <w:i/>
          <w:sz w:val="28"/>
          <w:szCs w:val="28"/>
        </w:rPr>
        <w:t xml:space="preserve">În viziune proprie, spațiile actuale ale bibliotecii pot fi organizate astfel: </w:t>
      </w:r>
    </w:p>
    <w:p w:rsidR="00F82B11" w:rsidRPr="00624A43" w:rsidRDefault="00F82B11" w:rsidP="00F82B11">
      <w:pPr>
        <w:pStyle w:val="Listparagraf"/>
        <w:spacing w:line="240" w:lineRule="auto"/>
        <w:jc w:val="both"/>
        <w:rPr>
          <w:rFonts w:ascii="Times New Roman" w:hAnsi="Times New Roman" w:cs="Times New Roman"/>
          <w:i/>
          <w:sz w:val="28"/>
          <w:szCs w:val="28"/>
        </w:rPr>
      </w:pPr>
      <w:r w:rsidRPr="00624A43">
        <w:rPr>
          <w:rFonts w:ascii="Times New Roman" w:hAnsi="Times New Roman" w:cs="Times New Roman"/>
          <w:i/>
          <w:sz w:val="28"/>
          <w:szCs w:val="28"/>
        </w:rPr>
        <w:t>P: Împrumut adulți, sală de lectură și documentare, sală periodice și audio-video, sală educație și formare profesională, stație bibliotecar, vestiar</w:t>
      </w:r>
    </w:p>
    <w:p w:rsidR="00624A43" w:rsidRPr="00624A43" w:rsidRDefault="00F82B11" w:rsidP="00F82B11">
      <w:pPr>
        <w:pStyle w:val="Listparagraf"/>
        <w:spacing w:line="240" w:lineRule="auto"/>
        <w:jc w:val="both"/>
        <w:rPr>
          <w:rFonts w:ascii="Times New Roman" w:hAnsi="Times New Roman" w:cs="Times New Roman"/>
          <w:i/>
          <w:sz w:val="28"/>
          <w:szCs w:val="28"/>
        </w:rPr>
      </w:pPr>
      <w:r w:rsidRPr="00624A43">
        <w:rPr>
          <w:rFonts w:ascii="Times New Roman" w:hAnsi="Times New Roman" w:cs="Times New Roman"/>
          <w:i/>
          <w:sz w:val="28"/>
          <w:szCs w:val="28"/>
        </w:rPr>
        <w:t xml:space="preserve">E: Ludotecă cu bibliotecă senzorială, Împrumut copii, stație bibliotecar, Sală Polivalentă cu foaier și sală de așteptare, birou manager cu antecameră, </w:t>
      </w:r>
      <w:r w:rsidR="00624A43" w:rsidRPr="00624A43">
        <w:rPr>
          <w:rFonts w:ascii="Times New Roman" w:hAnsi="Times New Roman" w:cs="Times New Roman"/>
          <w:i/>
          <w:sz w:val="28"/>
          <w:szCs w:val="28"/>
        </w:rPr>
        <w:t>spațiu de depozitare, cafenea literară în incinta terasei închise.</w:t>
      </w:r>
    </w:p>
    <w:p w:rsidR="00624A43" w:rsidRPr="00624A43" w:rsidRDefault="00624A43" w:rsidP="00F82B11">
      <w:pPr>
        <w:pStyle w:val="Listparagraf"/>
        <w:spacing w:line="240" w:lineRule="auto"/>
        <w:jc w:val="both"/>
        <w:rPr>
          <w:rFonts w:ascii="Times New Roman" w:hAnsi="Times New Roman" w:cs="Times New Roman"/>
          <w:i/>
          <w:sz w:val="28"/>
          <w:szCs w:val="28"/>
        </w:rPr>
      </w:pPr>
      <w:r w:rsidRPr="00624A43">
        <w:rPr>
          <w:rFonts w:ascii="Times New Roman" w:hAnsi="Times New Roman" w:cs="Times New Roman"/>
          <w:i/>
          <w:sz w:val="28"/>
          <w:szCs w:val="28"/>
        </w:rPr>
        <w:t>M: galerie de artă, vestiar, birou contabil.</w:t>
      </w:r>
    </w:p>
    <w:p w:rsidR="00F82B11" w:rsidRPr="00624A43" w:rsidRDefault="00624A43" w:rsidP="00F82B11">
      <w:pPr>
        <w:pStyle w:val="Listparagraf"/>
        <w:spacing w:line="240" w:lineRule="auto"/>
        <w:jc w:val="both"/>
        <w:rPr>
          <w:rFonts w:ascii="Times New Roman" w:hAnsi="Times New Roman" w:cs="Times New Roman"/>
          <w:i/>
          <w:sz w:val="28"/>
          <w:szCs w:val="28"/>
        </w:rPr>
      </w:pPr>
      <w:r w:rsidRPr="00624A43">
        <w:rPr>
          <w:rFonts w:ascii="Times New Roman" w:hAnsi="Times New Roman" w:cs="Times New Roman"/>
          <w:i/>
          <w:sz w:val="28"/>
          <w:szCs w:val="28"/>
        </w:rPr>
        <w:t>Subsol: anticariat, centru educațional și social, spațiu arhivare și depozitare amenajat și dotat corespunzător</w:t>
      </w:r>
      <w:r w:rsidR="00F82B11" w:rsidRPr="00624A43">
        <w:rPr>
          <w:rFonts w:ascii="Times New Roman" w:hAnsi="Times New Roman" w:cs="Times New Roman"/>
          <w:i/>
          <w:sz w:val="28"/>
          <w:szCs w:val="28"/>
        </w:rPr>
        <w:t xml:space="preserve"> </w:t>
      </w:r>
    </w:p>
    <w:p w:rsidR="00321D4A" w:rsidRDefault="00321D4A" w:rsidP="00321D4A">
      <w:pPr>
        <w:pStyle w:val="Listparagraf"/>
        <w:spacing w:line="240" w:lineRule="auto"/>
        <w:jc w:val="both"/>
        <w:rPr>
          <w:rFonts w:ascii="Times New Roman" w:hAnsi="Times New Roman" w:cs="Times New Roman"/>
          <w:sz w:val="28"/>
          <w:szCs w:val="28"/>
        </w:rPr>
      </w:pPr>
    </w:p>
    <w:p w:rsidR="00321D4A" w:rsidRDefault="00321D4A" w:rsidP="00321D4A">
      <w:pPr>
        <w:pStyle w:val="Listparagraf"/>
        <w:spacing w:line="240" w:lineRule="auto"/>
        <w:ind w:left="0"/>
        <w:jc w:val="both"/>
        <w:rPr>
          <w:rFonts w:ascii="Times New Roman" w:hAnsi="Times New Roman" w:cs="Times New Roman"/>
          <w:sz w:val="28"/>
          <w:szCs w:val="28"/>
        </w:rPr>
      </w:pPr>
      <w:r w:rsidRPr="00321D4A">
        <w:rPr>
          <w:rFonts w:ascii="Times New Roman" w:hAnsi="Times New Roman" w:cs="Times New Roman"/>
          <w:b/>
          <w:sz w:val="28"/>
          <w:szCs w:val="28"/>
        </w:rPr>
        <w:t>c.5. Viziunea proprie asupra utilizării instituției delegării, ca modalitate legală de asigurare a continuității procesului managerial</w:t>
      </w:r>
      <w:r w:rsidRPr="00321D4A">
        <w:rPr>
          <w:rFonts w:ascii="Times New Roman" w:hAnsi="Times New Roman" w:cs="Times New Roman"/>
          <w:sz w:val="28"/>
          <w:szCs w:val="28"/>
        </w:rPr>
        <w:t xml:space="preserve">. </w:t>
      </w:r>
    </w:p>
    <w:p w:rsidR="00321D4A" w:rsidRDefault="00321D4A" w:rsidP="00321D4A">
      <w:pPr>
        <w:pStyle w:val="Listparagraf"/>
        <w:spacing w:line="240" w:lineRule="auto"/>
        <w:ind w:left="0"/>
        <w:jc w:val="both"/>
        <w:rPr>
          <w:rFonts w:ascii="Times New Roman" w:hAnsi="Times New Roman" w:cs="Times New Roman"/>
          <w:sz w:val="28"/>
          <w:szCs w:val="28"/>
        </w:rPr>
      </w:pPr>
    </w:p>
    <w:p w:rsidR="002B61D7" w:rsidRDefault="002B61D7" w:rsidP="00321D4A">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21D4A" w:rsidRPr="00321D4A">
        <w:rPr>
          <w:rFonts w:ascii="Times New Roman" w:hAnsi="Times New Roman" w:cs="Times New Roman"/>
          <w:sz w:val="28"/>
          <w:szCs w:val="28"/>
        </w:rPr>
        <w:t>Bibl</w:t>
      </w:r>
      <w:r>
        <w:rPr>
          <w:rFonts w:ascii="Times New Roman" w:hAnsi="Times New Roman" w:cs="Times New Roman"/>
          <w:sz w:val="28"/>
          <w:szCs w:val="28"/>
        </w:rPr>
        <w:t>ioteca Municipală</w:t>
      </w:r>
      <w:r w:rsidR="00624A43">
        <w:rPr>
          <w:rFonts w:ascii="Times New Roman" w:hAnsi="Times New Roman" w:cs="Times New Roman"/>
          <w:sz w:val="28"/>
          <w:szCs w:val="28"/>
        </w:rPr>
        <w:t xml:space="preserve"> va funcționa</w:t>
      </w:r>
      <w:r w:rsidR="00321D4A" w:rsidRPr="00321D4A">
        <w:rPr>
          <w:rFonts w:ascii="Times New Roman" w:hAnsi="Times New Roman" w:cs="Times New Roman"/>
          <w:sz w:val="28"/>
          <w:szCs w:val="28"/>
        </w:rPr>
        <w:t xml:space="preserve"> în temeiul unui ROF și ROI, precum și a unor proceduri și fișe de post ce cuprind responsabilitățile fiecărui angajat în parte și în conformitate cu legislația în vigoare referitoare la biblioteci.</w:t>
      </w:r>
    </w:p>
    <w:p w:rsidR="002B61D7" w:rsidRDefault="002B61D7" w:rsidP="00321D4A">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21D4A" w:rsidRPr="00321D4A">
        <w:rPr>
          <w:rFonts w:ascii="Times New Roman" w:hAnsi="Times New Roman" w:cs="Times New Roman"/>
          <w:sz w:val="28"/>
          <w:szCs w:val="28"/>
        </w:rPr>
        <w:t xml:space="preserve"> Delegarea reprezintă</w:t>
      </w:r>
      <w:r>
        <w:rPr>
          <w:rFonts w:ascii="Times New Roman" w:hAnsi="Times New Roman" w:cs="Times New Roman"/>
          <w:sz w:val="28"/>
          <w:szCs w:val="28"/>
        </w:rPr>
        <w:t>,</w:t>
      </w:r>
      <w:r w:rsidR="00321D4A" w:rsidRPr="00321D4A">
        <w:rPr>
          <w:rFonts w:ascii="Times New Roman" w:hAnsi="Times New Roman" w:cs="Times New Roman"/>
          <w:sz w:val="28"/>
          <w:szCs w:val="28"/>
        </w:rPr>
        <w:t xml:space="preserve"> în acest context</w:t>
      </w:r>
      <w:r>
        <w:rPr>
          <w:rFonts w:ascii="Times New Roman" w:hAnsi="Times New Roman" w:cs="Times New Roman"/>
          <w:sz w:val="28"/>
          <w:szCs w:val="28"/>
        </w:rPr>
        <w:t>,</w:t>
      </w:r>
      <w:r w:rsidR="00321D4A" w:rsidRPr="00321D4A">
        <w:rPr>
          <w:rFonts w:ascii="Times New Roman" w:hAnsi="Times New Roman" w:cs="Times New Roman"/>
          <w:sz w:val="28"/>
          <w:szCs w:val="28"/>
        </w:rPr>
        <w:t xml:space="preserve"> un instrument la îndemâna managerului, utilizabil atunci când situația o impune, pe care acesta îl implementează în situații de necesitate pentru a îndeplini misiunea/scopurile/ obiectivele/proiectele/programele/activitățile/acțiunile instituției. În lipsa managerului, </w:t>
      </w:r>
      <w:r w:rsidR="00321D4A" w:rsidRPr="00624A43">
        <w:rPr>
          <w:rFonts w:ascii="Times New Roman" w:hAnsi="Times New Roman" w:cs="Times New Roman"/>
          <w:b/>
          <w:sz w:val="28"/>
          <w:szCs w:val="28"/>
        </w:rPr>
        <w:t>contabilul șef preia atribuțiile managerului</w:t>
      </w:r>
      <w:r w:rsidR="00321D4A" w:rsidRPr="00321D4A">
        <w:rPr>
          <w:rFonts w:ascii="Times New Roman" w:hAnsi="Times New Roman" w:cs="Times New Roman"/>
          <w:sz w:val="28"/>
          <w:szCs w:val="28"/>
        </w:rPr>
        <w:t xml:space="preserve">. În cazul în care situația o cere, responsabilitatea delegării se face prin decizii scrise și comunicate părților în timp util. În aceeași măsură, sunt de părere că delegarea are efecte directe în creșterea performanțelor organizației deoarece permite resurselor umane care au abilități manageriale, combinate cu pregătirea profesională necesară, să ducă la bun sfârșit, atunci când situația o cere, proiecte și acțiuni ale instituției și să performeze în obținerea rezultatelor propuse. </w:t>
      </w:r>
    </w:p>
    <w:p w:rsidR="002B61D7" w:rsidRDefault="002B61D7" w:rsidP="00321D4A">
      <w:pPr>
        <w:pStyle w:val="Listparagraf"/>
        <w:spacing w:line="240" w:lineRule="auto"/>
        <w:ind w:left="0"/>
        <w:jc w:val="both"/>
        <w:rPr>
          <w:rFonts w:ascii="Times New Roman" w:hAnsi="Times New Roman" w:cs="Times New Roman"/>
          <w:sz w:val="28"/>
          <w:szCs w:val="28"/>
        </w:rPr>
      </w:pPr>
    </w:p>
    <w:p w:rsidR="002B61D7" w:rsidRDefault="00321D4A" w:rsidP="00321D4A">
      <w:pPr>
        <w:pStyle w:val="Listparagraf"/>
        <w:spacing w:line="240" w:lineRule="auto"/>
        <w:ind w:left="0"/>
        <w:jc w:val="both"/>
        <w:rPr>
          <w:rFonts w:ascii="Times New Roman" w:hAnsi="Times New Roman" w:cs="Times New Roman"/>
          <w:sz w:val="28"/>
          <w:szCs w:val="28"/>
        </w:rPr>
      </w:pPr>
      <w:r w:rsidRPr="002B61D7">
        <w:rPr>
          <w:rFonts w:ascii="Times New Roman" w:hAnsi="Times New Roman" w:cs="Times New Roman"/>
          <w:b/>
          <w:sz w:val="28"/>
          <w:szCs w:val="28"/>
        </w:rPr>
        <w:t>D. Analiza situaţiei economico-financiare a instituţiei și previzionarea evoluţiei economicofinanciare a acesteia pe următorii 3 ani</w:t>
      </w:r>
      <w:r w:rsidRPr="00321D4A">
        <w:rPr>
          <w:rFonts w:ascii="Times New Roman" w:hAnsi="Times New Roman" w:cs="Times New Roman"/>
          <w:sz w:val="28"/>
          <w:szCs w:val="28"/>
        </w:rPr>
        <w:t xml:space="preserve"> </w:t>
      </w:r>
    </w:p>
    <w:p w:rsidR="00321D4A" w:rsidRDefault="00321D4A" w:rsidP="00321D4A">
      <w:pPr>
        <w:pStyle w:val="Listparagraf"/>
        <w:spacing w:line="240" w:lineRule="auto"/>
        <w:ind w:left="0"/>
        <w:jc w:val="both"/>
        <w:rPr>
          <w:rFonts w:ascii="Times New Roman" w:hAnsi="Times New Roman" w:cs="Times New Roman"/>
          <w:b/>
          <w:sz w:val="28"/>
          <w:szCs w:val="28"/>
        </w:rPr>
      </w:pPr>
      <w:r w:rsidRPr="002B61D7">
        <w:rPr>
          <w:rFonts w:ascii="Times New Roman" w:hAnsi="Times New Roman" w:cs="Times New Roman"/>
          <w:b/>
          <w:sz w:val="28"/>
          <w:szCs w:val="28"/>
        </w:rPr>
        <w:t xml:space="preserve">d.1. Analiza datelor de buget din caietul de obiective, după caz, completate cu informaţii solicitate/obţinute de la instituţie </w:t>
      </w:r>
    </w:p>
    <w:p w:rsidR="002B61D7" w:rsidRDefault="002B61D7" w:rsidP="00321D4A">
      <w:pPr>
        <w:pStyle w:val="Listparagraf"/>
        <w:spacing w:line="240" w:lineRule="auto"/>
        <w:ind w:left="0"/>
        <w:jc w:val="both"/>
        <w:rPr>
          <w:rFonts w:ascii="Times New Roman" w:hAnsi="Times New Roman" w:cs="Times New Roman"/>
          <w:b/>
          <w:sz w:val="28"/>
          <w:szCs w:val="28"/>
        </w:rPr>
      </w:pPr>
    </w:p>
    <w:tbl>
      <w:tblPr>
        <w:tblStyle w:val="GrilTabel"/>
        <w:tblW w:w="0" w:type="auto"/>
        <w:tblLook w:val="04A0"/>
      </w:tblPr>
      <w:tblGrid>
        <w:gridCol w:w="786"/>
        <w:gridCol w:w="3350"/>
        <w:gridCol w:w="1906"/>
        <w:gridCol w:w="1906"/>
        <w:gridCol w:w="1906"/>
      </w:tblGrid>
      <w:tr w:rsidR="002B61D7" w:rsidTr="007E3E14">
        <w:tc>
          <w:tcPr>
            <w:tcW w:w="786" w:type="dxa"/>
          </w:tcPr>
          <w:p w:rsidR="002B61D7" w:rsidRDefault="002B61D7"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Nr. crt.</w:t>
            </w:r>
          </w:p>
        </w:tc>
        <w:tc>
          <w:tcPr>
            <w:tcW w:w="3350" w:type="dxa"/>
          </w:tcPr>
          <w:p w:rsidR="002B61D7" w:rsidRDefault="002B61D7" w:rsidP="002B61D7">
            <w:pPr>
              <w:pStyle w:val="Listparagraf"/>
              <w:ind w:left="0"/>
              <w:jc w:val="center"/>
              <w:rPr>
                <w:rFonts w:ascii="Times New Roman" w:hAnsi="Times New Roman" w:cs="Times New Roman"/>
                <w:b/>
                <w:sz w:val="28"/>
                <w:szCs w:val="28"/>
              </w:rPr>
            </w:pPr>
            <w:r>
              <w:rPr>
                <w:rFonts w:ascii="Times New Roman" w:hAnsi="Times New Roman" w:cs="Times New Roman"/>
                <w:b/>
                <w:sz w:val="28"/>
                <w:szCs w:val="28"/>
              </w:rPr>
              <w:t>Categorii</w:t>
            </w:r>
          </w:p>
        </w:tc>
        <w:tc>
          <w:tcPr>
            <w:tcW w:w="1906" w:type="dxa"/>
          </w:tcPr>
          <w:p w:rsidR="002B61D7" w:rsidRDefault="002B61D7"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Anul 2016/2017</w:t>
            </w:r>
          </w:p>
        </w:tc>
        <w:tc>
          <w:tcPr>
            <w:tcW w:w="1906" w:type="dxa"/>
          </w:tcPr>
          <w:p w:rsidR="002B61D7" w:rsidRDefault="002B61D7"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Anul 2017/2018</w:t>
            </w:r>
          </w:p>
        </w:tc>
        <w:tc>
          <w:tcPr>
            <w:tcW w:w="1906" w:type="dxa"/>
          </w:tcPr>
          <w:p w:rsidR="002B61D7" w:rsidRDefault="002B61D7"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Anul 2018/2019</w:t>
            </w:r>
          </w:p>
        </w:tc>
      </w:tr>
      <w:tr w:rsidR="002B61D7" w:rsidTr="007E3E14">
        <w:tc>
          <w:tcPr>
            <w:tcW w:w="786" w:type="dxa"/>
          </w:tcPr>
          <w:p w:rsidR="002B61D7" w:rsidRDefault="002B61D7"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(1)</w:t>
            </w:r>
          </w:p>
        </w:tc>
        <w:tc>
          <w:tcPr>
            <w:tcW w:w="3350" w:type="dxa"/>
          </w:tcPr>
          <w:p w:rsidR="002B61D7" w:rsidRDefault="002B61D7" w:rsidP="002B61D7">
            <w:pPr>
              <w:pStyle w:val="Listparagraf"/>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906" w:type="dxa"/>
          </w:tcPr>
          <w:p w:rsidR="002B61D7" w:rsidRDefault="002B61D7" w:rsidP="00321D4A">
            <w:pPr>
              <w:pStyle w:val="Listparagraf"/>
              <w:ind w:left="0"/>
              <w:jc w:val="both"/>
              <w:rPr>
                <w:rFonts w:ascii="Times New Roman" w:hAnsi="Times New Roman" w:cs="Times New Roman"/>
                <w:b/>
                <w:sz w:val="28"/>
                <w:szCs w:val="28"/>
              </w:rPr>
            </w:pPr>
          </w:p>
        </w:tc>
        <w:tc>
          <w:tcPr>
            <w:tcW w:w="1906" w:type="dxa"/>
          </w:tcPr>
          <w:p w:rsidR="002B61D7" w:rsidRDefault="002B61D7" w:rsidP="00321D4A">
            <w:pPr>
              <w:pStyle w:val="Listparagraf"/>
              <w:ind w:left="0"/>
              <w:jc w:val="both"/>
              <w:rPr>
                <w:rFonts w:ascii="Times New Roman" w:hAnsi="Times New Roman" w:cs="Times New Roman"/>
                <w:b/>
                <w:sz w:val="28"/>
                <w:szCs w:val="28"/>
              </w:rPr>
            </w:pPr>
          </w:p>
        </w:tc>
        <w:tc>
          <w:tcPr>
            <w:tcW w:w="1906" w:type="dxa"/>
          </w:tcPr>
          <w:p w:rsidR="002B61D7" w:rsidRDefault="002B61D7" w:rsidP="00321D4A">
            <w:pPr>
              <w:pStyle w:val="Listparagraf"/>
              <w:ind w:left="0"/>
              <w:jc w:val="both"/>
              <w:rPr>
                <w:rFonts w:ascii="Times New Roman" w:hAnsi="Times New Roman" w:cs="Times New Roman"/>
                <w:b/>
                <w:sz w:val="28"/>
                <w:szCs w:val="28"/>
              </w:rPr>
            </w:pPr>
          </w:p>
        </w:tc>
      </w:tr>
      <w:tr w:rsidR="002B61D7" w:rsidTr="007E3E14">
        <w:tc>
          <w:tcPr>
            <w:tcW w:w="786" w:type="dxa"/>
          </w:tcPr>
          <w:p w:rsidR="002B61D7" w:rsidRPr="008A21DF" w:rsidRDefault="008A21DF" w:rsidP="008A21DF">
            <w:pPr>
              <w:ind w:left="360"/>
              <w:rPr>
                <w:rFonts w:ascii="Times New Roman" w:hAnsi="Times New Roman" w:cs="Times New Roman"/>
                <w:sz w:val="28"/>
                <w:szCs w:val="28"/>
              </w:rPr>
            </w:pPr>
            <w:r w:rsidRPr="007E3E14">
              <w:rPr>
                <w:rFonts w:ascii="Times New Roman" w:hAnsi="Times New Roman" w:cs="Times New Roman"/>
                <w:b/>
                <w:sz w:val="28"/>
                <w:szCs w:val="28"/>
              </w:rPr>
              <w:t>1</w:t>
            </w:r>
            <w:r>
              <w:rPr>
                <w:rFonts w:ascii="Times New Roman" w:hAnsi="Times New Roman" w:cs="Times New Roman"/>
                <w:sz w:val="28"/>
                <w:szCs w:val="28"/>
              </w:rPr>
              <w:t>.</w:t>
            </w:r>
          </w:p>
        </w:tc>
        <w:tc>
          <w:tcPr>
            <w:tcW w:w="3350" w:type="dxa"/>
          </w:tcPr>
          <w:p w:rsidR="002B61D7" w:rsidRPr="008A21DF" w:rsidRDefault="008A21DF" w:rsidP="00321D4A">
            <w:pPr>
              <w:pStyle w:val="Listparagraf"/>
              <w:ind w:left="0"/>
              <w:jc w:val="both"/>
              <w:rPr>
                <w:rFonts w:ascii="Times New Roman" w:hAnsi="Times New Roman" w:cs="Times New Roman"/>
                <w:sz w:val="28"/>
                <w:szCs w:val="28"/>
              </w:rPr>
            </w:pPr>
            <w:r>
              <w:rPr>
                <w:rFonts w:ascii="Times New Roman" w:hAnsi="Times New Roman" w:cs="Times New Roman"/>
                <w:sz w:val="28"/>
                <w:szCs w:val="28"/>
              </w:rPr>
              <w:t>TOTAL VENITURI</w:t>
            </w:r>
          </w:p>
        </w:tc>
        <w:tc>
          <w:tcPr>
            <w:tcW w:w="1906" w:type="dxa"/>
          </w:tcPr>
          <w:p w:rsidR="002B61D7" w:rsidRDefault="008A21DF"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304.300</w:t>
            </w:r>
          </w:p>
        </w:tc>
        <w:tc>
          <w:tcPr>
            <w:tcW w:w="1906" w:type="dxa"/>
          </w:tcPr>
          <w:p w:rsidR="002B61D7" w:rsidRDefault="007E3E14"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226.800</w:t>
            </w:r>
          </w:p>
        </w:tc>
        <w:tc>
          <w:tcPr>
            <w:tcW w:w="1906" w:type="dxa"/>
          </w:tcPr>
          <w:p w:rsidR="002B61D7" w:rsidRDefault="007E3E14"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264.597</w:t>
            </w:r>
          </w:p>
        </w:tc>
      </w:tr>
      <w:tr w:rsidR="002B61D7" w:rsidTr="007E3E14">
        <w:tc>
          <w:tcPr>
            <w:tcW w:w="786"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1.1</w:t>
            </w:r>
          </w:p>
        </w:tc>
        <w:tc>
          <w:tcPr>
            <w:tcW w:w="3350"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Venituri proprii</w:t>
            </w:r>
          </w:p>
        </w:tc>
        <w:tc>
          <w:tcPr>
            <w:tcW w:w="1906"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0</w:t>
            </w:r>
          </w:p>
        </w:tc>
        <w:tc>
          <w:tcPr>
            <w:tcW w:w="1906"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0</w:t>
            </w:r>
          </w:p>
        </w:tc>
        <w:tc>
          <w:tcPr>
            <w:tcW w:w="1906"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0</w:t>
            </w:r>
          </w:p>
        </w:tc>
      </w:tr>
      <w:tr w:rsidR="002B61D7" w:rsidTr="007E3E14">
        <w:tc>
          <w:tcPr>
            <w:tcW w:w="786"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1.2</w:t>
            </w:r>
          </w:p>
        </w:tc>
        <w:tc>
          <w:tcPr>
            <w:tcW w:w="3350"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Alocații bugetare</w:t>
            </w:r>
          </w:p>
        </w:tc>
        <w:tc>
          <w:tcPr>
            <w:tcW w:w="1906"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304.300</w:t>
            </w:r>
          </w:p>
        </w:tc>
        <w:tc>
          <w:tcPr>
            <w:tcW w:w="1906"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226.800</w:t>
            </w:r>
          </w:p>
        </w:tc>
        <w:tc>
          <w:tcPr>
            <w:tcW w:w="1906"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264.597</w:t>
            </w:r>
          </w:p>
        </w:tc>
      </w:tr>
      <w:tr w:rsidR="002B61D7" w:rsidTr="007E3E14">
        <w:tc>
          <w:tcPr>
            <w:tcW w:w="786" w:type="dxa"/>
          </w:tcPr>
          <w:p w:rsidR="002B61D7" w:rsidRPr="007E3E14" w:rsidRDefault="007E3E14" w:rsidP="007E3E14">
            <w:pPr>
              <w:jc w:val="both"/>
              <w:rPr>
                <w:rFonts w:ascii="Times New Roman" w:hAnsi="Times New Roman" w:cs="Times New Roman"/>
                <w:b/>
                <w:sz w:val="28"/>
                <w:szCs w:val="28"/>
              </w:rPr>
            </w:pPr>
            <w:r>
              <w:rPr>
                <w:rFonts w:ascii="Times New Roman" w:hAnsi="Times New Roman" w:cs="Times New Roman"/>
                <w:b/>
                <w:sz w:val="28"/>
                <w:szCs w:val="28"/>
              </w:rPr>
              <w:t>2.</w:t>
            </w:r>
          </w:p>
        </w:tc>
        <w:tc>
          <w:tcPr>
            <w:tcW w:w="3350"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TOTAL CHELTUIELI</w:t>
            </w:r>
          </w:p>
        </w:tc>
        <w:tc>
          <w:tcPr>
            <w:tcW w:w="1906" w:type="dxa"/>
          </w:tcPr>
          <w:p w:rsidR="002B61D7" w:rsidRDefault="007E3E14"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304.300</w:t>
            </w:r>
          </w:p>
        </w:tc>
        <w:tc>
          <w:tcPr>
            <w:tcW w:w="1906" w:type="dxa"/>
          </w:tcPr>
          <w:p w:rsidR="002B61D7" w:rsidRDefault="007E3E14"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226.800</w:t>
            </w:r>
          </w:p>
        </w:tc>
        <w:tc>
          <w:tcPr>
            <w:tcW w:w="1906" w:type="dxa"/>
          </w:tcPr>
          <w:p w:rsidR="002B61D7" w:rsidRDefault="007E3E14"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264.597</w:t>
            </w:r>
          </w:p>
        </w:tc>
      </w:tr>
      <w:tr w:rsidR="002B61D7" w:rsidTr="007E3E14">
        <w:tc>
          <w:tcPr>
            <w:tcW w:w="786"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2.1</w:t>
            </w:r>
          </w:p>
        </w:tc>
        <w:tc>
          <w:tcPr>
            <w:tcW w:w="3350"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Cheltuieli de personal</w:t>
            </w:r>
          </w:p>
        </w:tc>
        <w:tc>
          <w:tcPr>
            <w:tcW w:w="1906"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246.300</w:t>
            </w:r>
          </w:p>
        </w:tc>
        <w:tc>
          <w:tcPr>
            <w:tcW w:w="1906" w:type="dxa"/>
          </w:tcPr>
          <w:p w:rsidR="002B61D7" w:rsidRPr="007E3E14" w:rsidRDefault="007E3E14" w:rsidP="00321D4A">
            <w:pPr>
              <w:pStyle w:val="Listparagraf"/>
              <w:ind w:left="0"/>
              <w:jc w:val="both"/>
              <w:rPr>
                <w:rFonts w:ascii="Times New Roman" w:hAnsi="Times New Roman" w:cs="Times New Roman"/>
                <w:sz w:val="28"/>
                <w:szCs w:val="28"/>
              </w:rPr>
            </w:pPr>
            <w:r w:rsidRPr="007E3E14">
              <w:rPr>
                <w:rFonts w:ascii="Times New Roman" w:hAnsi="Times New Roman" w:cs="Times New Roman"/>
                <w:sz w:val="28"/>
                <w:szCs w:val="28"/>
              </w:rPr>
              <w:t>194.600</w:t>
            </w:r>
          </w:p>
        </w:tc>
        <w:tc>
          <w:tcPr>
            <w:tcW w:w="1906" w:type="dxa"/>
          </w:tcPr>
          <w:p w:rsidR="002B61D7" w:rsidRPr="008745B7" w:rsidRDefault="008745B7" w:rsidP="00321D4A">
            <w:pPr>
              <w:pStyle w:val="Listparagraf"/>
              <w:ind w:left="0"/>
              <w:jc w:val="both"/>
              <w:rPr>
                <w:rFonts w:ascii="Times New Roman" w:hAnsi="Times New Roman" w:cs="Times New Roman"/>
                <w:sz w:val="28"/>
                <w:szCs w:val="28"/>
              </w:rPr>
            </w:pPr>
            <w:r w:rsidRPr="008745B7">
              <w:rPr>
                <w:rFonts w:ascii="Times New Roman" w:hAnsi="Times New Roman" w:cs="Times New Roman"/>
                <w:sz w:val="28"/>
                <w:szCs w:val="28"/>
              </w:rPr>
              <w:t>256.097</w:t>
            </w:r>
          </w:p>
        </w:tc>
      </w:tr>
      <w:tr w:rsidR="007E3E14" w:rsidTr="007E3E14">
        <w:tc>
          <w:tcPr>
            <w:tcW w:w="786" w:type="dxa"/>
          </w:tcPr>
          <w:p w:rsidR="007E3E14" w:rsidRPr="007E3E14" w:rsidRDefault="007E3E14" w:rsidP="00321D4A">
            <w:pPr>
              <w:pStyle w:val="Listparagraf"/>
              <w:ind w:left="0"/>
              <w:jc w:val="both"/>
              <w:rPr>
                <w:rFonts w:ascii="Times New Roman" w:hAnsi="Times New Roman" w:cs="Times New Roman"/>
                <w:sz w:val="28"/>
                <w:szCs w:val="28"/>
              </w:rPr>
            </w:pPr>
            <w:r>
              <w:rPr>
                <w:rFonts w:ascii="Times New Roman" w:hAnsi="Times New Roman" w:cs="Times New Roman"/>
                <w:sz w:val="28"/>
                <w:szCs w:val="28"/>
              </w:rPr>
              <w:t>2.2</w:t>
            </w:r>
          </w:p>
        </w:tc>
        <w:tc>
          <w:tcPr>
            <w:tcW w:w="3350" w:type="dxa"/>
          </w:tcPr>
          <w:p w:rsidR="007E3E14" w:rsidRPr="007E3E14" w:rsidRDefault="007E3E14" w:rsidP="00321D4A">
            <w:pPr>
              <w:pStyle w:val="Listparagraf"/>
              <w:ind w:left="0"/>
              <w:jc w:val="both"/>
              <w:rPr>
                <w:rFonts w:ascii="Times New Roman" w:hAnsi="Times New Roman" w:cs="Times New Roman"/>
                <w:sz w:val="28"/>
                <w:szCs w:val="28"/>
              </w:rPr>
            </w:pPr>
            <w:r>
              <w:rPr>
                <w:rFonts w:ascii="Times New Roman" w:hAnsi="Times New Roman" w:cs="Times New Roman"/>
                <w:sz w:val="28"/>
                <w:szCs w:val="28"/>
              </w:rPr>
              <w:t>Bunuri și servicii</w:t>
            </w:r>
          </w:p>
        </w:tc>
        <w:tc>
          <w:tcPr>
            <w:tcW w:w="1906" w:type="dxa"/>
          </w:tcPr>
          <w:p w:rsidR="007E3E14" w:rsidRPr="007E3E14" w:rsidRDefault="007E3E14" w:rsidP="00321D4A">
            <w:pPr>
              <w:pStyle w:val="Listparagraf"/>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7E3E14">
              <w:rPr>
                <w:rFonts w:ascii="Times New Roman" w:hAnsi="Times New Roman" w:cs="Times New Roman"/>
                <w:sz w:val="28"/>
                <w:szCs w:val="28"/>
              </w:rPr>
              <w:t>58.000</w:t>
            </w:r>
          </w:p>
        </w:tc>
        <w:tc>
          <w:tcPr>
            <w:tcW w:w="1906" w:type="dxa"/>
          </w:tcPr>
          <w:p w:rsidR="007E3E14" w:rsidRPr="007E3E14" w:rsidRDefault="007E3E14" w:rsidP="00321D4A">
            <w:pPr>
              <w:pStyle w:val="Listparagraf"/>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7E3E14">
              <w:rPr>
                <w:rFonts w:ascii="Times New Roman" w:hAnsi="Times New Roman" w:cs="Times New Roman"/>
                <w:sz w:val="28"/>
                <w:szCs w:val="28"/>
              </w:rPr>
              <w:t>32.200</w:t>
            </w:r>
          </w:p>
        </w:tc>
        <w:tc>
          <w:tcPr>
            <w:tcW w:w="1906" w:type="dxa"/>
          </w:tcPr>
          <w:p w:rsidR="007E3E14" w:rsidRPr="008745B7" w:rsidRDefault="008745B7" w:rsidP="00321D4A">
            <w:pPr>
              <w:pStyle w:val="Listparagraf"/>
              <w:ind w:left="0"/>
              <w:jc w:val="both"/>
              <w:rPr>
                <w:rFonts w:ascii="Times New Roman" w:hAnsi="Times New Roman" w:cs="Times New Roman"/>
                <w:sz w:val="28"/>
                <w:szCs w:val="28"/>
              </w:rPr>
            </w:pPr>
            <w:r w:rsidRPr="008745B7">
              <w:rPr>
                <w:rFonts w:ascii="Times New Roman" w:hAnsi="Times New Roman" w:cs="Times New Roman"/>
                <w:sz w:val="28"/>
                <w:szCs w:val="28"/>
              </w:rPr>
              <w:t xml:space="preserve">    8500</w:t>
            </w:r>
          </w:p>
        </w:tc>
      </w:tr>
    </w:tbl>
    <w:p w:rsidR="008745B7" w:rsidRDefault="008745B7" w:rsidP="00321D4A">
      <w:pPr>
        <w:pStyle w:val="Listparagraf"/>
        <w:spacing w:line="240" w:lineRule="auto"/>
        <w:ind w:left="0"/>
        <w:jc w:val="both"/>
      </w:pPr>
    </w:p>
    <w:p w:rsidR="008745B7" w:rsidRDefault="008745B7" w:rsidP="00321D4A">
      <w:pPr>
        <w:pStyle w:val="Listparagraf"/>
        <w:spacing w:line="240" w:lineRule="auto"/>
        <w:ind w:left="0"/>
        <w:jc w:val="both"/>
        <w:rPr>
          <w:rFonts w:ascii="Times New Roman" w:hAnsi="Times New Roman" w:cs="Times New Roman"/>
          <w:b/>
          <w:sz w:val="28"/>
          <w:szCs w:val="28"/>
        </w:rPr>
      </w:pPr>
      <w:r w:rsidRPr="008745B7">
        <w:rPr>
          <w:rFonts w:ascii="Times New Roman" w:hAnsi="Times New Roman" w:cs="Times New Roman"/>
          <w:b/>
          <w:sz w:val="28"/>
          <w:szCs w:val="28"/>
        </w:rPr>
        <w:t>d.1.1. Bugetul de venituri (subvenții/alocații, surse atrase/venituri proprii)</w:t>
      </w:r>
    </w:p>
    <w:p w:rsidR="008745B7" w:rsidRPr="008745B7" w:rsidRDefault="008745B7" w:rsidP="00321D4A">
      <w:pPr>
        <w:pStyle w:val="Listparagraf"/>
        <w:spacing w:line="240" w:lineRule="auto"/>
        <w:ind w:left="0"/>
        <w:jc w:val="both"/>
        <w:rPr>
          <w:rFonts w:ascii="Times New Roman" w:hAnsi="Times New Roman" w:cs="Times New Roman"/>
          <w:b/>
          <w:sz w:val="28"/>
          <w:szCs w:val="28"/>
        </w:rPr>
      </w:pPr>
    </w:p>
    <w:p w:rsidR="008745B7" w:rsidRDefault="008745B7" w:rsidP="00321D4A">
      <w:pPr>
        <w:pStyle w:val="Listparagraf"/>
        <w:spacing w:line="240" w:lineRule="auto"/>
        <w:ind w:left="0"/>
        <w:jc w:val="both"/>
        <w:rPr>
          <w:rFonts w:ascii="Times New Roman" w:hAnsi="Times New Roman" w:cs="Times New Roman"/>
          <w:sz w:val="28"/>
          <w:szCs w:val="28"/>
        </w:rPr>
      </w:pPr>
      <w:r w:rsidRPr="008745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45B7">
        <w:rPr>
          <w:rFonts w:ascii="Times New Roman" w:hAnsi="Times New Roman" w:cs="Times New Roman"/>
          <w:sz w:val="28"/>
          <w:szCs w:val="28"/>
        </w:rPr>
        <w:t>Sumele reprezentând venitur</w:t>
      </w:r>
      <w:r>
        <w:rPr>
          <w:rFonts w:ascii="Times New Roman" w:hAnsi="Times New Roman" w:cs="Times New Roman"/>
          <w:sz w:val="28"/>
          <w:szCs w:val="28"/>
        </w:rPr>
        <w:t>ile instituției în perioada 2017-2019</w:t>
      </w:r>
      <w:r w:rsidRPr="008745B7">
        <w:rPr>
          <w:rFonts w:ascii="Times New Roman" w:hAnsi="Times New Roman" w:cs="Times New Roman"/>
          <w:sz w:val="28"/>
          <w:szCs w:val="28"/>
        </w:rPr>
        <w:t xml:space="preserve"> </w:t>
      </w:r>
      <w:r>
        <w:rPr>
          <w:rFonts w:ascii="Times New Roman" w:hAnsi="Times New Roman" w:cs="Times New Roman"/>
          <w:sz w:val="28"/>
          <w:szCs w:val="28"/>
        </w:rPr>
        <w:t xml:space="preserve">reies din </w:t>
      </w:r>
      <w:r w:rsidRPr="008745B7">
        <w:rPr>
          <w:rFonts w:ascii="Times New Roman" w:hAnsi="Times New Roman" w:cs="Times New Roman"/>
          <w:sz w:val="28"/>
          <w:szCs w:val="28"/>
        </w:rPr>
        <w:t>subvenția alocată anual de că</w:t>
      </w:r>
      <w:r>
        <w:rPr>
          <w:rFonts w:ascii="Times New Roman" w:hAnsi="Times New Roman" w:cs="Times New Roman"/>
          <w:sz w:val="28"/>
          <w:szCs w:val="28"/>
        </w:rPr>
        <w:t>tre Primăria Municipiului Câmpulung Moldovenesc, buget ajustat activității limitate a bibliotecii din această perioadă</w:t>
      </w:r>
      <w:r w:rsidRPr="008745B7">
        <w:rPr>
          <w:rFonts w:ascii="Times New Roman" w:hAnsi="Times New Roman" w:cs="Times New Roman"/>
          <w:sz w:val="28"/>
          <w:szCs w:val="28"/>
        </w:rPr>
        <w:t xml:space="preserve">, </w:t>
      </w:r>
      <w:r>
        <w:rPr>
          <w:rFonts w:ascii="Times New Roman" w:hAnsi="Times New Roman" w:cs="Times New Roman"/>
          <w:sz w:val="28"/>
          <w:szCs w:val="28"/>
        </w:rPr>
        <w:t>fără existența fondurilor proprii.</w:t>
      </w:r>
    </w:p>
    <w:p w:rsidR="008745B7" w:rsidRDefault="008745B7" w:rsidP="00321D4A">
      <w:pPr>
        <w:pStyle w:val="Listparagraf"/>
        <w:spacing w:line="240" w:lineRule="auto"/>
        <w:ind w:left="0"/>
        <w:jc w:val="both"/>
        <w:rPr>
          <w:rFonts w:ascii="Times New Roman" w:hAnsi="Times New Roman" w:cs="Times New Roman"/>
          <w:sz w:val="28"/>
          <w:szCs w:val="28"/>
        </w:rPr>
      </w:pPr>
    </w:p>
    <w:p w:rsidR="002B61D7" w:rsidRDefault="008745B7" w:rsidP="00321D4A">
      <w:pPr>
        <w:pStyle w:val="Listparagraf"/>
        <w:spacing w:line="240" w:lineRule="auto"/>
        <w:ind w:left="0"/>
        <w:jc w:val="both"/>
        <w:rPr>
          <w:rFonts w:ascii="Times New Roman" w:hAnsi="Times New Roman" w:cs="Times New Roman"/>
          <w:b/>
          <w:sz w:val="28"/>
          <w:szCs w:val="28"/>
        </w:rPr>
      </w:pPr>
      <w:r w:rsidRPr="008745B7">
        <w:rPr>
          <w:rFonts w:ascii="Times New Roman" w:hAnsi="Times New Roman" w:cs="Times New Roman"/>
          <w:b/>
          <w:sz w:val="28"/>
          <w:szCs w:val="28"/>
        </w:rPr>
        <w:t>d.1.2. Bugetul de cheltuieli (personal, bunuri și servicii, din care cheltuieli de întreținere, colaboratori, cheltuieli de capital)</w:t>
      </w:r>
    </w:p>
    <w:p w:rsidR="003B6634" w:rsidRDefault="003B6634" w:rsidP="00321D4A">
      <w:pPr>
        <w:pStyle w:val="Listparagraf"/>
        <w:spacing w:line="240" w:lineRule="auto"/>
        <w:ind w:left="0"/>
        <w:jc w:val="both"/>
        <w:rPr>
          <w:rFonts w:ascii="Times New Roman" w:hAnsi="Times New Roman" w:cs="Times New Roman"/>
          <w:b/>
          <w:sz w:val="28"/>
          <w:szCs w:val="28"/>
        </w:rPr>
      </w:pPr>
    </w:p>
    <w:p w:rsidR="00481A2D" w:rsidRDefault="00481A2D" w:rsidP="00321D4A">
      <w:pPr>
        <w:pStyle w:val="Listparagraf"/>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d.1.3.Analiza comparativă a cheltuielilor</w:t>
      </w:r>
    </w:p>
    <w:p w:rsidR="008745B7" w:rsidRDefault="008745B7" w:rsidP="00321D4A">
      <w:pPr>
        <w:pStyle w:val="Listparagraf"/>
        <w:spacing w:line="240" w:lineRule="auto"/>
        <w:ind w:left="0"/>
        <w:jc w:val="both"/>
        <w:rPr>
          <w:rFonts w:ascii="Times New Roman" w:hAnsi="Times New Roman" w:cs="Times New Roman"/>
          <w:b/>
          <w:sz w:val="28"/>
          <w:szCs w:val="28"/>
        </w:rPr>
      </w:pPr>
    </w:p>
    <w:tbl>
      <w:tblPr>
        <w:tblStyle w:val="GrilTabel"/>
        <w:tblW w:w="0" w:type="auto"/>
        <w:tblLook w:val="04A0"/>
      </w:tblPr>
      <w:tblGrid>
        <w:gridCol w:w="629"/>
        <w:gridCol w:w="3372"/>
        <w:gridCol w:w="1951"/>
        <w:gridCol w:w="1951"/>
        <w:gridCol w:w="1951"/>
      </w:tblGrid>
      <w:tr w:rsidR="00CF1B88" w:rsidTr="007D537D">
        <w:tc>
          <w:tcPr>
            <w:tcW w:w="629" w:type="dxa"/>
          </w:tcPr>
          <w:p w:rsidR="008745B7" w:rsidRDefault="008745B7"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Nr. crt.</w:t>
            </w:r>
          </w:p>
        </w:tc>
        <w:tc>
          <w:tcPr>
            <w:tcW w:w="3372" w:type="dxa"/>
          </w:tcPr>
          <w:p w:rsidR="008745B7" w:rsidRDefault="008745B7" w:rsidP="00321D4A">
            <w:pPr>
              <w:pStyle w:val="Listparagraf"/>
              <w:ind w:left="0"/>
              <w:jc w:val="both"/>
              <w:rPr>
                <w:rFonts w:ascii="Times New Roman" w:hAnsi="Times New Roman" w:cs="Times New Roman"/>
                <w:b/>
                <w:sz w:val="28"/>
                <w:szCs w:val="28"/>
              </w:rPr>
            </w:pPr>
          </w:p>
        </w:tc>
        <w:tc>
          <w:tcPr>
            <w:tcW w:w="1951" w:type="dxa"/>
          </w:tcPr>
          <w:p w:rsidR="008745B7" w:rsidRDefault="008745B7"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2016-2017</w:t>
            </w:r>
          </w:p>
        </w:tc>
        <w:tc>
          <w:tcPr>
            <w:tcW w:w="1951" w:type="dxa"/>
          </w:tcPr>
          <w:p w:rsidR="008745B7" w:rsidRDefault="008745B7"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2017-2018</w:t>
            </w:r>
          </w:p>
        </w:tc>
        <w:tc>
          <w:tcPr>
            <w:tcW w:w="1951" w:type="dxa"/>
          </w:tcPr>
          <w:p w:rsidR="008745B7" w:rsidRDefault="008745B7"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2018-2019</w:t>
            </w:r>
          </w:p>
        </w:tc>
      </w:tr>
      <w:tr w:rsidR="00CF1B88" w:rsidTr="007D537D">
        <w:tc>
          <w:tcPr>
            <w:tcW w:w="629" w:type="dxa"/>
          </w:tcPr>
          <w:p w:rsidR="008745B7" w:rsidRDefault="005D280A"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8745B7">
              <w:rPr>
                <w:rFonts w:ascii="Times New Roman" w:hAnsi="Times New Roman" w:cs="Times New Roman"/>
                <w:b/>
                <w:sz w:val="28"/>
                <w:szCs w:val="28"/>
              </w:rPr>
              <w:t>1.</w:t>
            </w:r>
          </w:p>
        </w:tc>
        <w:tc>
          <w:tcPr>
            <w:tcW w:w="3372" w:type="dxa"/>
          </w:tcPr>
          <w:p w:rsidR="008745B7" w:rsidRPr="00CF1B88" w:rsidRDefault="00CF1B88" w:rsidP="00321D4A">
            <w:pPr>
              <w:pStyle w:val="Listparagraf"/>
              <w:ind w:left="0"/>
              <w:jc w:val="both"/>
              <w:rPr>
                <w:rFonts w:ascii="Times New Roman" w:hAnsi="Times New Roman" w:cs="Times New Roman"/>
                <w:sz w:val="28"/>
                <w:szCs w:val="28"/>
              </w:rPr>
            </w:pPr>
            <w:r>
              <w:rPr>
                <w:rFonts w:ascii="Times New Roman" w:hAnsi="Times New Roman" w:cs="Times New Roman"/>
                <w:sz w:val="28"/>
                <w:szCs w:val="28"/>
              </w:rPr>
              <w:t>Managementul economico-financiar total</w:t>
            </w:r>
          </w:p>
        </w:tc>
        <w:tc>
          <w:tcPr>
            <w:tcW w:w="1951"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304.300</w:t>
            </w:r>
          </w:p>
        </w:tc>
        <w:tc>
          <w:tcPr>
            <w:tcW w:w="1951"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226.800</w:t>
            </w:r>
          </w:p>
        </w:tc>
        <w:tc>
          <w:tcPr>
            <w:tcW w:w="1951"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264.597</w:t>
            </w:r>
          </w:p>
        </w:tc>
      </w:tr>
      <w:tr w:rsidR="00CF1B88" w:rsidTr="007D537D">
        <w:tc>
          <w:tcPr>
            <w:tcW w:w="629" w:type="dxa"/>
          </w:tcPr>
          <w:p w:rsidR="008745B7" w:rsidRDefault="005D280A"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8745B7">
              <w:rPr>
                <w:rFonts w:ascii="Times New Roman" w:hAnsi="Times New Roman" w:cs="Times New Roman"/>
                <w:b/>
                <w:sz w:val="28"/>
                <w:szCs w:val="28"/>
              </w:rPr>
              <w:t>2.</w:t>
            </w:r>
          </w:p>
        </w:tc>
        <w:tc>
          <w:tcPr>
            <w:tcW w:w="3372"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 venituri proprii</w:t>
            </w:r>
          </w:p>
        </w:tc>
        <w:tc>
          <w:tcPr>
            <w:tcW w:w="1951"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0</w:t>
            </w:r>
          </w:p>
        </w:tc>
        <w:tc>
          <w:tcPr>
            <w:tcW w:w="1951"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0</w:t>
            </w:r>
          </w:p>
        </w:tc>
        <w:tc>
          <w:tcPr>
            <w:tcW w:w="1951"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0</w:t>
            </w:r>
          </w:p>
        </w:tc>
      </w:tr>
      <w:tr w:rsidR="00CF1B88" w:rsidTr="007D537D">
        <w:tc>
          <w:tcPr>
            <w:tcW w:w="629" w:type="dxa"/>
          </w:tcPr>
          <w:p w:rsidR="008745B7" w:rsidRDefault="005D280A"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8745B7">
              <w:rPr>
                <w:rFonts w:ascii="Times New Roman" w:hAnsi="Times New Roman" w:cs="Times New Roman"/>
                <w:b/>
                <w:sz w:val="28"/>
                <w:szCs w:val="28"/>
              </w:rPr>
              <w:t>3.</w:t>
            </w:r>
          </w:p>
        </w:tc>
        <w:tc>
          <w:tcPr>
            <w:tcW w:w="3372"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 subvenții</w:t>
            </w:r>
          </w:p>
        </w:tc>
        <w:tc>
          <w:tcPr>
            <w:tcW w:w="1951"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304.300</w:t>
            </w:r>
          </w:p>
        </w:tc>
        <w:tc>
          <w:tcPr>
            <w:tcW w:w="1951"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226.800</w:t>
            </w:r>
          </w:p>
        </w:tc>
        <w:tc>
          <w:tcPr>
            <w:tcW w:w="1951"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264.597</w:t>
            </w:r>
          </w:p>
        </w:tc>
      </w:tr>
      <w:tr w:rsidR="00CF1B88" w:rsidTr="007D537D">
        <w:tc>
          <w:tcPr>
            <w:tcW w:w="629" w:type="dxa"/>
          </w:tcPr>
          <w:p w:rsidR="008745B7" w:rsidRDefault="005D280A"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8745B7">
              <w:rPr>
                <w:rFonts w:ascii="Times New Roman" w:hAnsi="Times New Roman" w:cs="Times New Roman"/>
                <w:b/>
                <w:sz w:val="28"/>
                <w:szCs w:val="28"/>
              </w:rPr>
              <w:t>4.</w:t>
            </w:r>
          </w:p>
        </w:tc>
        <w:tc>
          <w:tcPr>
            <w:tcW w:w="3372" w:type="dxa"/>
          </w:tcPr>
          <w:p w:rsidR="008745B7" w:rsidRDefault="00CF1B88"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Pr="00CF1B88">
              <w:rPr>
                <w:rFonts w:ascii="Times New Roman" w:hAnsi="Times New Roman" w:cs="Times New Roman"/>
                <w:sz w:val="28"/>
                <w:szCs w:val="28"/>
              </w:rPr>
              <w:t>cheltuieli de personal</w:t>
            </w:r>
          </w:p>
        </w:tc>
        <w:tc>
          <w:tcPr>
            <w:tcW w:w="1951" w:type="dxa"/>
          </w:tcPr>
          <w:p w:rsidR="008745B7" w:rsidRPr="00CF1B88" w:rsidRDefault="007D537D" w:rsidP="00321D4A">
            <w:pPr>
              <w:pStyle w:val="Listparagraf"/>
              <w:ind w:left="0"/>
              <w:jc w:val="both"/>
              <w:rPr>
                <w:rFonts w:ascii="Times New Roman" w:hAnsi="Times New Roman" w:cs="Times New Roman"/>
                <w:sz w:val="28"/>
                <w:szCs w:val="28"/>
              </w:rPr>
            </w:pPr>
            <w:r>
              <w:rPr>
                <w:rFonts w:ascii="Times New Roman" w:hAnsi="Times New Roman" w:cs="Times New Roman"/>
                <w:sz w:val="28"/>
                <w:szCs w:val="28"/>
              </w:rPr>
              <w:t>246.300</w:t>
            </w:r>
          </w:p>
        </w:tc>
        <w:tc>
          <w:tcPr>
            <w:tcW w:w="1951" w:type="dxa"/>
          </w:tcPr>
          <w:p w:rsidR="008745B7" w:rsidRPr="007D537D" w:rsidRDefault="007D537D" w:rsidP="00321D4A">
            <w:pPr>
              <w:pStyle w:val="Listparagraf"/>
              <w:ind w:left="0"/>
              <w:jc w:val="both"/>
              <w:rPr>
                <w:rFonts w:ascii="Times New Roman" w:hAnsi="Times New Roman" w:cs="Times New Roman"/>
                <w:sz w:val="28"/>
                <w:szCs w:val="28"/>
              </w:rPr>
            </w:pPr>
            <w:r w:rsidRPr="007D537D">
              <w:rPr>
                <w:rFonts w:ascii="Times New Roman" w:hAnsi="Times New Roman" w:cs="Times New Roman"/>
                <w:sz w:val="28"/>
                <w:szCs w:val="28"/>
              </w:rPr>
              <w:t>194.600</w:t>
            </w:r>
          </w:p>
        </w:tc>
        <w:tc>
          <w:tcPr>
            <w:tcW w:w="1951" w:type="dxa"/>
          </w:tcPr>
          <w:p w:rsidR="008745B7" w:rsidRPr="00481A2D" w:rsidRDefault="00481A2D" w:rsidP="00321D4A">
            <w:pPr>
              <w:pStyle w:val="Listparagraf"/>
              <w:ind w:left="0"/>
              <w:jc w:val="both"/>
              <w:rPr>
                <w:rFonts w:ascii="Times New Roman" w:hAnsi="Times New Roman" w:cs="Times New Roman"/>
                <w:sz w:val="28"/>
                <w:szCs w:val="28"/>
              </w:rPr>
            </w:pPr>
            <w:r w:rsidRPr="00481A2D">
              <w:rPr>
                <w:rFonts w:ascii="Times New Roman" w:hAnsi="Times New Roman" w:cs="Times New Roman"/>
                <w:sz w:val="28"/>
                <w:szCs w:val="28"/>
              </w:rPr>
              <w:t>256.097</w:t>
            </w:r>
          </w:p>
        </w:tc>
      </w:tr>
      <w:tr w:rsidR="00CF1B88" w:rsidTr="007D537D">
        <w:tc>
          <w:tcPr>
            <w:tcW w:w="629" w:type="dxa"/>
          </w:tcPr>
          <w:p w:rsidR="008745B7" w:rsidRDefault="005D280A"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8745B7">
              <w:rPr>
                <w:rFonts w:ascii="Times New Roman" w:hAnsi="Times New Roman" w:cs="Times New Roman"/>
                <w:b/>
                <w:sz w:val="28"/>
                <w:szCs w:val="28"/>
              </w:rPr>
              <w:t>5.</w:t>
            </w:r>
          </w:p>
        </w:tc>
        <w:tc>
          <w:tcPr>
            <w:tcW w:w="3372"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 cheltuieli de întreținere</w:t>
            </w:r>
          </w:p>
        </w:tc>
        <w:tc>
          <w:tcPr>
            <w:tcW w:w="1951" w:type="dxa"/>
          </w:tcPr>
          <w:p w:rsidR="008745B7" w:rsidRPr="007D537D" w:rsidRDefault="007D537D" w:rsidP="007D537D">
            <w:pPr>
              <w:pStyle w:val="Listparagraf"/>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48.462</w:t>
            </w:r>
          </w:p>
        </w:tc>
        <w:tc>
          <w:tcPr>
            <w:tcW w:w="1951" w:type="dxa"/>
          </w:tcPr>
          <w:p w:rsidR="008745B7" w:rsidRPr="00481A2D" w:rsidRDefault="00481A2D" w:rsidP="00321D4A">
            <w:pPr>
              <w:pStyle w:val="Listparagraf"/>
              <w:ind w:left="0"/>
              <w:jc w:val="both"/>
              <w:rPr>
                <w:rFonts w:ascii="Times New Roman" w:hAnsi="Times New Roman" w:cs="Times New Roman"/>
                <w:sz w:val="28"/>
                <w:szCs w:val="28"/>
              </w:rPr>
            </w:pPr>
            <w:r w:rsidRPr="00481A2D">
              <w:rPr>
                <w:rFonts w:ascii="Times New Roman" w:hAnsi="Times New Roman" w:cs="Times New Roman"/>
                <w:sz w:val="28"/>
                <w:szCs w:val="28"/>
              </w:rPr>
              <w:t xml:space="preserve">  22.401</w:t>
            </w:r>
          </w:p>
        </w:tc>
        <w:tc>
          <w:tcPr>
            <w:tcW w:w="1951" w:type="dxa"/>
          </w:tcPr>
          <w:p w:rsidR="008745B7" w:rsidRPr="00481A2D" w:rsidRDefault="00481A2D" w:rsidP="00321D4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8200</w:t>
            </w:r>
          </w:p>
        </w:tc>
      </w:tr>
      <w:tr w:rsidR="00CF1B88" w:rsidTr="007D537D">
        <w:tc>
          <w:tcPr>
            <w:tcW w:w="629" w:type="dxa"/>
          </w:tcPr>
          <w:p w:rsidR="008745B7" w:rsidRDefault="005D280A"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8745B7">
              <w:rPr>
                <w:rFonts w:ascii="Times New Roman" w:hAnsi="Times New Roman" w:cs="Times New Roman"/>
                <w:b/>
                <w:sz w:val="28"/>
                <w:szCs w:val="28"/>
              </w:rPr>
              <w:t>6.</w:t>
            </w:r>
          </w:p>
        </w:tc>
        <w:tc>
          <w:tcPr>
            <w:tcW w:w="3372" w:type="dxa"/>
          </w:tcPr>
          <w:p w:rsidR="008745B7" w:rsidRPr="00CF1B88" w:rsidRDefault="00CF1B88" w:rsidP="00321D4A">
            <w:pPr>
              <w:pStyle w:val="Listparagraf"/>
              <w:ind w:left="0"/>
              <w:jc w:val="both"/>
              <w:rPr>
                <w:rFonts w:ascii="Times New Roman" w:hAnsi="Times New Roman" w:cs="Times New Roman"/>
                <w:sz w:val="28"/>
                <w:szCs w:val="28"/>
              </w:rPr>
            </w:pPr>
            <w:r w:rsidRPr="00CF1B88">
              <w:rPr>
                <w:rFonts w:ascii="Times New Roman" w:hAnsi="Times New Roman" w:cs="Times New Roman"/>
                <w:sz w:val="28"/>
                <w:szCs w:val="28"/>
              </w:rPr>
              <w:t>- cheltuieli de reparații capitale</w:t>
            </w:r>
          </w:p>
        </w:tc>
        <w:tc>
          <w:tcPr>
            <w:tcW w:w="1951" w:type="dxa"/>
          </w:tcPr>
          <w:p w:rsidR="008745B7" w:rsidRPr="007D537D" w:rsidRDefault="007D537D" w:rsidP="007D537D">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3</w:t>
            </w:r>
            <w:r w:rsidRPr="007D537D">
              <w:rPr>
                <w:rFonts w:ascii="Times New Roman" w:hAnsi="Times New Roman" w:cs="Times New Roman"/>
                <w:sz w:val="28"/>
                <w:szCs w:val="28"/>
              </w:rPr>
              <w:t>000</w:t>
            </w:r>
          </w:p>
        </w:tc>
        <w:tc>
          <w:tcPr>
            <w:tcW w:w="1951" w:type="dxa"/>
          </w:tcPr>
          <w:p w:rsidR="008745B7" w:rsidRPr="007D537D" w:rsidRDefault="00481A2D" w:rsidP="00321D4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D537D" w:rsidRPr="007D537D">
              <w:rPr>
                <w:rFonts w:ascii="Times New Roman" w:hAnsi="Times New Roman" w:cs="Times New Roman"/>
                <w:sz w:val="28"/>
                <w:szCs w:val="28"/>
              </w:rPr>
              <w:t>3</w:t>
            </w:r>
            <w:r>
              <w:rPr>
                <w:rFonts w:ascii="Times New Roman" w:hAnsi="Times New Roman" w:cs="Times New Roman"/>
                <w:sz w:val="28"/>
                <w:szCs w:val="28"/>
              </w:rPr>
              <w:t>500</w:t>
            </w:r>
          </w:p>
        </w:tc>
        <w:tc>
          <w:tcPr>
            <w:tcW w:w="1951" w:type="dxa"/>
          </w:tcPr>
          <w:p w:rsidR="008745B7" w:rsidRPr="00481A2D" w:rsidRDefault="00481A2D" w:rsidP="00481A2D">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81A2D">
              <w:rPr>
                <w:rFonts w:ascii="Times New Roman" w:hAnsi="Times New Roman" w:cs="Times New Roman"/>
                <w:sz w:val="28"/>
                <w:szCs w:val="28"/>
              </w:rPr>
              <w:t>3000</w:t>
            </w:r>
          </w:p>
        </w:tc>
      </w:tr>
      <w:tr w:rsidR="007D537D" w:rsidTr="007D537D">
        <w:tc>
          <w:tcPr>
            <w:tcW w:w="629" w:type="dxa"/>
          </w:tcPr>
          <w:p w:rsidR="007D537D" w:rsidRDefault="007D537D" w:rsidP="00321D4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 xml:space="preserve">  7.</w:t>
            </w:r>
          </w:p>
        </w:tc>
        <w:tc>
          <w:tcPr>
            <w:tcW w:w="3372" w:type="dxa"/>
          </w:tcPr>
          <w:p w:rsidR="007D537D" w:rsidRPr="00CF1B88" w:rsidRDefault="007D537D" w:rsidP="00321D4A">
            <w:pPr>
              <w:pStyle w:val="Listparagraf"/>
              <w:ind w:left="0"/>
              <w:jc w:val="both"/>
              <w:rPr>
                <w:rFonts w:ascii="Times New Roman" w:hAnsi="Times New Roman" w:cs="Times New Roman"/>
                <w:sz w:val="28"/>
                <w:szCs w:val="28"/>
              </w:rPr>
            </w:pPr>
            <w:r>
              <w:rPr>
                <w:rFonts w:ascii="Times New Roman" w:hAnsi="Times New Roman" w:cs="Times New Roman"/>
                <w:sz w:val="28"/>
                <w:szCs w:val="28"/>
              </w:rPr>
              <w:t>- obiecte de inventar</w:t>
            </w:r>
          </w:p>
        </w:tc>
        <w:tc>
          <w:tcPr>
            <w:tcW w:w="1951" w:type="dxa"/>
          </w:tcPr>
          <w:p w:rsidR="007D537D" w:rsidRDefault="007D537D" w:rsidP="007D537D">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6538</w:t>
            </w:r>
          </w:p>
        </w:tc>
        <w:tc>
          <w:tcPr>
            <w:tcW w:w="1951" w:type="dxa"/>
          </w:tcPr>
          <w:p w:rsidR="007D537D" w:rsidRPr="007D537D" w:rsidRDefault="00481A2D" w:rsidP="00321D4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D537D" w:rsidRPr="007D537D">
              <w:rPr>
                <w:rFonts w:ascii="Times New Roman" w:hAnsi="Times New Roman" w:cs="Times New Roman"/>
                <w:sz w:val="28"/>
                <w:szCs w:val="28"/>
              </w:rPr>
              <w:t>6299</w:t>
            </w:r>
          </w:p>
        </w:tc>
        <w:tc>
          <w:tcPr>
            <w:tcW w:w="1951" w:type="dxa"/>
          </w:tcPr>
          <w:p w:rsidR="007D537D" w:rsidRPr="00481A2D" w:rsidRDefault="00481A2D" w:rsidP="00321D4A">
            <w:pPr>
              <w:pStyle w:val="Listparagraf"/>
              <w:ind w:left="0"/>
              <w:jc w:val="both"/>
              <w:rPr>
                <w:rFonts w:ascii="Times New Roman" w:hAnsi="Times New Roman" w:cs="Times New Roman"/>
                <w:sz w:val="28"/>
                <w:szCs w:val="28"/>
              </w:rPr>
            </w:pPr>
            <w:r w:rsidRPr="00481A2D">
              <w:rPr>
                <w:rFonts w:ascii="Times New Roman" w:hAnsi="Times New Roman" w:cs="Times New Roman"/>
                <w:sz w:val="28"/>
                <w:szCs w:val="28"/>
              </w:rPr>
              <w:t>0</w:t>
            </w:r>
          </w:p>
        </w:tc>
      </w:tr>
    </w:tbl>
    <w:p w:rsidR="008745B7" w:rsidRDefault="008745B7" w:rsidP="00321D4A">
      <w:pPr>
        <w:pStyle w:val="Listparagraf"/>
        <w:spacing w:line="240" w:lineRule="auto"/>
        <w:ind w:left="0"/>
        <w:jc w:val="both"/>
        <w:rPr>
          <w:rFonts w:ascii="Times New Roman" w:hAnsi="Times New Roman" w:cs="Times New Roman"/>
          <w:b/>
          <w:sz w:val="28"/>
          <w:szCs w:val="28"/>
        </w:rPr>
      </w:pPr>
    </w:p>
    <w:p w:rsidR="0053751E" w:rsidRDefault="0053751E" w:rsidP="00321D4A">
      <w:pPr>
        <w:pStyle w:val="Listparagraf"/>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d.2. Analiza comparativă a cheltuielilor</w:t>
      </w:r>
    </w:p>
    <w:p w:rsidR="00481A2D" w:rsidRPr="00481A2D" w:rsidRDefault="00481A2D" w:rsidP="00321D4A">
      <w:pPr>
        <w:pStyle w:val="Listparagraf"/>
        <w:spacing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481A2D">
        <w:rPr>
          <w:rFonts w:ascii="Times New Roman" w:hAnsi="Times New Roman" w:cs="Times New Roman"/>
          <w:sz w:val="28"/>
          <w:szCs w:val="28"/>
        </w:rPr>
        <w:t>Analizând datele de mai sus</w:t>
      </w:r>
      <w:r>
        <w:rPr>
          <w:rFonts w:ascii="Times New Roman" w:hAnsi="Times New Roman" w:cs="Times New Roman"/>
          <w:sz w:val="28"/>
          <w:szCs w:val="28"/>
        </w:rPr>
        <w:t xml:space="preserve"> se constată scăderea </w:t>
      </w:r>
      <w:r w:rsidR="0053751E">
        <w:rPr>
          <w:rFonts w:ascii="Times New Roman" w:hAnsi="Times New Roman" w:cs="Times New Roman"/>
          <w:sz w:val="28"/>
          <w:szCs w:val="28"/>
        </w:rPr>
        <w:t>semnificativă a bugetului pentru anul 2017-2018</w:t>
      </w:r>
      <w:r w:rsidR="003B6634">
        <w:rPr>
          <w:rFonts w:ascii="Times New Roman" w:hAnsi="Times New Roman" w:cs="Times New Roman"/>
          <w:sz w:val="28"/>
          <w:szCs w:val="28"/>
        </w:rPr>
        <w:t xml:space="preserve"> față de anul anterior</w:t>
      </w:r>
      <w:r w:rsidR="0053751E">
        <w:rPr>
          <w:rFonts w:ascii="Times New Roman" w:hAnsi="Times New Roman" w:cs="Times New Roman"/>
          <w:sz w:val="28"/>
          <w:szCs w:val="28"/>
        </w:rPr>
        <w:t xml:space="preserve">, </w:t>
      </w:r>
      <w:r w:rsidR="003B6634">
        <w:rPr>
          <w:rFonts w:ascii="Times New Roman" w:hAnsi="Times New Roman" w:cs="Times New Roman"/>
          <w:sz w:val="28"/>
          <w:szCs w:val="28"/>
        </w:rPr>
        <w:t xml:space="preserve">iar </w:t>
      </w:r>
      <w:r w:rsidR="0053751E">
        <w:rPr>
          <w:rFonts w:ascii="Times New Roman" w:hAnsi="Times New Roman" w:cs="Times New Roman"/>
          <w:sz w:val="28"/>
          <w:szCs w:val="28"/>
        </w:rPr>
        <w:t xml:space="preserve">comparativ cu acesta, o creștere pentru anul următor. Sumele alocate coincid cu sumele cheltuite (execuție bugetară </w:t>
      </w:r>
      <w:r w:rsidR="0053751E">
        <w:rPr>
          <w:rFonts w:ascii="Times New Roman" w:hAnsi="Times New Roman" w:cs="Times New Roman"/>
          <w:sz w:val="28"/>
          <w:szCs w:val="28"/>
        </w:rPr>
        <w:lastRenderedPageBreak/>
        <w:t>echilibrată), bugetul restrâns vizând doar cheltuielile de strictă necesitate, în perioada sistării activității bibliotecii. Nu există venituri din surse proprii și nici cheltuieli pr</w:t>
      </w:r>
      <w:r w:rsidR="00624A43">
        <w:rPr>
          <w:rFonts w:ascii="Times New Roman" w:hAnsi="Times New Roman" w:cs="Times New Roman"/>
          <w:sz w:val="28"/>
          <w:szCs w:val="28"/>
        </w:rPr>
        <w:t>ivind îmbogățirea patrimoniului, cheltuielile de reparații și obiecte de inventar însemnând cheltuieli necesare în proiectul de reabilitare și neeligibile în bugetul de finanțare.</w:t>
      </w:r>
    </w:p>
    <w:p w:rsidR="00481A2D" w:rsidRPr="00481A2D" w:rsidRDefault="00481A2D" w:rsidP="00321D4A">
      <w:pPr>
        <w:pStyle w:val="Listparagraf"/>
        <w:spacing w:line="240" w:lineRule="auto"/>
        <w:ind w:left="0"/>
        <w:jc w:val="both"/>
        <w:rPr>
          <w:rFonts w:ascii="Times New Roman" w:hAnsi="Times New Roman" w:cs="Times New Roman"/>
          <w:sz w:val="28"/>
          <w:szCs w:val="28"/>
        </w:rPr>
      </w:pPr>
    </w:p>
    <w:p w:rsidR="0053751E" w:rsidRPr="0053751E" w:rsidRDefault="00481A2D" w:rsidP="00321D4A">
      <w:pPr>
        <w:pStyle w:val="Listparagraf"/>
        <w:spacing w:line="240" w:lineRule="auto"/>
        <w:ind w:left="0"/>
        <w:jc w:val="both"/>
        <w:rPr>
          <w:rFonts w:ascii="Times New Roman" w:hAnsi="Times New Roman" w:cs="Times New Roman"/>
          <w:b/>
          <w:sz w:val="28"/>
          <w:szCs w:val="28"/>
        </w:rPr>
      </w:pPr>
      <w:r w:rsidRPr="0053751E">
        <w:rPr>
          <w:rFonts w:ascii="Times New Roman" w:hAnsi="Times New Roman" w:cs="Times New Roman"/>
          <w:b/>
          <w:sz w:val="28"/>
          <w:szCs w:val="28"/>
        </w:rPr>
        <w:t xml:space="preserve">d.3. Soluții și propuneri privind gradul de acoperire din surse atrase/venituri proprii a cheltuielilor instituției </w:t>
      </w:r>
    </w:p>
    <w:p w:rsidR="0053751E" w:rsidRDefault="0053751E" w:rsidP="00321D4A">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81A2D" w:rsidRPr="0053751E">
        <w:rPr>
          <w:rFonts w:ascii="Times New Roman" w:hAnsi="Times New Roman" w:cs="Times New Roman"/>
          <w:sz w:val="28"/>
          <w:szCs w:val="28"/>
        </w:rPr>
        <w:t>Se va avea în vedere cooptarea în echipă a unui specialist în identificarea și absorbția de fonduri destinate activităților culturale și ulterior crearea unui compartiment dedicat acestei activități</w:t>
      </w:r>
      <w:r>
        <w:rPr>
          <w:rFonts w:ascii="Times New Roman" w:hAnsi="Times New Roman" w:cs="Times New Roman"/>
          <w:sz w:val="28"/>
          <w:szCs w:val="28"/>
        </w:rPr>
        <w:t>, încorporat în atribuțiile managerului care are studii și experiență în acest sens</w:t>
      </w:r>
      <w:r w:rsidR="00481A2D" w:rsidRPr="0053751E">
        <w:rPr>
          <w:rFonts w:ascii="Times New Roman" w:hAnsi="Times New Roman" w:cs="Times New Roman"/>
          <w:sz w:val="28"/>
          <w:szCs w:val="28"/>
        </w:rPr>
        <w:t xml:space="preserve">. </w:t>
      </w:r>
      <w:r w:rsidR="00624A43">
        <w:rPr>
          <w:rFonts w:ascii="Times New Roman" w:hAnsi="Times New Roman" w:cs="Times New Roman"/>
          <w:sz w:val="28"/>
          <w:szCs w:val="28"/>
        </w:rPr>
        <w:t>De asemen</w:t>
      </w:r>
      <w:r w:rsidR="009A1DE4">
        <w:rPr>
          <w:rFonts w:ascii="Times New Roman" w:hAnsi="Times New Roman" w:cs="Times New Roman"/>
          <w:sz w:val="28"/>
          <w:szCs w:val="28"/>
        </w:rPr>
        <w:t>e</w:t>
      </w:r>
      <w:r w:rsidR="00624A43">
        <w:rPr>
          <w:rFonts w:ascii="Times New Roman" w:hAnsi="Times New Roman" w:cs="Times New Roman"/>
          <w:sz w:val="28"/>
          <w:szCs w:val="28"/>
        </w:rPr>
        <w:t xml:space="preserve">a, în temeiul colaborărilor personale anterioare, voi insista în implicarea agenților economici </w:t>
      </w:r>
      <w:r w:rsidR="009A1DE4">
        <w:rPr>
          <w:rFonts w:ascii="Times New Roman" w:hAnsi="Times New Roman" w:cs="Times New Roman"/>
          <w:sz w:val="28"/>
          <w:szCs w:val="28"/>
        </w:rPr>
        <w:t xml:space="preserve">și producătorilor </w:t>
      </w:r>
      <w:r w:rsidR="00624A43">
        <w:rPr>
          <w:rFonts w:ascii="Times New Roman" w:hAnsi="Times New Roman" w:cs="Times New Roman"/>
          <w:sz w:val="28"/>
          <w:szCs w:val="28"/>
        </w:rPr>
        <w:t>locali și zonali în susținerea</w:t>
      </w:r>
      <w:r w:rsidR="009A1DE4">
        <w:rPr>
          <w:rFonts w:ascii="Times New Roman" w:hAnsi="Times New Roman" w:cs="Times New Roman"/>
          <w:sz w:val="28"/>
          <w:szCs w:val="28"/>
        </w:rPr>
        <w:t xml:space="preserve"> financiară, materială și logistică a</w:t>
      </w:r>
      <w:r w:rsidR="00624A43">
        <w:rPr>
          <w:rFonts w:ascii="Times New Roman" w:hAnsi="Times New Roman" w:cs="Times New Roman"/>
          <w:sz w:val="28"/>
          <w:szCs w:val="28"/>
        </w:rPr>
        <w:t xml:space="preserve"> proiectelor bibliotecii</w:t>
      </w:r>
      <w:r w:rsidR="009A1DE4">
        <w:rPr>
          <w:rFonts w:ascii="Times New Roman" w:hAnsi="Times New Roman" w:cs="Times New Roman"/>
          <w:sz w:val="28"/>
          <w:szCs w:val="28"/>
        </w:rPr>
        <w:t xml:space="preserve">, mulți dintre ei având obiectul de activitate potrivit dotării și amenajării bibliotecii. Consider foarte importantă implicarea în funcționarea BMCM cu tot ceea ce înseamnă, a agenților economici, firmelor de specialitate și producătorilor locali, instituțiilor care pot oferi servicii specifice de calitate, dar și donații și sponsorizări. </w:t>
      </w:r>
    </w:p>
    <w:p w:rsidR="0053751E" w:rsidRDefault="0053751E" w:rsidP="00321D4A">
      <w:pPr>
        <w:pStyle w:val="Listparagraf"/>
        <w:spacing w:line="240" w:lineRule="auto"/>
        <w:ind w:left="0"/>
        <w:jc w:val="both"/>
        <w:rPr>
          <w:rFonts w:ascii="Times New Roman" w:hAnsi="Times New Roman" w:cs="Times New Roman"/>
          <w:sz w:val="28"/>
          <w:szCs w:val="28"/>
        </w:rPr>
      </w:pPr>
    </w:p>
    <w:p w:rsidR="0053751E" w:rsidRDefault="00481A2D" w:rsidP="00321D4A">
      <w:pPr>
        <w:pStyle w:val="Listparagraf"/>
        <w:spacing w:line="240" w:lineRule="auto"/>
        <w:ind w:left="0"/>
        <w:jc w:val="both"/>
        <w:rPr>
          <w:rFonts w:ascii="Times New Roman" w:hAnsi="Times New Roman" w:cs="Times New Roman"/>
          <w:sz w:val="28"/>
          <w:szCs w:val="28"/>
        </w:rPr>
      </w:pPr>
      <w:r w:rsidRPr="0053751E">
        <w:rPr>
          <w:rFonts w:ascii="Times New Roman" w:hAnsi="Times New Roman" w:cs="Times New Roman"/>
          <w:b/>
          <w:sz w:val="28"/>
          <w:szCs w:val="28"/>
        </w:rPr>
        <w:t>d.3.1. Analiza veniturilor proprii realizate din activitatea de bază, specifică instituției</w:t>
      </w:r>
      <w:r w:rsidRPr="0053751E">
        <w:rPr>
          <w:rFonts w:ascii="Times New Roman" w:hAnsi="Times New Roman" w:cs="Times New Roman"/>
          <w:sz w:val="28"/>
          <w:szCs w:val="28"/>
        </w:rPr>
        <w:t xml:space="preserve"> </w:t>
      </w:r>
    </w:p>
    <w:p w:rsidR="0053751E" w:rsidRDefault="0053751E" w:rsidP="00321D4A">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Nu este cazul pentru perioada de management anterioară.</w:t>
      </w:r>
    </w:p>
    <w:p w:rsidR="0053751E" w:rsidRDefault="00481A2D" w:rsidP="00321D4A">
      <w:pPr>
        <w:pStyle w:val="Listparagraf"/>
        <w:spacing w:line="240" w:lineRule="auto"/>
        <w:ind w:left="0"/>
        <w:jc w:val="both"/>
        <w:rPr>
          <w:rFonts w:ascii="Times New Roman" w:hAnsi="Times New Roman" w:cs="Times New Roman"/>
          <w:b/>
          <w:sz w:val="28"/>
          <w:szCs w:val="28"/>
        </w:rPr>
      </w:pPr>
      <w:r w:rsidRPr="0053751E">
        <w:rPr>
          <w:rFonts w:ascii="Times New Roman" w:hAnsi="Times New Roman" w:cs="Times New Roman"/>
          <w:b/>
          <w:sz w:val="28"/>
          <w:szCs w:val="28"/>
        </w:rPr>
        <w:t xml:space="preserve">d.3.2. Analiza veniturilor proprii realizate din alte activități ale instituției </w:t>
      </w:r>
    </w:p>
    <w:p w:rsidR="0053751E" w:rsidRPr="0053751E" w:rsidRDefault="0053751E" w:rsidP="00321D4A">
      <w:pPr>
        <w:pStyle w:val="Listparagraf"/>
        <w:spacing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53751E">
        <w:rPr>
          <w:rFonts w:ascii="Times New Roman" w:hAnsi="Times New Roman" w:cs="Times New Roman"/>
          <w:sz w:val="28"/>
          <w:szCs w:val="28"/>
        </w:rPr>
        <w:t>Nu este cazul.</w:t>
      </w:r>
    </w:p>
    <w:p w:rsidR="0053751E" w:rsidRPr="0053751E" w:rsidRDefault="0053751E" w:rsidP="00321D4A">
      <w:pPr>
        <w:pStyle w:val="Listparagraf"/>
        <w:spacing w:line="240" w:lineRule="auto"/>
        <w:ind w:left="0"/>
        <w:jc w:val="both"/>
        <w:rPr>
          <w:rFonts w:ascii="Times New Roman" w:hAnsi="Times New Roman" w:cs="Times New Roman"/>
          <w:b/>
          <w:sz w:val="28"/>
          <w:szCs w:val="28"/>
        </w:rPr>
      </w:pPr>
      <w:r w:rsidRPr="0053751E">
        <w:rPr>
          <w:rFonts w:ascii="Times New Roman" w:hAnsi="Times New Roman" w:cs="Times New Roman"/>
          <w:b/>
          <w:sz w:val="28"/>
          <w:szCs w:val="28"/>
        </w:rPr>
        <w:t>d.</w:t>
      </w:r>
      <w:r w:rsidR="00481A2D" w:rsidRPr="0053751E">
        <w:rPr>
          <w:rFonts w:ascii="Times New Roman" w:hAnsi="Times New Roman" w:cs="Times New Roman"/>
          <w:b/>
          <w:sz w:val="28"/>
          <w:szCs w:val="28"/>
        </w:rPr>
        <w:t>3.3. Analiza veniturilor realizate din prestări de servicii culturale în cadrul parteneriatelor cu alte autorități publice locale</w:t>
      </w:r>
    </w:p>
    <w:p w:rsidR="0053751E" w:rsidRDefault="0053751E" w:rsidP="00321D4A">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Nu este cazul pentru</w:t>
      </w:r>
      <w:r w:rsidR="00481A2D" w:rsidRPr="0053751E">
        <w:rPr>
          <w:rFonts w:ascii="Times New Roman" w:hAnsi="Times New Roman" w:cs="Times New Roman"/>
          <w:sz w:val="28"/>
          <w:szCs w:val="28"/>
        </w:rPr>
        <w:t xml:space="preserve"> </w:t>
      </w:r>
      <w:r>
        <w:rPr>
          <w:rFonts w:ascii="Times New Roman" w:hAnsi="Times New Roman" w:cs="Times New Roman"/>
          <w:sz w:val="28"/>
          <w:szCs w:val="28"/>
        </w:rPr>
        <w:t>perioada de management anterioară</w:t>
      </w:r>
      <w:r w:rsidR="00481A2D" w:rsidRPr="0053751E">
        <w:rPr>
          <w:rFonts w:ascii="Times New Roman" w:hAnsi="Times New Roman" w:cs="Times New Roman"/>
          <w:sz w:val="28"/>
          <w:szCs w:val="28"/>
        </w:rPr>
        <w:t>.</w:t>
      </w:r>
    </w:p>
    <w:p w:rsidR="00E63A20" w:rsidRDefault="00481A2D" w:rsidP="00321D4A">
      <w:pPr>
        <w:pStyle w:val="Listparagraf"/>
        <w:spacing w:line="240" w:lineRule="auto"/>
        <w:ind w:left="0"/>
        <w:jc w:val="both"/>
        <w:rPr>
          <w:rFonts w:ascii="Times New Roman" w:hAnsi="Times New Roman" w:cs="Times New Roman"/>
          <w:b/>
          <w:sz w:val="28"/>
          <w:szCs w:val="28"/>
        </w:rPr>
      </w:pPr>
      <w:r w:rsidRPr="0053751E">
        <w:rPr>
          <w:rFonts w:ascii="Times New Roman" w:hAnsi="Times New Roman" w:cs="Times New Roman"/>
          <w:sz w:val="28"/>
          <w:szCs w:val="28"/>
        </w:rPr>
        <w:t xml:space="preserve"> </w:t>
      </w:r>
      <w:r w:rsidRPr="00E63A20">
        <w:rPr>
          <w:rFonts w:ascii="Times New Roman" w:hAnsi="Times New Roman" w:cs="Times New Roman"/>
          <w:b/>
          <w:sz w:val="28"/>
          <w:szCs w:val="28"/>
        </w:rPr>
        <w:t xml:space="preserve">d.4. Soluții și propuneri privind gradul de creștere a surselor atrase/veniturilor proprii în totalul veniturilor </w:t>
      </w:r>
    </w:p>
    <w:p w:rsidR="00E63A20" w:rsidRDefault="00E63A20" w:rsidP="00321D4A">
      <w:pPr>
        <w:pStyle w:val="Listparagraf"/>
        <w:spacing w:line="240" w:lineRule="auto"/>
        <w:ind w:left="0"/>
        <w:jc w:val="both"/>
        <w:rPr>
          <w:rFonts w:ascii="Times New Roman" w:hAnsi="Times New Roman" w:cs="Times New Roman"/>
          <w:b/>
          <w:sz w:val="28"/>
          <w:szCs w:val="28"/>
        </w:rPr>
      </w:pPr>
    </w:p>
    <w:p w:rsidR="00E63A20" w:rsidRDefault="00E63A20" w:rsidP="00321D4A">
      <w:pPr>
        <w:pStyle w:val="Listparagraf"/>
        <w:spacing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481A2D" w:rsidRPr="0053751E">
        <w:rPr>
          <w:rFonts w:ascii="Times New Roman" w:hAnsi="Times New Roman" w:cs="Times New Roman"/>
          <w:sz w:val="28"/>
          <w:szCs w:val="28"/>
        </w:rPr>
        <w:t>Biblioteca este prin lege finanțată integral de la bugetul de stat. Îmi propun ca, în raport cu contextul actual, dincol</w:t>
      </w:r>
      <w:r>
        <w:rPr>
          <w:rFonts w:ascii="Times New Roman" w:hAnsi="Times New Roman" w:cs="Times New Roman"/>
          <w:sz w:val="28"/>
          <w:szCs w:val="28"/>
        </w:rPr>
        <w:t>o de alocațiile bugetare</w:t>
      </w:r>
      <w:r w:rsidR="00481A2D" w:rsidRPr="0053751E">
        <w:rPr>
          <w:rFonts w:ascii="Times New Roman" w:hAnsi="Times New Roman" w:cs="Times New Roman"/>
          <w:sz w:val="28"/>
          <w:szCs w:val="28"/>
        </w:rPr>
        <w:t xml:space="preserve"> să configurez și să propun spre acceptar</w:t>
      </w:r>
      <w:r>
        <w:rPr>
          <w:rFonts w:ascii="Times New Roman" w:hAnsi="Times New Roman" w:cs="Times New Roman"/>
          <w:sz w:val="28"/>
          <w:szCs w:val="28"/>
        </w:rPr>
        <w:t>e Primăriei Municpiului Câmpulung Moldovenesc</w:t>
      </w:r>
      <w:r w:rsidR="00481A2D" w:rsidRPr="0053751E">
        <w:rPr>
          <w:rFonts w:ascii="Times New Roman" w:hAnsi="Times New Roman" w:cs="Times New Roman"/>
          <w:sz w:val="28"/>
          <w:szCs w:val="28"/>
        </w:rPr>
        <w:t xml:space="preserve">, un pachet de măsuri de augmentare a bugetului prin: </w:t>
      </w:r>
    </w:p>
    <w:p w:rsidR="00E63A20" w:rsidRDefault="00E63A20" w:rsidP="00321D4A">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81A2D" w:rsidRPr="0053751E">
        <w:rPr>
          <w:rFonts w:ascii="Times New Roman" w:hAnsi="Times New Roman" w:cs="Times New Roman"/>
          <w:sz w:val="28"/>
          <w:szCs w:val="28"/>
        </w:rPr>
        <w:t>- atragere de fonduri guvernamentale din sursele destinate finanțării de proiecte culturale (A</w:t>
      </w:r>
      <w:r w:rsidR="009A1DE4">
        <w:rPr>
          <w:rFonts w:ascii="Times New Roman" w:hAnsi="Times New Roman" w:cs="Times New Roman"/>
          <w:sz w:val="28"/>
          <w:szCs w:val="28"/>
        </w:rPr>
        <w:t>FCN, Ministerul Culturii, ICR); /</w:t>
      </w:r>
      <w:r>
        <w:rPr>
          <w:rFonts w:ascii="Times New Roman" w:hAnsi="Times New Roman" w:cs="Times New Roman"/>
          <w:sz w:val="28"/>
          <w:szCs w:val="28"/>
        </w:rPr>
        <w:t xml:space="preserve"> </w:t>
      </w:r>
      <w:r w:rsidR="009A1DE4">
        <w:rPr>
          <w:rFonts w:ascii="Times New Roman" w:hAnsi="Times New Roman" w:cs="Times New Roman"/>
          <w:sz w:val="28"/>
          <w:szCs w:val="28"/>
        </w:rPr>
        <w:t>fondu</w:t>
      </w:r>
      <w:r w:rsidR="00481A2D" w:rsidRPr="0053751E">
        <w:rPr>
          <w:rFonts w:ascii="Times New Roman" w:hAnsi="Times New Roman" w:cs="Times New Roman"/>
          <w:sz w:val="28"/>
          <w:szCs w:val="28"/>
        </w:rPr>
        <w:t>ri private destinate finanțării de consorții culturale (Subprogramul Cultura-Europa Creativă)</w:t>
      </w:r>
      <w:r w:rsidR="009A1DE4">
        <w:rPr>
          <w:rFonts w:ascii="Times New Roman" w:hAnsi="Times New Roman" w:cs="Times New Roman"/>
          <w:sz w:val="28"/>
          <w:szCs w:val="28"/>
        </w:rPr>
        <w:t xml:space="preserve"> ;/ </w:t>
      </w:r>
      <w:r w:rsidR="00481A2D" w:rsidRPr="0053751E">
        <w:rPr>
          <w:rFonts w:ascii="Times New Roman" w:hAnsi="Times New Roman" w:cs="Times New Roman"/>
          <w:sz w:val="28"/>
          <w:szCs w:val="28"/>
        </w:rPr>
        <w:t xml:space="preserve">fonduri structurale și de coeziune; </w:t>
      </w:r>
      <w:r w:rsidR="009A1DE4">
        <w:rPr>
          <w:rFonts w:ascii="Times New Roman" w:hAnsi="Times New Roman" w:cs="Times New Roman"/>
          <w:sz w:val="28"/>
          <w:szCs w:val="28"/>
        </w:rPr>
        <w:t xml:space="preserve">/ </w:t>
      </w:r>
      <w:r w:rsidR="00481A2D" w:rsidRPr="0053751E">
        <w:rPr>
          <w:rFonts w:ascii="Times New Roman" w:hAnsi="Times New Roman" w:cs="Times New Roman"/>
          <w:sz w:val="28"/>
          <w:szCs w:val="28"/>
        </w:rPr>
        <w:t xml:space="preserve">atragere de fonduri din mediul de afaceri </w:t>
      </w:r>
      <w:r>
        <w:rPr>
          <w:rFonts w:ascii="Times New Roman" w:hAnsi="Times New Roman" w:cs="Times New Roman"/>
          <w:sz w:val="28"/>
          <w:szCs w:val="28"/>
        </w:rPr>
        <w:t xml:space="preserve"> și ONG-uri </w:t>
      </w:r>
      <w:r w:rsidR="00481A2D" w:rsidRPr="0053751E">
        <w:rPr>
          <w:rFonts w:ascii="Times New Roman" w:hAnsi="Times New Roman" w:cs="Times New Roman"/>
          <w:sz w:val="28"/>
          <w:szCs w:val="28"/>
        </w:rPr>
        <w:t>prin sponsorizări;</w:t>
      </w:r>
      <w:r w:rsidR="009A1DE4">
        <w:rPr>
          <w:rFonts w:ascii="Times New Roman" w:hAnsi="Times New Roman" w:cs="Times New Roman"/>
          <w:sz w:val="28"/>
          <w:szCs w:val="28"/>
        </w:rPr>
        <w:t xml:space="preserve"> / </w:t>
      </w:r>
      <w:r w:rsidR="00481A2D" w:rsidRPr="0053751E">
        <w:rPr>
          <w:rFonts w:ascii="Times New Roman" w:hAnsi="Times New Roman" w:cs="Times New Roman"/>
          <w:sz w:val="28"/>
          <w:szCs w:val="28"/>
        </w:rPr>
        <w:t xml:space="preserve">donații; </w:t>
      </w:r>
      <w:r w:rsidR="009A1DE4">
        <w:rPr>
          <w:rFonts w:ascii="Times New Roman" w:hAnsi="Times New Roman" w:cs="Times New Roman"/>
          <w:sz w:val="28"/>
          <w:szCs w:val="28"/>
        </w:rPr>
        <w:t>/ s</w:t>
      </w:r>
      <w:r>
        <w:rPr>
          <w:rFonts w:ascii="Times New Roman" w:hAnsi="Times New Roman" w:cs="Times New Roman"/>
          <w:sz w:val="28"/>
          <w:szCs w:val="28"/>
        </w:rPr>
        <w:t xml:space="preserve">ervicii de consultanță de specialitate, închirieri spații evenimente, </w:t>
      </w:r>
      <w:r w:rsidR="003B6634">
        <w:rPr>
          <w:rFonts w:ascii="Times New Roman" w:hAnsi="Times New Roman" w:cs="Times New Roman"/>
          <w:sz w:val="28"/>
          <w:szCs w:val="28"/>
        </w:rPr>
        <w:t>producere materiale publicitare, de informare, ghiduri și lucrări de specialitate în scopul evoluției profesionale a beneficiarilor, servicii de multiplicare și îndosariere documente la cerere, servicii bibliografice etc.</w:t>
      </w:r>
    </w:p>
    <w:p w:rsidR="003B6634" w:rsidRDefault="003B6634" w:rsidP="00321D4A">
      <w:pPr>
        <w:pStyle w:val="Listparagraf"/>
        <w:spacing w:line="240" w:lineRule="auto"/>
        <w:ind w:left="0"/>
        <w:jc w:val="both"/>
        <w:rPr>
          <w:rFonts w:ascii="Times New Roman" w:hAnsi="Times New Roman" w:cs="Times New Roman"/>
          <w:sz w:val="28"/>
          <w:szCs w:val="28"/>
        </w:rPr>
      </w:pPr>
    </w:p>
    <w:p w:rsidR="00481A2D" w:rsidRDefault="00481A2D" w:rsidP="00321D4A">
      <w:pPr>
        <w:pStyle w:val="Listparagraf"/>
        <w:spacing w:line="240" w:lineRule="auto"/>
        <w:ind w:left="0"/>
        <w:jc w:val="both"/>
        <w:rPr>
          <w:rFonts w:ascii="Times New Roman" w:hAnsi="Times New Roman" w:cs="Times New Roman"/>
          <w:b/>
          <w:sz w:val="28"/>
          <w:szCs w:val="28"/>
        </w:rPr>
      </w:pPr>
      <w:r w:rsidRPr="003B6634">
        <w:rPr>
          <w:rFonts w:ascii="Times New Roman" w:hAnsi="Times New Roman" w:cs="Times New Roman"/>
          <w:b/>
          <w:sz w:val="28"/>
          <w:szCs w:val="28"/>
        </w:rPr>
        <w:t>d.4.1. Analiza ponderii cheltuielilor de personal din totalul cheltuielilor</w:t>
      </w:r>
    </w:p>
    <w:tbl>
      <w:tblPr>
        <w:tblStyle w:val="GrilTabel"/>
        <w:tblW w:w="0" w:type="auto"/>
        <w:tblLook w:val="04A0"/>
      </w:tblPr>
      <w:tblGrid>
        <w:gridCol w:w="1415"/>
        <w:gridCol w:w="1766"/>
        <w:gridCol w:w="1334"/>
        <w:gridCol w:w="1334"/>
        <w:gridCol w:w="1335"/>
        <w:gridCol w:w="1335"/>
        <w:gridCol w:w="1335"/>
      </w:tblGrid>
      <w:tr w:rsidR="003B6634" w:rsidTr="003B6634">
        <w:tc>
          <w:tcPr>
            <w:tcW w:w="1415" w:type="dxa"/>
          </w:tcPr>
          <w:p w:rsidR="003B6634" w:rsidRPr="003B6634" w:rsidRDefault="003B6634" w:rsidP="00321D4A">
            <w:pPr>
              <w:pStyle w:val="Listparagraf"/>
              <w:ind w:left="0"/>
              <w:jc w:val="both"/>
              <w:rPr>
                <w:rFonts w:ascii="Times New Roman" w:hAnsi="Times New Roman" w:cs="Times New Roman"/>
                <w:sz w:val="28"/>
                <w:szCs w:val="28"/>
              </w:rPr>
            </w:pPr>
          </w:p>
        </w:tc>
        <w:tc>
          <w:tcPr>
            <w:tcW w:w="1766" w:type="dxa"/>
          </w:tcPr>
          <w:p w:rsidR="00ED0F7B" w:rsidRDefault="003B6634" w:rsidP="00321D4A">
            <w:pPr>
              <w:pStyle w:val="Listparagraf"/>
              <w:ind w:left="0"/>
              <w:jc w:val="both"/>
              <w:rPr>
                <w:rFonts w:ascii="Times New Roman" w:hAnsi="Times New Roman" w:cs="Times New Roman"/>
                <w:sz w:val="28"/>
                <w:szCs w:val="28"/>
              </w:rPr>
            </w:pPr>
            <w:r w:rsidRPr="003B6634">
              <w:rPr>
                <w:rFonts w:ascii="Times New Roman" w:hAnsi="Times New Roman" w:cs="Times New Roman"/>
                <w:sz w:val="28"/>
                <w:szCs w:val="28"/>
              </w:rPr>
              <w:t xml:space="preserve">Prevăzut </w:t>
            </w:r>
          </w:p>
          <w:p w:rsidR="003B6634" w:rsidRPr="003B6634" w:rsidRDefault="003B6634" w:rsidP="00321D4A">
            <w:pPr>
              <w:pStyle w:val="Listparagraf"/>
              <w:ind w:left="0"/>
              <w:jc w:val="both"/>
              <w:rPr>
                <w:rFonts w:ascii="Times New Roman" w:hAnsi="Times New Roman" w:cs="Times New Roman"/>
                <w:sz w:val="28"/>
                <w:szCs w:val="28"/>
              </w:rPr>
            </w:pPr>
            <w:r w:rsidRPr="003B6634">
              <w:rPr>
                <w:rFonts w:ascii="Times New Roman" w:hAnsi="Times New Roman" w:cs="Times New Roman"/>
                <w:sz w:val="28"/>
                <w:szCs w:val="28"/>
              </w:rPr>
              <w:lastRenderedPageBreak/>
              <w:t>an 1</w:t>
            </w:r>
          </w:p>
        </w:tc>
        <w:tc>
          <w:tcPr>
            <w:tcW w:w="1334"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lastRenderedPageBreak/>
              <w:t xml:space="preserve">Realizat </w:t>
            </w:r>
            <w:r w:rsidRPr="00ED0F7B">
              <w:rPr>
                <w:rFonts w:ascii="Times New Roman" w:hAnsi="Times New Roman" w:cs="Times New Roman"/>
                <w:sz w:val="28"/>
                <w:szCs w:val="28"/>
              </w:rPr>
              <w:lastRenderedPageBreak/>
              <w:t>an 1</w:t>
            </w:r>
          </w:p>
        </w:tc>
        <w:tc>
          <w:tcPr>
            <w:tcW w:w="1334"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lastRenderedPageBreak/>
              <w:t xml:space="preserve">Prevăzut </w:t>
            </w:r>
            <w:r w:rsidRPr="00ED0F7B">
              <w:rPr>
                <w:rFonts w:ascii="Times New Roman" w:hAnsi="Times New Roman" w:cs="Times New Roman"/>
                <w:sz w:val="28"/>
                <w:szCs w:val="28"/>
              </w:rPr>
              <w:lastRenderedPageBreak/>
              <w:t>an 2</w:t>
            </w:r>
          </w:p>
        </w:tc>
        <w:tc>
          <w:tcPr>
            <w:tcW w:w="1335"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lastRenderedPageBreak/>
              <w:t xml:space="preserve">Realizat </w:t>
            </w:r>
            <w:r w:rsidRPr="00ED0F7B">
              <w:rPr>
                <w:rFonts w:ascii="Times New Roman" w:hAnsi="Times New Roman" w:cs="Times New Roman"/>
                <w:sz w:val="28"/>
                <w:szCs w:val="28"/>
              </w:rPr>
              <w:lastRenderedPageBreak/>
              <w:t>an 2</w:t>
            </w:r>
          </w:p>
        </w:tc>
        <w:tc>
          <w:tcPr>
            <w:tcW w:w="1335"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lastRenderedPageBreak/>
              <w:t xml:space="preserve">Prevăzut </w:t>
            </w:r>
            <w:r w:rsidRPr="00ED0F7B">
              <w:rPr>
                <w:rFonts w:ascii="Times New Roman" w:hAnsi="Times New Roman" w:cs="Times New Roman"/>
                <w:sz w:val="28"/>
                <w:szCs w:val="28"/>
              </w:rPr>
              <w:lastRenderedPageBreak/>
              <w:t>an 3</w:t>
            </w:r>
          </w:p>
        </w:tc>
        <w:tc>
          <w:tcPr>
            <w:tcW w:w="1335"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lastRenderedPageBreak/>
              <w:t xml:space="preserve">Realizat </w:t>
            </w:r>
            <w:r w:rsidRPr="00ED0F7B">
              <w:rPr>
                <w:rFonts w:ascii="Times New Roman" w:hAnsi="Times New Roman" w:cs="Times New Roman"/>
                <w:sz w:val="28"/>
                <w:szCs w:val="28"/>
              </w:rPr>
              <w:lastRenderedPageBreak/>
              <w:t>an 3</w:t>
            </w:r>
          </w:p>
        </w:tc>
      </w:tr>
      <w:tr w:rsidR="003B6634" w:rsidTr="003B6634">
        <w:tc>
          <w:tcPr>
            <w:tcW w:w="1415" w:type="dxa"/>
          </w:tcPr>
          <w:p w:rsidR="003B6634" w:rsidRPr="003B6634" w:rsidRDefault="003B6634" w:rsidP="00321D4A">
            <w:pPr>
              <w:pStyle w:val="Listparagraf"/>
              <w:ind w:left="0"/>
              <w:jc w:val="both"/>
              <w:rPr>
                <w:rFonts w:ascii="Times New Roman" w:hAnsi="Times New Roman" w:cs="Times New Roman"/>
                <w:sz w:val="28"/>
                <w:szCs w:val="28"/>
              </w:rPr>
            </w:pPr>
            <w:r w:rsidRPr="003B6634">
              <w:rPr>
                <w:rFonts w:ascii="Times New Roman" w:hAnsi="Times New Roman" w:cs="Times New Roman"/>
                <w:sz w:val="28"/>
                <w:szCs w:val="28"/>
              </w:rPr>
              <w:lastRenderedPageBreak/>
              <w:t>Alocații bugetare</w:t>
            </w:r>
          </w:p>
        </w:tc>
        <w:tc>
          <w:tcPr>
            <w:tcW w:w="1766"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304.300</w:t>
            </w:r>
          </w:p>
        </w:tc>
        <w:tc>
          <w:tcPr>
            <w:tcW w:w="1334"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304.300</w:t>
            </w:r>
          </w:p>
        </w:tc>
        <w:tc>
          <w:tcPr>
            <w:tcW w:w="1334"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226.800</w:t>
            </w:r>
          </w:p>
        </w:tc>
        <w:tc>
          <w:tcPr>
            <w:tcW w:w="1335"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226.800</w:t>
            </w:r>
          </w:p>
        </w:tc>
        <w:tc>
          <w:tcPr>
            <w:tcW w:w="1335"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264.597</w:t>
            </w:r>
          </w:p>
        </w:tc>
        <w:tc>
          <w:tcPr>
            <w:tcW w:w="1335"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264.597</w:t>
            </w:r>
          </w:p>
        </w:tc>
      </w:tr>
      <w:tr w:rsidR="003B6634" w:rsidTr="003B6634">
        <w:tc>
          <w:tcPr>
            <w:tcW w:w="1415" w:type="dxa"/>
          </w:tcPr>
          <w:p w:rsidR="003B6634" w:rsidRPr="003B6634" w:rsidRDefault="003B6634" w:rsidP="00321D4A">
            <w:pPr>
              <w:pStyle w:val="Listparagraf"/>
              <w:ind w:left="0"/>
              <w:jc w:val="both"/>
              <w:rPr>
                <w:rFonts w:ascii="Times New Roman" w:hAnsi="Times New Roman" w:cs="Times New Roman"/>
                <w:sz w:val="28"/>
                <w:szCs w:val="28"/>
              </w:rPr>
            </w:pPr>
            <w:r w:rsidRPr="003B6634">
              <w:rPr>
                <w:rFonts w:ascii="Times New Roman" w:hAnsi="Times New Roman" w:cs="Times New Roman"/>
                <w:sz w:val="28"/>
                <w:szCs w:val="28"/>
              </w:rPr>
              <w:t>Cheltuieli de personal</w:t>
            </w:r>
          </w:p>
        </w:tc>
        <w:tc>
          <w:tcPr>
            <w:tcW w:w="1766"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246.300</w:t>
            </w:r>
          </w:p>
        </w:tc>
        <w:tc>
          <w:tcPr>
            <w:tcW w:w="1334" w:type="dxa"/>
          </w:tcPr>
          <w:p w:rsidR="003B6634" w:rsidRPr="00ED0F7B" w:rsidRDefault="00ED0F7B" w:rsidP="00321D4A">
            <w:pPr>
              <w:pStyle w:val="Listparagraf"/>
              <w:ind w:left="0"/>
              <w:jc w:val="both"/>
              <w:rPr>
                <w:rFonts w:ascii="Times New Roman" w:hAnsi="Times New Roman" w:cs="Times New Roman"/>
                <w:sz w:val="28"/>
                <w:szCs w:val="28"/>
              </w:rPr>
            </w:pPr>
            <w:r>
              <w:rPr>
                <w:rFonts w:ascii="Times New Roman" w:hAnsi="Times New Roman" w:cs="Times New Roman"/>
                <w:sz w:val="28"/>
                <w:szCs w:val="28"/>
              </w:rPr>
              <w:t>246.3</w:t>
            </w:r>
            <w:r w:rsidRPr="00ED0F7B">
              <w:rPr>
                <w:rFonts w:ascii="Times New Roman" w:hAnsi="Times New Roman" w:cs="Times New Roman"/>
                <w:sz w:val="28"/>
                <w:szCs w:val="28"/>
              </w:rPr>
              <w:t>00</w:t>
            </w:r>
          </w:p>
        </w:tc>
        <w:tc>
          <w:tcPr>
            <w:tcW w:w="1334"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194.600</w:t>
            </w:r>
          </w:p>
        </w:tc>
        <w:tc>
          <w:tcPr>
            <w:tcW w:w="1335"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194.600</w:t>
            </w:r>
          </w:p>
        </w:tc>
        <w:tc>
          <w:tcPr>
            <w:tcW w:w="1335"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256.097</w:t>
            </w:r>
          </w:p>
        </w:tc>
        <w:tc>
          <w:tcPr>
            <w:tcW w:w="1335"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256.097</w:t>
            </w:r>
          </w:p>
        </w:tc>
      </w:tr>
      <w:tr w:rsidR="003B6634" w:rsidTr="003B6634">
        <w:tc>
          <w:tcPr>
            <w:tcW w:w="1415" w:type="dxa"/>
          </w:tcPr>
          <w:p w:rsidR="003B6634" w:rsidRPr="003B6634" w:rsidRDefault="003B6634" w:rsidP="00390C72">
            <w:pPr>
              <w:pStyle w:val="Listparagraf"/>
              <w:ind w:left="0"/>
              <w:jc w:val="both"/>
              <w:rPr>
                <w:rFonts w:ascii="Times New Roman" w:hAnsi="Times New Roman" w:cs="Times New Roman"/>
                <w:sz w:val="28"/>
                <w:szCs w:val="28"/>
              </w:rPr>
            </w:pPr>
            <w:r w:rsidRPr="003B6634">
              <w:rPr>
                <w:rFonts w:ascii="Times New Roman" w:hAnsi="Times New Roman" w:cs="Times New Roman"/>
                <w:sz w:val="28"/>
                <w:szCs w:val="28"/>
              </w:rPr>
              <w:t>Gradul de acoperire a salariaților din alocații bugetare</w:t>
            </w:r>
          </w:p>
        </w:tc>
        <w:tc>
          <w:tcPr>
            <w:tcW w:w="1766" w:type="dxa"/>
          </w:tcPr>
          <w:p w:rsidR="003B6634" w:rsidRPr="00ED0F7B" w:rsidRDefault="00ED0F7B" w:rsidP="00321D4A">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80,93%</w:t>
            </w:r>
          </w:p>
        </w:tc>
        <w:tc>
          <w:tcPr>
            <w:tcW w:w="1334" w:type="dxa"/>
          </w:tcPr>
          <w:p w:rsidR="003B6634" w:rsidRPr="00EB6446" w:rsidRDefault="00EB6446" w:rsidP="00321D4A">
            <w:pPr>
              <w:pStyle w:val="Listparagraf"/>
              <w:ind w:left="0"/>
              <w:jc w:val="both"/>
              <w:rPr>
                <w:rFonts w:ascii="Times New Roman" w:hAnsi="Times New Roman" w:cs="Times New Roman"/>
                <w:sz w:val="28"/>
                <w:szCs w:val="28"/>
              </w:rPr>
            </w:pPr>
            <w:r w:rsidRPr="00EB6446">
              <w:rPr>
                <w:rFonts w:ascii="Times New Roman" w:hAnsi="Times New Roman" w:cs="Times New Roman"/>
                <w:sz w:val="28"/>
                <w:szCs w:val="28"/>
              </w:rPr>
              <w:t>80,93%</w:t>
            </w:r>
          </w:p>
        </w:tc>
        <w:tc>
          <w:tcPr>
            <w:tcW w:w="1334" w:type="dxa"/>
          </w:tcPr>
          <w:p w:rsidR="003B6634" w:rsidRPr="00EB6446" w:rsidRDefault="00EB6446" w:rsidP="00321D4A">
            <w:pPr>
              <w:pStyle w:val="Listparagraf"/>
              <w:ind w:left="0"/>
              <w:jc w:val="both"/>
              <w:rPr>
                <w:rFonts w:ascii="Times New Roman" w:hAnsi="Times New Roman" w:cs="Times New Roman"/>
                <w:sz w:val="28"/>
                <w:szCs w:val="28"/>
              </w:rPr>
            </w:pPr>
            <w:r w:rsidRPr="00EB6446">
              <w:rPr>
                <w:rFonts w:ascii="Times New Roman" w:hAnsi="Times New Roman" w:cs="Times New Roman"/>
                <w:sz w:val="28"/>
                <w:szCs w:val="28"/>
              </w:rPr>
              <w:t>85,80%</w:t>
            </w:r>
          </w:p>
        </w:tc>
        <w:tc>
          <w:tcPr>
            <w:tcW w:w="1335" w:type="dxa"/>
          </w:tcPr>
          <w:p w:rsidR="003B6634" w:rsidRPr="00EB6446" w:rsidRDefault="00EB6446" w:rsidP="00321D4A">
            <w:pPr>
              <w:pStyle w:val="Listparagraf"/>
              <w:ind w:left="0"/>
              <w:jc w:val="both"/>
              <w:rPr>
                <w:rFonts w:ascii="Times New Roman" w:hAnsi="Times New Roman" w:cs="Times New Roman"/>
                <w:sz w:val="28"/>
                <w:szCs w:val="28"/>
              </w:rPr>
            </w:pPr>
            <w:r w:rsidRPr="00EB6446">
              <w:rPr>
                <w:rFonts w:ascii="Times New Roman" w:hAnsi="Times New Roman" w:cs="Times New Roman"/>
                <w:sz w:val="28"/>
                <w:szCs w:val="28"/>
              </w:rPr>
              <w:t>85,80%</w:t>
            </w:r>
          </w:p>
        </w:tc>
        <w:tc>
          <w:tcPr>
            <w:tcW w:w="1335" w:type="dxa"/>
          </w:tcPr>
          <w:p w:rsidR="003B6634" w:rsidRPr="00EB6446" w:rsidRDefault="00EB6446" w:rsidP="00321D4A">
            <w:pPr>
              <w:pStyle w:val="Listparagraf"/>
              <w:ind w:left="0"/>
              <w:jc w:val="both"/>
              <w:rPr>
                <w:rFonts w:ascii="Times New Roman" w:hAnsi="Times New Roman" w:cs="Times New Roman"/>
                <w:sz w:val="28"/>
                <w:szCs w:val="28"/>
              </w:rPr>
            </w:pPr>
            <w:r w:rsidRPr="00EB6446">
              <w:rPr>
                <w:rFonts w:ascii="Times New Roman" w:hAnsi="Times New Roman" w:cs="Times New Roman"/>
                <w:sz w:val="28"/>
                <w:szCs w:val="28"/>
              </w:rPr>
              <w:t>96,78%</w:t>
            </w:r>
          </w:p>
        </w:tc>
        <w:tc>
          <w:tcPr>
            <w:tcW w:w="1335" w:type="dxa"/>
          </w:tcPr>
          <w:p w:rsidR="003B6634" w:rsidRPr="00EB6446" w:rsidRDefault="00EB6446" w:rsidP="00321D4A">
            <w:pPr>
              <w:pStyle w:val="Listparagraf"/>
              <w:ind w:left="0"/>
              <w:jc w:val="both"/>
              <w:rPr>
                <w:rFonts w:ascii="Times New Roman" w:hAnsi="Times New Roman" w:cs="Times New Roman"/>
                <w:sz w:val="28"/>
                <w:szCs w:val="28"/>
              </w:rPr>
            </w:pPr>
            <w:r w:rsidRPr="00EB6446">
              <w:rPr>
                <w:rFonts w:ascii="Times New Roman" w:hAnsi="Times New Roman" w:cs="Times New Roman"/>
                <w:sz w:val="28"/>
                <w:szCs w:val="28"/>
              </w:rPr>
              <w:t>96,78%</w:t>
            </w:r>
          </w:p>
        </w:tc>
      </w:tr>
      <w:tr w:rsidR="003B6634" w:rsidTr="003B6634">
        <w:tc>
          <w:tcPr>
            <w:tcW w:w="1415" w:type="dxa"/>
          </w:tcPr>
          <w:p w:rsidR="003B6634" w:rsidRDefault="003B6634" w:rsidP="00321D4A">
            <w:pPr>
              <w:pStyle w:val="Listparagraf"/>
              <w:ind w:left="0"/>
              <w:jc w:val="both"/>
              <w:rPr>
                <w:rFonts w:ascii="Times New Roman" w:hAnsi="Times New Roman" w:cs="Times New Roman"/>
                <w:b/>
                <w:sz w:val="28"/>
                <w:szCs w:val="28"/>
              </w:rPr>
            </w:pPr>
          </w:p>
        </w:tc>
        <w:tc>
          <w:tcPr>
            <w:tcW w:w="1766" w:type="dxa"/>
          </w:tcPr>
          <w:p w:rsidR="003B6634" w:rsidRDefault="003B6634" w:rsidP="00321D4A">
            <w:pPr>
              <w:pStyle w:val="Listparagraf"/>
              <w:ind w:left="0"/>
              <w:jc w:val="both"/>
              <w:rPr>
                <w:rFonts w:ascii="Times New Roman" w:hAnsi="Times New Roman" w:cs="Times New Roman"/>
                <w:b/>
                <w:sz w:val="28"/>
                <w:szCs w:val="28"/>
              </w:rPr>
            </w:pPr>
          </w:p>
        </w:tc>
        <w:tc>
          <w:tcPr>
            <w:tcW w:w="1334" w:type="dxa"/>
          </w:tcPr>
          <w:p w:rsidR="003B6634" w:rsidRDefault="003B6634" w:rsidP="00321D4A">
            <w:pPr>
              <w:pStyle w:val="Listparagraf"/>
              <w:ind w:left="0"/>
              <w:jc w:val="both"/>
              <w:rPr>
                <w:rFonts w:ascii="Times New Roman" w:hAnsi="Times New Roman" w:cs="Times New Roman"/>
                <w:b/>
                <w:sz w:val="28"/>
                <w:szCs w:val="28"/>
              </w:rPr>
            </w:pPr>
          </w:p>
        </w:tc>
        <w:tc>
          <w:tcPr>
            <w:tcW w:w="1334" w:type="dxa"/>
          </w:tcPr>
          <w:p w:rsidR="003B6634" w:rsidRDefault="003B6634" w:rsidP="00321D4A">
            <w:pPr>
              <w:pStyle w:val="Listparagraf"/>
              <w:ind w:left="0"/>
              <w:jc w:val="both"/>
              <w:rPr>
                <w:rFonts w:ascii="Times New Roman" w:hAnsi="Times New Roman" w:cs="Times New Roman"/>
                <w:b/>
                <w:sz w:val="28"/>
                <w:szCs w:val="28"/>
              </w:rPr>
            </w:pPr>
          </w:p>
        </w:tc>
        <w:tc>
          <w:tcPr>
            <w:tcW w:w="1335" w:type="dxa"/>
          </w:tcPr>
          <w:p w:rsidR="003B6634" w:rsidRDefault="003B6634" w:rsidP="00321D4A">
            <w:pPr>
              <w:pStyle w:val="Listparagraf"/>
              <w:ind w:left="0"/>
              <w:jc w:val="both"/>
              <w:rPr>
                <w:rFonts w:ascii="Times New Roman" w:hAnsi="Times New Roman" w:cs="Times New Roman"/>
                <w:b/>
                <w:sz w:val="28"/>
                <w:szCs w:val="28"/>
              </w:rPr>
            </w:pPr>
          </w:p>
        </w:tc>
        <w:tc>
          <w:tcPr>
            <w:tcW w:w="1335" w:type="dxa"/>
          </w:tcPr>
          <w:p w:rsidR="003B6634" w:rsidRDefault="003B6634" w:rsidP="00321D4A">
            <w:pPr>
              <w:pStyle w:val="Listparagraf"/>
              <w:ind w:left="0"/>
              <w:jc w:val="both"/>
              <w:rPr>
                <w:rFonts w:ascii="Times New Roman" w:hAnsi="Times New Roman" w:cs="Times New Roman"/>
                <w:b/>
                <w:sz w:val="28"/>
                <w:szCs w:val="28"/>
              </w:rPr>
            </w:pPr>
          </w:p>
        </w:tc>
        <w:tc>
          <w:tcPr>
            <w:tcW w:w="1335" w:type="dxa"/>
          </w:tcPr>
          <w:p w:rsidR="003B6634" w:rsidRDefault="003B6634" w:rsidP="00321D4A">
            <w:pPr>
              <w:pStyle w:val="Listparagraf"/>
              <w:ind w:left="0"/>
              <w:jc w:val="both"/>
              <w:rPr>
                <w:rFonts w:ascii="Times New Roman" w:hAnsi="Times New Roman" w:cs="Times New Roman"/>
                <w:b/>
                <w:sz w:val="28"/>
                <w:szCs w:val="28"/>
              </w:rPr>
            </w:pPr>
          </w:p>
        </w:tc>
      </w:tr>
    </w:tbl>
    <w:p w:rsidR="003B6634" w:rsidRDefault="00EB6446" w:rsidP="00321D4A">
      <w:pPr>
        <w:pStyle w:val="Listparagraf"/>
        <w:spacing w:line="240" w:lineRule="auto"/>
        <w:ind w:left="0"/>
        <w:jc w:val="both"/>
        <w:rPr>
          <w:rFonts w:ascii="Times New Roman" w:hAnsi="Times New Roman" w:cs="Times New Roman"/>
          <w:b/>
          <w:sz w:val="28"/>
          <w:szCs w:val="28"/>
        </w:rPr>
      </w:pPr>
      <w:r w:rsidRPr="00EB6446">
        <w:rPr>
          <w:rFonts w:ascii="Times New Roman" w:hAnsi="Times New Roman" w:cs="Times New Roman"/>
          <w:b/>
          <w:sz w:val="28"/>
          <w:szCs w:val="28"/>
        </w:rPr>
        <w:t>d.4.2. Analiza ponderii cheltuielilor de capital din bugetul total</w:t>
      </w:r>
    </w:p>
    <w:p w:rsidR="00EB6446" w:rsidRDefault="00EB6446" w:rsidP="00321D4A">
      <w:pPr>
        <w:pStyle w:val="Listparagraf"/>
        <w:spacing w:line="240" w:lineRule="auto"/>
        <w:ind w:left="0"/>
        <w:jc w:val="both"/>
        <w:rPr>
          <w:rFonts w:ascii="Times New Roman" w:hAnsi="Times New Roman" w:cs="Times New Roman"/>
          <w:b/>
          <w:sz w:val="28"/>
          <w:szCs w:val="28"/>
        </w:rPr>
      </w:pPr>
    </w:p>
    <w:tbl>
      <w:tblPr>
        <w:tblStyle w:val="GrilTabel"/>
        <w:tblW w:w="0" w:type="auto"/>
        <w:tblLook w:val="04A0"/>
      </w:tblPr>
      <w:tblGrid>
        <w:gridCol w:w="1569"/>
        <w:gridCol w:w="1705"/>
        <w:gridCol w:w="1313"/>
        <w:gridCol w:w="1319"/>
        <w:gridCol w:w="1314"/>
        <w:gridCol w:w="1320"/>
        <w:gridCol w:w="1314"/>
      </w:tblGrid>
      <w:tr w:rsidR="00EB6446" w:rsidRPr="00ED0F7B" w:rsidTr="00E703E4">
        <w:tc>
          <w:tcPr>
            <w:tcW w:w="1569" w:type="dxa"/>
          </w:tcPr>
          <w:p w:rsidR="00EB6446" w:rsidRPr="003B6634" w:rsidRDefault="00EB6446" w:rsidP="00390C72">
            <w:pPr>
              <w:pStyle w:val="Listparagraf"/>
              <w:ind w:left="0"/>
              <w:jc w:val="both"/>
              <w:rPr>
                <w:rFonts w:ascii="Times New Roman" w:hAnsi="Times New Roman" w:cs="Times New Roman"/>
                <w:sz w:val="28"/>
                <w:szCs w:val="28"/>
              </w:rPr>
            </w:pPr>
          </w:p>
        </w:tc>
        <w:tc>
          <w:tcPr>
            <w:tcW w:w="1705" w:type="dxa"/>
          </w:tcPr>
          <w:p w:rsidR="00EB6446" w:rsidRDefault="00EB6446" w:rsidP="00390C72">
            <w:pPr>
              <w:pStyle w:val="Listparagraf"/>
              <w:ind w:left="0"/>
              <w:jc w:val="both"/>
              <w:rPr>
                <w:rFonts w:ascii="Times New Roman" w:hAnsi="Times New Roman" w:cs="Times New Roman"/>
                <w:sz w:val="28"/>
                <w:szCs w:val="28"/>
              </w:rPr>
            </w:pPr>
            <w:r w:rsidRPr="003B6634">
              <w:rPr>
                <w:rFonts w:ascii="Times New Roman" w:hAnsi="Times New Roman" w:cs="Times New Roman"/>
                <w:sz w:val="28"/>
                <w:szCs w:val="28"/>
              </w:rPr>
              <w:t xml:space="preserve">Prevăzut </w:t>
            </w:r>
          </w:p>
          <w:p w:rsidR="00EB6446" w:rsidRPr="003B6634" w:rsidRDefault="00EB6446" w:rsidP="00390C72">
            <w:pPr>
              <w:pStyle w:val="Listparagraf"/>
              <w:ind w:left="0"/>
              <w:jc w:val="both"/>
              <w:rPr>
                <w:rFonts w:ascii="Times New Roman" w:hAnsi="Times New Roman" w:cs="Times New Roman"/>
                <w:sz w:val="28"/>
                <w:szCs w:val="28"/>
              </w:rPr>
            </w:pPr>
            <w:r w:rsidRPr="003B6634">
              <w:rPr>
                <w:rFonts w:ascii="Times New Roman" w:hAnsi="Times New Roman" w:cs="Times New Roman"/>
                <w:sz w:val="28"/>
                <w:szCs w:val="28"/>
              </w:rPr>
              <w:t>an 1</w:t>
            </w:r>
          </w:p>
        </w:tc>
        <w:tc>
          <w:tcPr>
            <w:tcW w:w="1313" w:type="dxa"/>
          </w:tcPr>
          <w:p w:rsidR="00EB6446" w:rsidRPr="00ED0F7B" w:rsidRDefault="00EB6446" w:rsidP="00390C72">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Realizat an 1</w:t>
            </w:r>
          </w:p>
        </w:tc>
        <w:tc>
          <w:tcPr>
            <w:tcW w:w="1319" w:type="dxa"/>
          </w:tcPr>
          <w:p w:rsidR="00EB6446" w:rsidRPr="00ED0F7B" w:rsidRDefault="00EB6446" w:rsidP="00390C72">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Prevăzut an 2</w:t>
            </w:r>
          </w:p>
        </w:tc>
        <w:tc>
          <w:tcPr>
            <w:tcW w:w="1314" w:type="dxa"/>
          </w:tcPr>
          <w:p w:rsidR="00EB6446" w:rsidRPr="00ED0F7B" w:rsidRDefault="00EB6446" w:rsidP="00390C72">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Realizat an 2</w:t>
            </w:r>
          </w:p>
        </w:tc>
        <w:tc>
          <w:tcPr>
            <w:tcW w:w="1320" w:type="dxa"/>
          </w:tcPr>
          <w:p w:rsidR="00EB6446" w:rsidRPr="00ED0F7B" w:rsidRDefault="00EB6446" w:rsidP="00390C72">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Prevăzut an 3</w:t>
            </w:r>
          </w:p>
        </w:tc>
        <w:tc>
          <w:tcPr>
            <w:tcW w:w="1314" w:type="dxa"/>
          </w:tcPr>
          <w:p w:rsidR="00EB6446" w:rsidRPr="00ED0F7B" w:rsidRDefault="00EB6446" w:rsidP="00390C72">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Realizat an 3</w:t>
            </w:r>
          </w:p>
        </w:tc>
      </w:tr>
      <w:tr w:rsidR="00EB6446" w:rsidRPr="00ED0F7B" w:rsidTr="00E703E4">
        <w:tc>
          <w:tcPr>
            <w:tcW w:w="1569" w:type="dxa"/>
          </w:tcPr>
          <w:p w:rsidR="00EB6446" w:rsidRPr="003B6634" w:rsidRDefault="00EB6446" w:rsidP="00390C72">
            <w:pPr>
              <w:pStyle w:val="Listparagraf"/>
              <w:ind w:left="0"/>
              <w:jc w:val="both"/>
              <w:rPr>
                <w:rFonts w:ascii="Times New Roman" w:hAnsi="Times New Roman" w:cs="Times New Roman"/>
                <w:sz w:val="28"/>
                <w:szCs w:val="28"/>
              </w:rPr>
            </w:pPr>
            <w:r w:rsidRPr="003B6634">
              <w:rPr>
                <w:rFonts w:ascii="Times New Roman" w:hAnsi="Times New Roman" w:cs="Times New Roman"/>
                <w:sz w:val="28"/>
                <w:szCs w:val="28"/>
              </w:rPr>
              <w:t>Alocații bugetare</w:t>
            </w:r>
          </w:p>
        </w:tc>
        <w:tc>
          <w:tcPr>
            <w:tcW w:w="1705" w:type="dxa"/>
          </w:tcPr>
          <w:p w:rsidR="00EB6446" w:rsidRPr="00ED0F7B" w:rsidRDefault="00EB6446" w:rsidP="00390C72">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304.300</w:t>
            </w:r>
          </w:p>
        </w:tc>
        <w:tc>
          <w:tcPr>
            <w:tcW w:w="1313" w:type="dxa"/>
          </w:tcPr>
          <w:p w:rsidR="00EB6446" w:rsidRPr="00ED0F7B" w:rsidRDefault="00EB6446" w:rsidP="00390C72">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304.300</w:t>
            </w:r>
          </w:p>
        </w:tc>
        <w:tc>
          <w:tcPr>
            <w:tcW w:w="1319" w:type="dxa"/>
          </w:tcPr>
          <w:p w:rsidR="00EB6446" w:rsidRPr="00ED0F7B" w:rsidRDefault="00EB6446" w:rsidP="00390C72">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226.800</w:t>
            </w:r>
          </w:p>
        </w:tc>
        <w:tc>
          <w:tcPr>
            <w:tcW w:w="1314" w:type="dxa"/>
          </w:tcPr>
          <w:p w:rsidR="00EB6446" w:rsidRPr="00ED0F7B" w:rsidRDefault="00EB6446" w:rsidP="00390C72">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226.800</w:t>
            </w:r>
          </w:p>
        </w:tc>
        <w:tc>
          <w:tcPr>
            <w:tcW w:w="1320" w:type="dxa"/>
          </w:tcPr>
          <w:p w:rsidR="00EB6446" w:rsidRPr="00ED0F7B" w:rsidRDefault="00EB6446" w:rsidP="00390C72">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264.597</w:t>
            </w:r>
          </w:p>
        </w:tc>
        <w:tc>
          <w:tcPr>
            <w:tcW w:w="1314" w:type="dxa"/>
          </w:tcPr>
          <w:p w:rsidR="00EB6446" w:rsidRPr="00ED0F7B" w:rsidRDefault="00EB6446" w:rsidP="00390C72">
            <w:pPr>
              <w:pStyle w:val="Listparagraf"/>
              <w:ind w:left="0"/>
              <w:jc w:val="both"/>
              <w:rPr>
                <w:rFonts w:ascii="Times New Roman" w:hAnsi="Times New Roman" w:cs="Times New Roman"/>
                <w:sz w:val="28"/>
                <w:szCs w:val="28"/>
              </w:rPr>
            </w:pPr>
            <w:r w:rsidRPr="00ED0F7B">
              <w:rPr>
                <w:rFonts w:ascii="Times New Roman" w:hAnsi="Times New Roman" w:cs="Times New Roman"/>
                <w:sz w:val="28"/>
                <w:szCs w:val="28"/>
              </w:rPr>
              <w:t>264.597</w:t>
            </w:r>
          </w:p>
        </w:tc>
      </w:tr>
      <w:tr w:rsidR="00EB6446" w:rsidRPr="00ED0F7B" w:rsidTr="00E703E4">
        <w:tc>
          <w:tcPr>
            <w:tcW w:w="1569" w:type="dxa"/>
          </w:tcPr>
          <w:p w:rsidR="00EB6446" w:rsidRPr="003B6634" w:rsidRDefault="00EB6446" w:rsidP="00390C72">
            <w:pPr>
              <w:pStyle w:val="Listparagraf"/>
              <w:ind w:left="0"/>
              <w:jc w:val="both"/>
              <w:rPr>
                <w:rFonts w:ascii="Times New Roman" w:hAnsi="Times New Roman" w:cs="Times New Roman"/>
                <w:sz w:val="28"/>
                <w:szCs w:val="28"/>
              </w:rPr>
            </w:pPr>
            <w:r w:rsidRPr="003B6634">
              <w:rPr>
                <w:rFonts w:ascii="Times New Roman" w:hAnsi="Times New Roman" w:cs="Times New Roman"/>
                <w:sz w:val="28"/>
                <w:szCs w:val="28"/>
              </w:rPr>
              <w:t>C</w:t>
            </w:r>
            <w:r w:rsidR="00F06C03">
              <w:rPr>
                <w:rFonts w:ascii="Times New Roman" w:hAnsi="Times New Roman" w:cs="Times New Roman"/>
                <w:sz w:val="28"/>
                <w:szCs w:val="28"/>
              </w:rPr>
              <w:t>heltuieli de capital</w:t>
            </w:r>
          </w:p>
        </w:tc>
        <w:tc>
          <w:tcPr>
            <w:tcW w:w="1705" w:type="dxa"/>
          </w:tcPr>
          <w:p w:rsidR="00EB6446" w:rsidRPr="00ED0F7B" w:rsidRDefault="00F06C03"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58000</w:t>
            </w:r>
          </w:p>
        </w:tc>
        <w:tc>
          <w:tcPr>
            <w:tcW w:w="1313" w:type="dxa"/>
          </w:tcPr>
          <w:p w:rsidR="00EB6446" w:rsidRPr="00ED0F7B" w:rsidRDefault="00F06C03"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58000</w:t>
            </w:r>
          </w:p>
        </w:tc>
        <w:tc>
          <w:tcPr>
            <w:tcW w:w="1319" w:type="dxa"/>
          </w:tcPr>
          <w:p w:rsidR="00EB6446" w:rsidRPr="00ED0F7B" w:rsidRDefault="00F06C03"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32200</w:t>
            </w:r>
          </w:p>
        </w:tc>
        <w:tc>
          <w:tcPr>
            <w:tcW w:w="1314" w:type="dxa"/>
          </w:tcPr>
          <w:p w:rsidR="00EB6446" w:rsidRPr="00ED0F7B" w:rsidRDefault="00F06C03"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32200</w:t>
            </w:r>
          </w:p>
        </w:tc>
        <w:tc>
          <w:tcPr>
            <w:tcW w:w="1320" w:type="dxa"/>
          </w:tcPr>
          <w:p w:rsidR="00EB6446" w:rsidRPr="00ED0F7B" w:rsidRDefault="00F06C03"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8500</w:t>
            </w:r>
          </w:p>
        </w:tc>
        <w:tc>
          <w:tcPr>
            <w:tcW w:w="1314" w:type="dxa"/>
          </w:tcPr>
          <w:p w:rsidR="00EB6446" w:rsidRPr="00ED0F7B" w:rsidRDefault="00F06C03"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8500</w:t>
            </w:r>
          </w:p>
        </w:tc>
      </w:tr>
      <w:tr w:rsidR="00EB6446" w:rsidRPr="00EB6446" w:rsidTr="00E703E4">
        <w:tc>
          <w:tcPr>
            <w:tcW w:w="1569" w:type="dxa"/>
          </w:tcPr>
          <w:p w:rsidR="00EB6446" w:rsidRPr="003B6634" w:rsidRDefault="00EB6446" w:rsidP="00390C72">
            <w:pPr>
              <w:pStyle w:val="Listparagraf"/>
              <w:ind w:left="0"/>
              <w:jc w:val="both"/>
              <w:rPr>
                <w:rFonts w:ascii="Times New Roman" w:hAnsi="Times New Roman" w:cs="Times New Roman"/>
                <w:sz w:val="28"/>
                <w:szCs w:val="28"/>
              </w:rPr>
            </w:pPr>
            <w:r w:rsidRPr="003B6634">
              <w:rPr>
                <w:rFonts w:ascii="Times New Roman" w:hAnsi="Times New Roman" w:cs="Times New Roman"/>
                <w:sz w:val="28"/>
                <w:szCs w:val="28"/>
              </w:rPr>
              <w:t>Gr</w:t>
            </w:r>
            <w:r w:rsidR="00F06C03">
              <w:rPr>
                <w:rFonts w:ascii="Times New Roman" w:hAnsi="Times New Roman" w:cs="Times New Roman"/>
                <w:sz w:val="28"/>
                <w:szCs w:val="28"/>
              </w:rPr>
              <w:t xml:space="preserve">adul de acoperire a cheltuielilor de capital </w:t>
            </w:r>
            <w:r w:rsidRPr="003B6634">
              <w:rPr>
                <w:rFonts w:ascii="Times New Roman" w:hAnsi="Times New Roman" w:cs="Times New Roman"/>
                <w:sz w:val="28"/>
                <w:szCs w:val="28"/>
              </w:rPr>
              <w:t xml:space="preserve"> din alocații bugetare</w:t>
            </w:r>
          </w:p>
        </w:tc>
        <w:tc>
          <w:tcPr>
            <w:tcW w:w="1705" w:type="dxa"/>
          </w:tcPr>
          <w:p w:rsidR="00EB6446" w:rsidRPr="00ED0F7B" w:rsidRDefault="00E703E4"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19,06 %</w:t>
            </w:r>
          </w:p>
        </w:tc>
        <w:tc>
          <w:tcPr>
            <w:tcW w:w="1313" w:type="dxa"/>
          </w:tcPr>
          <w:p w:rsidR="00EB6446" w:rsidRPr="00EB6446" w:rsidRDefault="00E703E4"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19,06 %</w:t>
            </w:r>
          </w:p>
        </w:tc>
        <w:tc>
          <w:tcPr>
            <w:tcW w:w="1319" w:type="dxa"/>
          </w:tcPr>
          <w:p w:rsidR="00EB6446" w:rsidRPr="00EB6446" w:rsidRDefault="00E703E4"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14,19 %</w:t>
            </w:r>
          </w:p>
        </w:tc>
        <w:tc>
          <w:tcPr>
            <w:tcW w:w="1314" w:type="dxa"/>
          </w:tcPr>
          <w:p w:rsidR="00EB6446" w:rsidRPr="00EB6446" w:rsidRDefault="00E703E4"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14,19 %</w:t>
            </w:r>
          </w:p>
        </w:tc>
        <w:tc>
          <w:tcPr>
            <w:tcW w:w="1320" w:type="dxa"/>
          </w:tcPr>
          <w:p w:rsidR="00EB6446" w:rsidRPr="00EB6446" w:rsidRDefault="00E703E4"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3,21%</w:t>
            </w:r>
          </w:p>
        </w:tc>
        <w:tc>
          <w:tcPr>
            <w:tcW w:w="1314" w:type="dxa"/>
          </w:tcPr>
          <w:p w:rsidR="00EB6446" w:rsidRPr="00EB6446" w:rsidRDefault="00E703E4" w:rsidP="00390C72">
            <w:pPr>
              <w:pStyle w:val="Listparagraf"/>
              <w:ind w:left="0"/>
              <w:jc w:val="both"/>
              <w:rPr>
                <w:rFonts w:ascii="Times New Roman" w:hAnsi="Times New Roman" w:cs="Times New Roman"/>
                <w:sz w:val="28"/>
                <w:szCs w:val="28"/>
              </w:rPr>
            </w:pPr>
            <w:r>
              <w:rPr>
                <w:rFonts w:ascii="Times New Roman" w:hAnsi="Times New Roman" w:cs="Times New Roman"/>
                <w:sz w:val="28"/>
                <w:szCs w:val="28"/>
              </w:rPr>
              <w:t>3,21 %</w:t>
            </w:r>
          </w:p>
        </w:tc>
      </w:tr>
    </w:tbl>
    <w:p w:rsidR="00E703E4" w:rsidRDefault="00E703E4" w:rsidP="00EB6446">
      <w:pPr>
        <w:pStyle w:val="Listparagraf"/>
        <w:spacing w:line="240" w:lineRule="auto"/>
        <w:jc w:val="both"/>
      </w:pPr>
    </w:p>
    <w:p w:rsidR="00E703E4" w:rsidRPr="00E703E4" w:rsidRDefault="00E703E4" w:rsidP="00E703E4">
      <w:pPr>
        <w:pStyle w:val="Listparagraf"/>
        <w:spacing w:line="240" w:lineRule="auto"/>
        <w:ind w:left="0"/>
        <w:jc w:val="both"/>
        <w:rPr>
          <w:rFonts w:ascii="Times New Roman" w:hAnsi="Times New Roman" w:cs="Times New Roman"/>
          <w:b/>
          <w:sz w:val="28"/>
          <w:szCs w:val="28"/>
        </w:rPr>
      </w:pPr>
      <w:r w:rsidRPr="00E703E4">
        <w:rPr>
          <w:rFonts w:ascii="Times New Roman" w:hAnsi="Times New Roman" w:cs="Times New Roman"/>
          <w:b/>
          <w:sz w:val="28"/>
          <w:szCs w:val="28"/>
        </w:rPr>
        <w:t>d.4.3. Analiza gradului de acoperire din surse atrase/venituri proprii a cheltuielilor instituţiei</w:t>
      </w:r>
    </w:p>
    <w:p w:rsidR="00E703E4" w:rsidRDefault="00E703E4" w:rsidP="00E703E4">
      <w:pPr>
        <w:pStyle w:val="Listparagraf"/>
        <w:spacing w:line="240" w:lineRule="auto"/>
        <w:ind w:left="0"/>
        <w:jc w:val="both"/>
      </w:pPr>
    </w:p>
    <w:p w:rsidR="00E703E4" w:rsidRDefault="00E703E4" w:rsidP="00E703E4">
      <w:pPr>
        <w:pStyle w:val="Listparagraf"/>
        <w:spacing w:line="240" w:lineRule="auto"/>
        <w:ind w:left="0"/>
        <w:jc w:val="both"/>
        <w:rPr>
          <w:rFonts w:ascii="Times New Roman" w:hAnsi="Times New Roman" w:cs="Times New Roman"/>
          <w:sz w:val="28"/>
          <w:szCs w:val="28"/>
        </w:rPr>
      </w:pPr>
      <w:r>
        <w:t xml:space="preserve">                   </w:t>
      </w:r>
      <w:r>
        <w:rPr>
          <w:rFonts w:ascii="Times New Roman" w:hAnsi="Times New Roman" w:cs="Times New Roman"/>
          <w:sz w:val="28"/>
          <w:szCs w:val="28"/>
        </w:rPr>
        <w:t>În perioada anterioară de management analizată, nu a fost implementat niciun proiect finanțat din fonduri proprii și nici nu au fost făcute demersuri de atragere a fondurilor proprii</w:t>
      </w:r>
      <w:r w:rsidRPr="00E703E4">
        <w:rPr>
          <w:rFonts w:ascii="Times New Roman" w:hAnsi="Times New Roman" w:cs="Times New Roman"/>
          <w:sz w:val="28"/>
          <w:szCs w:val="28"/>
        </w:rPr>
        <w:t xml:space="preserve">. </w:t>
      </w:r>
      <w:r>
        <w:rPr>
          <w:rFonts w:ascii="Times New Roman" w:hAnsi="Times New Roman" w:cs="Times New Roman"/>
          <w:sz w:val="28"/>
          <w:szCs w:val="28"/>
        </w:rPr>
        <w:t>Chelt</w:t>
      </w:r>
      <w:r w:rsidR="009A1DE4">
        <w:rPr>
          <w:rFonts w:ascii="Times New Roman" w:hAnsi="Times New Roman" w:cs="Times New Roman"/>
          <w:sz w:val="28"/>
          <w:szCs w:val="28"/>
        </w:rPr>
        <w:t>uielie s-au axat, cu mici excepț</w:t>
      </w:r>
      <w:r>
        <w:rPr>
          <w:rFonts w:ascii="Times New Roman" w:hAnsi="Times New Roman" w:cs="Times New Roman"/>
          <w:sz w:val="28"/>
          <w:szCs w:val="28"/>
        </w:rPr>
        <w:t>ii, pe acoperirea salariilor angajaț</w:t>
      </w:r>
      <w:r w:rsidR="009A1DE4">
        <w:rPr>
          <w:rFonts w:ascii="Times New Roman" w:hAnsi="Times New Roman" w:cs="Times New Roman"/>
          <w:sz w:val="28"/>
          <w:szCs w:val="28"/>
        </w:rPr>
        <w:t>ilor și contribuțiilor aferente.</w:t>
      </w:r>
      <w:r>
        <w:rPr>
          <w:rFonts w:ascii="Times New Roman" w:hAnsi="Times New Roman" w:cs="Times New Roman"/>
          <w:sz w:val="28"/>
          <w:szCs w:val="28"/>
        </w:rPr>
        <w:t xml:space="preserve"> </w:t>
      </w:r>
    </w:p>
    <w:p w:rsidR="00E703E4" w:rsidRDefault="00E703E4" w:rsidP="00E703E4">
      <w:pPr>
        <w:pStyle w:val="Listparagraf"/>
        <w:spacing w:line="240" w:lineRule="auto"/>
        <w:ind w:left="0"/>
        <w:jc w:val="both"/>
        <w:rPr>
          <w:rFonts w:ascii="Times New Roman" w:hAnsi="Times New Roman" w:cs="Times New Roman"/>
          <w:sz w:val="28"/>
          <w:szCs w:val="28"/>
        </w:rPr>
      </w:pPr>
    </w:p>
    <w:p w:rsidR="00E703E4" w:rsidRDefault="00E703E4" w:rsidP="00E703E4">
      <w:pPr>
        <w:pStyle w:val="Listparagraf"/>
        <w:spacing w:line="240" w:lineRule="auto"/>
        <w:ind w:left="0"/>
        <w:jc w:val="both"/>
        <w:rPr>
          <w:rFonts w:ascii="Times New Roman" w:hAnsi="Times New Roman" w:cs="Times New Roman"/>
          <w:sz w:val="28"/>
          <w:szCs w:val="28"/>
        </w:rPr>
      </w:pPr>
      <w:r w:rsidRPr="00E703E4">
        <w:rPr>
          <w:rFonts w:ascii="Times New Roman" w:hAnsi="Times New Roman" w:cs="Times New Roman"/>
          <w:b/>
          <w:sz w:val="28"/>
          <w:szCs w:val="28"/>
        </w:rPr>
        <w:t>d.4.4.</w:t>
      </w:r>
      <w:r w:rsidRPr="00E703E4">
        <w:rPr>
          <w:rFonts w:ascii="Times New Roman" w:hAnsi="Times New Roman" w:cs="Times New Roman"/>
          <w:sz w:val="28"/>
          <w:szCs w:val="28"/>
        </w:rPr>
        <w:t xml:space="preserve"> </w:t>
      </w:r>
      <w:r w:rsidRPr="00E703E4">
        <w:rPr>
          <w:rFonts w:ascii="Times New Roman" w:hAnsi="Times New Roman" w:cs="Times New Roman"/>
          <w:b/>
          <w:sz w:val="28"/>
          <w:szCs w:val="28"/>
        </w:rPr>
        <w:t>Ponderea cheltuielilor efectuate în cadrul raporturilor contractuale, altele decât contracte individuale de muncă</w:t>
      </w:r>
      <w:r w:rsidRPr="00E703E4">
        <w:rPr>
          <w:rFonts w:ascii="Times New Roman" w:hAnsi="Times New Roman" w:cs="Times New Roman"/>
          <w:sz w:val="28"/>
          <w:szCs w:val="28"/>
        </w:rPr>
        <w:t xml:space="preserve"> </w:t>
      </w:r>
    </w:p>
    <w:p w:rsidR="00E703E4" w:rsidRDefault="00E703E4" w:rsidP="00E703E4">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703E4">
        <w:rPr>
          <w:rFonts w:ascii="Times New Roman" w:hAnsi="Times New Roman" w:cs="Times New Roman"/>
          <w:sz w:val="28"/>
          <w:szCs w:val="28"/>
        </w:rPr>
        <w:t xml:space="preserve">Nu a fost cazul. </w:t>
      </w:r>
    </w:p>
    <w:p w:rsidR="00E703E4" w:rsidRDefault="00E703E4" w:rsidP="00E703E4">
      <w:pPr>
        <w:pStyle w:val="Listparagraf"/>
        <w:spacing w:line="240" w:lineRule="auto"/>
        <w:ind w:left="0"/>
        <w:jc w:val="both"/>
        <w:rPr>
          <w:rFonts w:ascii="Times New Roman" w:hAnsi="Times New Roman" w:cs="Times New Roman"/>
          <w:sz w:val="28"/>
          <w:szCs w:val="28"/>
        </w:rPr>
      </w:pPr>
      <w:r w:rsidRPr="00E703E4">
        <w:rPr>
          <w:rFonts w:ascii="Times New Roman" w:hAnsi="Times New Roman" w:cs="Times New Roman"/>
          <w:b/>
          <w:sz w:val="28"/>
          <w:szCs w:val="28"/>
        </w:rPr>
        <w:t>d.4.5. Cheltuieli pe beneficiar din care</w:t>
      </w:r>
      <w:r w:rsidRPr="00E703E4">
        <w:rPr>
          <w:rFonts w:ascii="Times New Roman" w:hAnsi="Times New Roman" w:cs="Times New Roman"/>
          <w:sz w:val="28"/>
          <w:szCs w:val="28"/>
        </w:rPr>
        <w:t xml:space="preserve">: </w:t>
      </w:r>
    </w:p>
    <w:tbl>
      <w:tblPr>
        <w:tblStyle w:val="GrilTabel"/>
        <w:tblW w:w="0" w:type="auto"/>
        <w:tblLook w:val="04A0"/>
      </w:tblPr>
      <w:tblGrid>
        <w:gridCol w:w="675"/>
        <w:gridCol w:w="3266"/>
        <w:gridCol w:w="1971"/>
        <w:gridCol w:w="1971"/>
        <w:gridCol w:w="1971"/>
      </w:tblGrid>
      <w:tr w:rsidR="006B0E33" w:rsidTr="006B0E33">
        <w:tc>
          <w:tcPr>
            <w:tcW w:w="675"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Nr. crt.</w:t>
            </w:r>
          </w:p>
        </w:tc>
        <w:tc>
          <w:tcPr>
            <w:tcW w:w="3266"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Indicatori de performanță</w:t>
            </w:r>
          </w:p>
        </w:tc>
        <w:tc>
          <w:tcPr>
            <w:tcW w:w="1971"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An 1</w:t>
            </w:r>
          </w:p>
        </w:tc>
        <w:tc>
          <w:tcPr>
            <w:tcW w:w="1971"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An 2</w:t>
            </w:r>
          </w:p>
        </w:tc>
        <w:tc>
          <w:tcPr>
            <w:tcW w:w="1971"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An 3</w:t>
            </w:r>
          </w:p>
        </w:tc>
      </w:tr>
      <w:tr w:rsidR="006B0E33" w:rsidTr="006B0E33">
        <w:tc>
          <w:tcPr>
            <w:tcW w:w="675"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3266"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Cheltuieli pe beneficiar</w:t>
            </w:r>
          </w:p>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(subvenție+venituri-</w:t>
            </w:r>
            <w:r>
              <w:rPr>
                <w:rFonts w:ascii="Times New Roman" w:hAnsi="Times New Roman" w:cs="Times New Roman"/>
                <w:sz w:val="28"/>
                <w:szCs w:val="28"/>
              </w:rPr>
              <w:lastRenderedPageBreak/>
              <w:t>cheltuieli de capital)/nr. beneficiari</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55,32</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48,98</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r>
      <w:tr w:rsidR="006B0E33" w:rsidTr="006B0E33">
        <w:tc>
          <w:tcPr>
            <w:tcW w:w="675"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p>
        </w:tc>
        <w:tc>
          <w:tcPr>
            <w:tcW w:w="3266"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Fonduri nerambursabile atrase (lei)</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r>
      <w:tr w:rsidR="006B0E33" w:rsidTr="006B0E33">
        <w:tc>
          <w:tcPr>
            <w:tcW w:w="675"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3.</w:t>
            </w:r>
          </w:p>
        </w:tc>
        <w:tc>
          <w:tcPr>
            <w:tcW w:w="3266"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Număr de activități specifice</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181</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16</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r>
      <w:tr w:rsidR="006B0E33" w:rsidTr="006B0E33">
        <w:tc>
          <w:tcPr>
            <w:tcW w:w="675"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4.</w:t>
            </w:r>
          </w:p>
        </w:tc>
        <w:tc>
          <w:tcPr>
            <w:tcW w:w="3266"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Număr de apariții media (fără comunicate de presă)</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r>
      <w:tr w:rsidR="006B0E33" w:rsidTr="006B0E33">
        <w:tc>
          <w:tcPr>
            <w:tcW w:w="675"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w:t>
            </w:r>
          </w:p>
        </w:tc>
        <w:tc>
          <w:tcPr>
            <w:tcW w:w="3266"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Număr de beneficiari neplătitori</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6213</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6213</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r>
      <w:tr w:rsidR="006B0E33" w:rsidTr="006B0E33">
        <w:tc>
          <w:tcPr>
            <w:tcW w:w="675"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6.</w:t>
            </w:r>
          </w:p>
        </w:tc>
        <w:tc>
          <w:tcPr>
            <w:tcW w:w="3266"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Număr </w:t>
            </w:r>
          </w:p>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de beneficiari plătitori</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N/A</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N/A</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N/A</w:t>
            </w:r>
          </w:p>
        </w:tc>
      </w:tr>
      <w:tr w:rsidR="006B0E33" w:rsidTr="006B0E33">
        <w:tc>
          <w:tcPr>
            <w:tcW w:w="675"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7.</w:t>
            </w:r>
          </w:p>
        </w:tc>
        <w:tc>
          <w:tcPr>
            <w:tcW w:w="3266" w:type="dxa"/>
          </w:tcPr>
          <w:p w:rsidR="006B0E33" w:rsidRDefault="006B0E33" w:rsidP="006B0E33">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Număr </w:t>
            </w:r>
          </w:p>
          <w:p w:rsidR="006B0E33" w:rsidRDefault="006B0E33" w:rsidP="006B0E33">
            <w:pPr>
              <w:pStyle w:val="Listparagraf"/>
              <w:ind w:left="0"/>
              <w:jc w:val="both"/>
              <w:rPr>
                <w:rFonts w:ascii="Times New Roman" w:hAnsi="Times New Roman" w:cs="Times New Roman"/>
                <w:sz w:val="28"/>
                <w:szCs w:val="28"/>
              </w:rPr>
            </w:pPr>
            <w:r>
              <w:rPr>
                <w:rFonts w:ascii="Times New Roman" w:hAnsi="Times New Roman" w:cs="Times New Roman"/>
                <w:sz w:val="28"/>
                <w:szCs w:val="28"/>
              </w:rPr>
              <w:t>de expoziții/evenimente/ frecvența medie zilnică</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51/130/0/1</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1/15/0/1</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r>
      <w:tr w:rsidR="006B0E33" w:rsidTr="006B0E33">
        <w:tc>
          <w:tcPr>
            <w:tcW w:w="675"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8.</w:t>
            </w:r>
          </w:p>
        </w:tc>
        <w:tc>
          <w:tcPr>
            <w:tcW w:w="3266"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Număr de proiecte/acțiuni culturale</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181</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16</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r>
      <w:tr w:rsidR="006B0E33" w:rsidTr="006B0E33">
        <w:tc>
          <w:tcPr>
            <w:tcW w:w="675"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9.</w:t>
            </w:r>
          </w:p>
        </w:tc>
        <w:tc>
          <w:tcPr>
            <w:tcW w:w="3266"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Venituri proprii din activitatea de bază</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r>
      <w:tr w:rsidR="006B0E33" w:rsidTr="006B0E33">
        <w:tc>
          <w:tcPr>
            <w:tcW w:w="675"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10.</w:t>
            </w:r>
          </w:p>
        </w:tc>
        <w:tc>
          <w:tcPr>
            <w:tcW w:w="3266" w:type="dxa"/>
          </w:tcPr>
          <w:p w:rsidR="006B0E33" w:rsidRDefault="006B0E3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Venituri proprii din alte activități</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c>
          <w:tcPr>
            <w:tcW w:w="1971" w:type="dxa"/>
          </w:tcPr>
          <w:p w:rsidR="006B0E33" w:rsidRDefault="00813063"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Nu este cazul.</w:t>
            </w:r>
          </w:p>
        </w:tc>
      </w:tr>
    </w:tbl>
    <w:p w:rsidR="00E703E4" w:rsidRDefault="00E703E4" w:rsidP="00E703E4">
      <w:pPr>
        <w:pStyle w:val="Listparagraf"/>
        <w:spacing w:line="240" w:lineRule="auto"/>
        <w:ind w:left="0"/>
        <w:jc w:val="both"/>
        <w:rPr>
          <w:rFonts w:ascii="Times New Roman" w:hAnsi="Times New Roman" w:cs="Times New Roman"/>
          <w:sz w:val="28"/>
          <w:szCs w:val="28"/>
        </w:rPr>
      </w:pPr>
      <w:r w:rsidRPr="00E703E4">
        <w:rPr>
          <w:rFonts w:ascii="Times New Roman" w:hAnsi="Times New Roman" w:cs="Times New Roman"/>
          <w:sz w:val="28"/>
          <w:szCs w:val="28"/>
        </w:rPr>
        <w:t>.</w:t>
      </w:r>
    </w:p>
    <w:p w:rsidR="00EB6446" w:rsidRDefault="00E703E4" w:rsidP="00E703E4">
      <w:pPr>
        <w:pStyle w:val="Listparagraf"/>
        <w:spacing w:line="240" w:lineRule="auto"/>
        <w:ind w:left="0"/>
        <w:jc w:val="both"/>
        <w:rPr>
          <w:rFonts w:ascii="Times New Roman" w:hAnsi="Times New Roman" w:cs="Times New Roman"/>
          <w:b/>
          <w:sz w:val="28"/>
          <w:szCs w:val="28"/>
        </w:rPr>
      </w:pPr>
      <w:r w:rsidRPr="00E703E4">
        <w:rPr>
          <w:rFonts w:ascii="Times New Roman" w:hAnsi="Times New Roman" w:cs="Times New Roman"/>
          <w:sz w:val="28"/>
          <w:szCs w:val="28"/>
        </w:rPr>
        <w:t xml:space="preserve"> </w:t>
      </w:r>
      <w:r w:rsidRPr="00E703E4">
        <w:rPr>
          <w:rFonts w:ascii="Times New Roman" w:hAnsi="Times New Roman" w:cs="Times New Roman"/>
          <w:b/>
          <w:sz w:val="28"/>
          <w:szCs w:val="28"/>
        </w:rPr>
        <w:t>E. Strategia, programele și planul de acţiune pentru îndeplinirea misiunii specifice a instituţiei, conform sarcinilor și obiectivelor managementului</w:t>
      </w:r>
    </w:p>
    <w:p w:rsidR="00813063" w:rsidRPr="00813063" w:rsidRDefault="00813063" w:rsidP="00E703E4">
      <w:pPr>
        <w:pStyle w:val="Listparagraf"/>
        <w:spacing w:line="240" w:lineRule="auto"/>
        <w:ind w:left="0"/>
        <w:jc w:val="both"/>
        <w:rPr>
          <w:rFonts w:ascii="Times New Roman" w:hAnsi="Times New Roman" w:cs="Times New Roman"/>
          <w:b/>
          <w:sz w:val="28"/>
          <w:szCs w:val="28"/>
        </w:rPr>
      </w:pPr>
    </w:p>
    <w:p w:rsidR="00813063" w:rsidRPr="00813063" w:rsidRDefault="00813063" w:rsidP="00E703E4">
      <w:pPr>
        <w:pStyle w:val="Listparagraf"/>
        <w:spacing w:line="240" w:lineRule="auto"/>
        <w:ind w:left="0"/>
        <w:jc w:val="both"/>
        <w:rPr>
          <w:rFonts w:ascii="Times New Roman" w:hAnsi="Times New Roman" w:cs="Times New Roman"/>
          <w:b/>
          <w:sz w:val="28"/>
          <w:szCs w:val="28"/>
        </w:rPr>
      </w:pPr>
      <w:r w:rsidRPr="00813063">
        <w:rPr>
          <w:rFonts w:ascii="Times New Roman" w:hAnsi="Times New Roman" w:cs="Times New Roman"/>
          <w:b/>
          <w:sz w:val="28"/>
          <w:szCs w:val="28"/>
        </w:rPr>
        <w:t>e.1. Viziune</w:t>
      </w:r>
    </w:p>
    <w:p w:rsidR="00813063" w:rsidRDefault="00813063" w:rsidP="00E703E4">
      <w:pPr>
        <w:pStyle w:val="Listparagraf"/>
        <w:spacing w:line="240" w:lineRule="auto"/>
        <w:ind w:left="0"/>
        <w:jc w:val="both"/>
        <w:rPr>
          <w:rFonts w:ascii="Times New Roman" w:hAnsi="Times New Roman" w:cs="Times New Roman"/>
          <w:sz w:val="28"/>
          <w:szCs w:val="28"/>
        </w:rPr>
      </w:pPr>
    </w:p>
    <w:p w:rsidR="00635FE7"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063">
        <w:rPr>
          <w:rFonts w:ascii="Times New Roman" w:hAnsi="Times New Roman" w:cs="Times New Roman"/>
          <w:sz w:val="28"/>
          <w:szCs w:val="28"/>
        </w:rPr>
        <w:t>În linii generale, viziunea pe car</w:t>
      </w:r>
      <w:r>
        <w:rPr>
          <w:rFonts w:ascii="Times New Roman" w:hAnsi="Times New Roman" w:cs="Times New Roman"/>
          <w:sz w:val="28"/>
          <w:szCs w:val="28"/>
        </w:rPr>
        <w:t>e o propun pentru următorii patru</w:t>
      </w:r>
      <w:r w:rsidRPr="00813063">
        <w:rPr>
          <w:rFonts w:ascii="Times New Roman" w:hAnsi="Times New Roman" w:cs="Times New Roman"/>
          <w:sz w:val="28"/>
          <w:szCs w:val="28"/>
        </w:rPr>
        <w:t xml:space="preserve"> ani se axează pe o schimbare de paradigmă a rolului bibliotecii în relația cu comunitatea și cu partenerii săi instituționali: biblioteca va deveni un loc dinamic, activ, un catalizator al evenimentelo</w:t>
      </w:r>
      <w:r w:rsidR="00635FE7">
        <w:rPr>
          <w:rFonts w:ascii="Times New Roman" w:hAnsi="Times New Roman" w:cs="Times New Roman"/>
          <w:sz w:val="28"/>
          <w:szCs w:val="28"/>
        </w:rPr>
        <w:t>r</w:t>
      </w:r>
      <w:r w:rsidRPr="00813063">
        <w:rPr>
          <w:rFonts w:ascii="Times New Roman" w:hAnsi="Times New Roman" w:cs="Times New Roman"/>
          <w:sz w:val="28"/>
          <w:szCs w:val="28"/>
        </w:rPr>
        <w:t xml:space="preserve"> de înaltă ținută, de impact și mare vizibilitate și un partener viabil pentru proiecte autentice. </w:t>
      </w:r>
    </w:p>
    <w:p w:rsidR="00635FE7" w:rsidRDefault="00813063" w:rsidP="00635FE7">
      <w:pPr>
        <w:pStyle w:val="Listparagraf"/>
        <w:numPr>
          <w:ilvl w:val="0"/>
          <w:numId w:val="18"/>
        </w:numPr>
        <w:spacing w:line="240" w:lineRule="auto"/>
        <w:jc w:val="both"/>
        <w:rPr>
          <w:rFonts w:ascii="Times New Roman" w:hAnsi="Times New Roman" w:cs="Times New Roman"/>
          <w:sz w:val="28"/>
          <w:szCs w:val="28"/>
        </w:rPr>
      </w:pPr>
      <w:r w:rsidRPr="00635FE7">
        <w:rPr>
          <w:rFonts w:ascii="Times New Roman" w:hAnsi="Times New Roman" w:cs="Times New Roman"/>
          <w:b/>
          <w:i/>
          <w:sz w:val="28"/>
          <w:szCs w:val="28"/>
        </w:rPr>
        <w:t>Continuitatea proiectelor de succes plus inovație în pachetul de programe și proiecte</w:t>
      </w:r>
      <w:r w:rsidRPr="00813063">
        <w:rPr>
          <w:rFonts w:ascii="Times New Roman" w:hAnsi="Times New Roman" w:cs="Times New Roman"/>
          <w:sz w:val="28"/>
          <w:szCs w:val="28"/>
        </w:rPr>
        <w:t xml:space="preserve"> </w:t>
      </w:r>
    </w:p>
    <w:p w:rsidR="00635FE7" w:rsidRDefault="00635FE7" w:rsidP="00E703E4">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A5710">
        <w:rPr>
          <w:rFonts w:ascii="Times New Roman" w:hAnsi="Times New Roman" w:cs="Times New Roman"/>
          <w:sz w:val="28"/>
          <w:szCs w:val="28"/>
        </w:rPr>
        <w:t>- pentru următoarea perioadă</w:t>
      </w:r>
      <w:r w:rsidR="00BA7ACE">
        <w:rPr>
          <w:rFonts w:ascii="Times New Roman" w:hAnsi="Times New Roman" w:cs="Times New Roman"/>
          <w:sz w:val="28"/>
          <w:szCs w:val="28"/>
        </w:rPr>
        <w:t xml:space="preserve"> de </w:t>
      </w:r>
      <w:r w:rsidR="00813063" w:rsidRPr="00813063">
        <w:rPr>
          <w:rFonts w:ascii="Times New Roman" w:hAnsi="Times New Roman" w:cs="Times New Roman"/>
          <w:sz w:val="28"/>
          <w:szCs w:val="28"/>
        </w:rPr>
        <w:t xml:space="preserve"> management voi ține cont de proiectele de succes ale bibliotecii care s-au derulat pe parcursul anilor anteriori și le voi corela și adapta la cerințele publicului. </w:t>
      </w:r>
    </w:p>
    <w:p w:rsidR="00635FE7" w:rsidRPr="00635FE7" w:rsidRDefault="00813063" w:rsidP="00635FE7">
      <w:pPr>
        <w:pStyle w:val="Listparagraf"/>
        <w:numPr>
          <w:ilvl w:val="0"/>
          <w:numId w:val="18"/>
        </w:numPr>
        <w:spacing w:line="240" w:lineRule="auto"/>
        <w:jc w:val="both"/>
        <w:rPr>
          <w:rFonts w:ascii="Times New Roman" w:hAnsi="Times New Roman" w:cs="Times New Roman"/>
          <w:b/>
          <w:i/>
          <w:sz w:val="28"/>
          <w:szCs w:val="28"/>
        </w:rPr>
      </w:pPr>
      <w:r w:rsidRPr="00635FE7">
        <w:rPr>
          <w:rFonts w:ascii="Times New Roman" w:hAnsi="Times New Roman" w:cs="Times New Roman"/>
          <w:b/>
          <w:i/>
          <w:sz w:val="28"/>
          <w:szCs w:val="28"/>
        </w:rPr>
        <w:t>Intensificarea parteneriatelor și a colaborărilor</w:t>
      </w:r>
    </w:p>
    <w:p w:rsidR="00635FE7" w:rsidRDefault="00813063" w:rsidP="00635FE7">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 consider că biblioteca este un pilon esențial în sfera culturii care, pe lângă funcția pasivă pe care o are</w:t>
      </w:r>
      <w:r w:rsidR="00635FE7">
        <w:rPr>
          <w:rFonts w:ascii="Times New Roman" w:hAnsi="Times New Roman" w:cs="Times New Roman"/>
          <w:sz w:val="28"/>
          <w:szCs w:val="28"/>
        </w:rPr>
        <w:t xml:space="preserve"> </w:t>
      </w:r>
      <w:r w:rsidRPr="00813063">
        <w:rPr>
          <w:rFonts w:ascii="Times New Roman" w:hAnsi="Times New Roman" w:cs="Times New Roman"/>
          <w:sz w:val="28"/>
          <w:szCs w:val="28"/>
        </w:rPr>
        <w:t>- depozitar bibliografic și documentar, poate să dinamizeze viața comunității unde activează. În acest sens</w:t>
      </w:r>
      <w:r w:rsidR="00635FE7">
        <w:rPr>
          <w:rFonts w:ascii="Times New Roman" w:hAnsi="Times New Roman" w:cs="Times New Roman"/>
          <w:sz w:val="28"/>
          <w:szCs w:val="28"/>
        </w:rPr>
        <w:t>,</w:t>
      </w:r>
      <w:r w:rsidRPr="00813063">
        <w:rPr>
          <w:rFonts w:ascii="Times New Roman" w:hAnsi="Times New Roman" w:cs="Times New Roman"/>
          <w:sz w:val="28"/>
          <w:szCs w:val="28"/>
        </w:rPr>
        <w:t xml:space="preserve"> încheierea de parteneriate și stabilirea de colaborări cu toate entitățile interesate apare ca un demers natural și firesc.</w:t>
      </w:r>
    </w:p>
    <w:p w:rsidR="00635FE7" w:rsidRDefault="00813063" w:rsidP="00635FE7">
      <w:pPr>
        <w:pStyle w:val="Listparagraf"/>
        <w:numPr>
          <w:ilvl w:val="0"/>
          <w:numId w:val="18"/>
        </w:numPr>
        <w:spacing w:line="240" w:lineRule="auto"/>
        <w:jc w:val="both"/>
        <w:rPr>
          <w:rFonts w:ascii="Times New Roman" w:hAnsi="Times New Roman" w:cs="Times New Roman"/>
          <w:sz w:val="28"/>
          <w:szCs w:val="28"/>
        </w:rPr>
      </w:pPr>
      <w:r w:rsidRPr="00635FE7">
        <w:rPr>
          <w:rFonts w:ascii="Times New Roman" w:hAnsi="Times New Roman" w:cs="Times New Roman"/>
          <w:b/>
          <w:i/>
          <w:sz w:val="28"/>
          <w:szCs w:val="28"/>
        </w:rPr>
        <w:t>Accent echilibrat în desfășurarea activităților adresate copiilor, tinerilor și adulților</w:t>
      </w:r>
      <w:r w:rsidRPr="00813063">
        <w:rPr>
          <w:rFonts w:ascii="Times New Roman" w:hAnsi="Times New Roman" w:cs="Times New Roman"/>
          <w:sz w:val="28"/>
          <w:szCs w:val="28"/>
        </w:rPr>
        <w:t xml:space="preserve"> </w:t>
      </w:r>
    </w:p>
    <w:p w:rsidR="00635FE7" w:rsidRDefault="00813063" w:rsidP="00635FE7">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lastRenderedPageBreak/>
        <w:t>- biblioteca este o instituție care se adresează publicului într-un mod unitar și echidistant. În acest sens</w:t>
      </w:r>
      <w:r w:rsidR="00635FE7">
        <w:rPr>
          <w:rFonts w:ascii="Times New Roman" w:hAnsi="Times New Roman" w:cs="Times New Roman"/>
          <w:sz w:val="28"/>
          <w:szCs w:val="28"/>
        </w:rPr>
        <w:t>,</w:t>
      </w:r>
      <w:r w:rsidRPr="00813063">
        <w:rPr>
          <w:rFonts w:ascii="Times New Roman" w:hAnsi="Times New Roman" w:cs="Times New Roman"/>
          <w:sz w:val="28"/>
          <w:szCs w:val="28"/>
        </w:rPr>
        <w:t xml:space="preserve"> proiectele trebuie să-și găsească un echilibru firesc pe line bugetară și pe pachetul de programe/proiecte în așa fel încât să împlinească pe cât posibil nevoile publicului în mod unitar, indiferent de vârstă și fără a dezavantaja nicio categorie de beneficiari. </w:t>
      </w:r>
    </w:p>
    <w:p w:rsidR="00635FE7" w:rsidRDefault="00813063" w:rsidP="00635FE7">
      <w:pPr>
        <w:pStyle w:val="Listparagraf"/>
        <w:numPr>
          <w:ilvl w:val="0"/>
          <w:numId w:val="18"/>
        </w:numPr>
        <w:spacing w:line="240" w:lineRule="auto"/>
        <w:jc w:val="both"/>
        <w:rPr>
          <w:rFonts w:ascii="Times New Roman" w:hAnsi="Times New Roman" w:cs="Times New Roman"/>
          <w:sz w:val="28"/>
          <w:szCs w:val="28"/>
        </w:rPr>
      </w:pPr>
      <w:r w:rsidRPr="00635FE7">
        <w:rPr>
          <w:rFonts w:ascii="Times New Roman" w:hAnsi="Times New Roman" w:cs="Times New Roman"/>
          <w:b/>
          <w:i/>
          <w:sz w:val="28"/>
          <w:szCs w:val="28"/>
        </w:rPr>
        <w:t>Atragerea creatorilor și a operatorilor culturali înspre bibliotecă ca centru de dezvoltare culturală comunitară</w:t>
      </w:r>
      <w:r w:rsidRPr="00813063">
        <w:rPr>
          <w:rFonts w:ascii="Times New Roman" w:hAnsi="Times New Roman" w:cs="Times New Roman"/>
          <w:sz w:val="28"/>
          <w:szCs w:val="28"/>
        </w:rPr>
        <w:t xml:space="preserve"> </w:t>
      </w:r>
    </w:p>
    <w:p w:rsidR="00635FE7" w:rsidRDefault="00813063" w:rsidP="00635FE7">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biblioteca trebuie să fie un catalizator cultural pentru a </w:t>
      </w:r>
      <w:r w:rsidR="00CA5710">
        <w:rPr>
          <w:rFonts w:ascii="Times New Roman" w:hAnsi="Times New Roman" w:cs="Times New Roman"/>
          <w:sz w:val="28"/>
          <w:szCs w:val="28"/>
        </w:rPr>
        <w:t>putea susține și dezvolta centru</w:t>
      </w:r>
      <w:r w:rsidRPr="00813063">
        <w:rPr>
          <w:rFonts w:ascii="Times New Roman" w:hAnsi="Times New Roman" w:cs="Times New Roman"/>
          <w:sz w:val="28"/>
          <w:szCs w:val="28"/>
        </w:rPr>
        <w:t>l vieții culturale a unei comunități. În acest sens</w:t>
      </w:r>
      <w:r w:rsidR="00CA5710">
        <w:rPr>
          <w:rFonts w:ascii="Times New Roman" w:hAnsi="Times New Roman" w:cs="Times New Roman"/>
          <w:sz w:val="28"/>
          <w:szCs w:val="28"/>
        </w:rPr>
        <w:t>,</w:t>
      </w:r>
      <w:r w:rsidRPr="00813063">
        <w:rPr>
          <w:rFonts w:ascii="Times New Roman" w:hAnsi="Times New Roman" w:cs="Times New Roman"/>
          <w:sz w:val="28"/>
          <w:szCs w:val="28"/>
        </w:rPr>
        <w:t xml:space="preserve"> îmi doresc o apropiere profesională maximă cu toți creatorii și operatorii culturali interesați pentru a dezvolta colaborări și a obține beneficii culturale pe termen lung pentru cât mai multe categorii de beneficiari. </w:t>
      </w:r>
    </w:p>
    <w:p w:rsidR="00635FE7" w:rsidRDefault="00813063" w:rsidP="00635FE7">
      <w:pPr>
        <w:pStyle w:val="Listparagraf"/>
        <w:numPr>
          <w:ilvl w:val="0"/>
          <w:numId w:val="14"/>
        </w:numPr>
        <w:spacing w:line="240" w:lineRule="auto"/>
        <w:jc w:val="both"/>
        <w:rPr>
          <w:rFonts w:ascii="Times New Roman" w:hAnsi="Times New Roman" w:cs="Times New Roman"/>
          <w:sz w:val="28"/>
          <w:szCs w:val="28"/>
        </w:rPr>
      </w:pPr>
      <w:r w:rsidRPr="00635FE7">
        <w:rPr>
          <w:rFonts w:ascii="Times New Roman" w:hAnsi="Times New Roman" w:cs="Times New Roman"/>
          <w:b/>
          <w:i/>
          <w:sz w:val="28"/>
          <w:szCs w:val="28"/>
        </w:rPr>
        <w:t>Îmbunătățirea promovării și activității de PR</w:t>
      </w:r>
      <w:r w:rsidRPr="00813063">
        <w:rPr>
          <w:rFonts w:ascii="Times New Roman" w:hAnsi="Times New Roman" w:cs="Times New Roman"/>
          <w:sz w:val="28"/>
          <w:szCs w:val="28"/>
        </w:rPr>
        <w:t xml:space="preserve"> </w:t>
      </w:r>
    </w:p>
    <w:p w:rsidR="00635FE7" w:rsidRDefault="00813063" w:rsidP="00635FE7">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w:t>
      </w:r>
      <w:r w:rsidR="00635FE7">
        <w:rPr>
          <w:rFonts w:ascii="Times New Roman" w:hAnsi="Times New Roman" w:cs="Times New Roman"/>
          <w:sz w:val="28"/>
          <w:szCs w:val="28"/>
        </w:rPr>
        <w:t xml:space="preserve">îmi </w:t>
      </w:r>
      <w:r w:rsidRPr="00813063">
        <w:rPr>
          <w:rFonts w:ascii="Times New Roman" w:hAnsi="Times New Roman" w:cs="Times New Roman"/>
          <w:sz w:val="28"/>
          <w:szCs w:val="28"/>
        </w:rPr>
        <w:t>doresc intensificarea relațiilor cu mass-media și mediatizarea fiecăror acțiuni ale bibliotecii</w:t>
      </w:r>
      <w:r w:rsidR="00635FE7">
        <w:rPr>
          <w:rFonts w:ascii="Times New Roman" w:hAnsi="Times New Roman" w:cs="Times New Roman"/>
          <w:sz w:val="28"/>
          <w:szCs w:val="28"/>
        </w:rPr>
        <w:t>,</w:t>
      </w:r>
      <w:r w:rsidRPr="00813063">
        <w:rPr>
          <w:rFonts w:ascii="Times New Roman" w:hAnsi="Times New Roman" w:cs="Times New Roman"/>
          <w:sz w:val="28"/>
          <w:szCs w:val="28"/>
        </w:rPr>
        <w:t xml:space="preserve"> astfel încât comunitatea să benef</w:t>
      </w:r>
      <w:r w:rsidR="00CA5710">
        <w:rPr>
          <w:rFonts w:ascii="Times New Roman" w:hAnsi="Times New Roman" w:cs="Times New Roman"/>
          <w:sz w:val="28"/>
          <w:szCs w:val="28"/>
        </w:rPr>
        <w:t>icieze de o informare corectă,</w:t>
      </w:r>
      <w:r w:rsidRPr="00813063">
        <w:rPr>
          <w:rFonts w:ascii="Times New Roman" w:hAnsi="Times New Roman" w:cs="Times New Roman"/>
          <w:sz w:val="28"/>
          <w:szCs w:val="28"/>
        </w:rPr>
        <w:t xml:space="preserve"> reală</w:t>
      </w:r>
      <w:r w:rsidR="00CA5710">
        <w:rPr>
          <w:rFonts w:ascii="Times New Roman" w:hAnsi="Times New Roman" w:cs="Times New Roman"/>
          <w:sz w:val="28"/>
          <w:szCs w:val="28"/>
        </w:rPr>
        <w:t xml:space="preserve"> și benefică</w:t>
      </w:r>
      <w:r w:rsidRPr="00813063">
        <w:rPr>
          <w:rFonts w:ascii="Times New Roman" w:hAnsi="Times New Roman" w:cs="Times New Roman"/>
          <w:sz w:val="28"/>
          <w:szCs w:val="28"/>
        </w:rPr>
        <w:t xml:space="preserve"> asupra activității instituției. </w:t>
      </w:r>
    </w:p>
    <w:p w:rsidR="00635FE7" w:rsidRDefault="00813063" w:rsidP="00635FE7">
      <w:pPr>
        <w:pStyle w:val="Listparagraf"/>
        <w:numPr>
          <w:ilvl w:val="0"/>
          <w:numId w:val="14"/>
        </w:numPr>
        <w:spacing w:line="240" w:lineRule="auto"/>
        <w:jc w:val="both"/>
        <w:rPr>
          <w:rFonts w:ascii="Times New Roman" w:hAnsi="Times New Roman" w:cs="Times New Roman"/>
          <w:sz w:val="28"/>
          <w:szCs w:val="28"/>
        </w:rPr>
      </w:pPr>
      <w:r w:rsidRPr="00635FE7">
        <w:rPr>
          <w:rFonts w:ascii="Times New Roman" w:hAnsi="Times New Roman" w:cs="Times New Roman"/>
          <w:b/>
          <w:i/>
          <w:sz w:val="28"/>
          <w:szCs w:val="28"/>
        </w:rPr>
        <w:t>Actualizarea echipei instituției în vederea implementării strategiei de atragere de fonduri și dezvoltare/implementare a unor proiecte de anvergură</w:t>
      </w:r>
      <w:r w:rsidRPr="00813063">
        <w:rPr>
          <w:rFonts w:ascii="Times New Roman" w:hAnsi="Times New Roman" w:cs="Times New Roman"/>
          <w:sz w:val="28"/>
          <w:szCs w:val="28"/>
        </w:rPr>
        <w:t xml:space="preserve"> </w:t>
      </w:r>
    </w:p>
    <w:p w:rsidR="00813063" w:rsidRDefault="00813063" w:rsidP="00635FE7">
      <w:pPr>
        <w:pStyle w:val="Listparagraf"/>
        <w:spacing w:line="240" w:lineRule="auto"/>
        <w:ind w:left="0"/>
        <w:jc w:val="both"/>
        <w:rPr>
          <w:rFonts w:ascii="Times New Roman" w:hAnsi="Times New Roman" w:cs="Times New Roman"/>
          <w:sz w:val="28"/>
          <w:szCs w:val="28"/>
        </w:rPr>
      </w:pPr>
      <w:r w:rsidRPr="00635FE7">
        <w:rPr>
          <w:rFonts w:ascii="Times New Roman" w:hAnsi="Times New Roman" w:cs="Times New Roman"/>
          <w:sz w:val="28"/>
          <w:szCs w:val="28"/>
        </w:rPr>
        <w:t>- pentru implementarea optimă a proiectelor este necesară o echipă de specialişti. Organizarea unui depart</w:t>
      </w:r>
      <w:r w:rsidR="00635FE7">
        <w:rPr>
          <w:rFonts w:ascii="Times New Roman" w:hAnsi="Times New Roman" w:cs="Times New Roman"/>
          <w:sz w:val="28"/>
          <w:szCs w:val="28"/>
        </w:rPr>
        <w:t>a</w:t>
      </w:r>
      <w:r w:rsidRPr="00635FE7">
        <w:rPr>
          <w:rFonts w:ascii="Times New Roman" w:hAnsi="Times New Roman" w:cs="Times New Roman"/>
          <w:sz w:val="28"/>
          <w:szCs w:val="28"/>
        </w:rPr>
        <w:t>ment specilizat în atragerea de finanțări și dezvoltarea parteneriatelor este imperios necesară în vederea atingerii obiectivelor pe care prezenta strategie le propune.</w:t>
      </w:r>
      <w:r w:rsidR="00635FE7">
        <w:rPr>
          <w:rFonts w:ascii="Times New Roman" w:hAnsi="Times New Roman" w:cs="Times New Roman"/>
          <w:sz w:val="28"/>
          <w:szCs w:val="28"/>
        </w:rPr>
        <w:t xml:space="preserve"> Așa cum am menționat anterior, având în vedere </w:t>
      </w:r>
      <w:r w:rsidR="00B37F93">
        <w:rPr>
          <w:rFonts w:ascii="Times New Roman" w:hAnsi="Times New Roman" w:cs="Times New Roman"/>
          <w:sz w:val="28"/>
          <w:szCs w:val="28"/>
        </w:rPr>
        <w:t>p</w:t>
      </w:r>
      <w:r w:rsidR="00635FE7">
        <w:rPr>
          <w:rFonts w:ascii="Times New Roman" w:hAnsi="Times New Roman" w:cs="Times New Roman"/>
          <w:sz w:val="28"/>
          <w:szCs w:val="28"/>
        </w:rPr>
        <w:t xml:space="preserve">regătirea științifică și experiența anterioară, intenționez constituirea </w:t>
      </w:r>
      <w:r w:rsidR="00635FE7" w:rsidRPr="00635FE7">
        <w:rPr>
          <w:rFonts w:ascii="Times New Roman" w:hAnsi="Times New Roman" w:cs="Times New Roman"/>
          <w:b/>
          <w:i/>
          <w:sz w:val="28"/>
          <w:szCs w:val="28"/>
        </w:rPr>
        <w:t>Consiliului Științific</w:t>
      </w:r>
      <w:r w:rsidR="00635FE7">
        <w:rPr>
          <w:rFonts w:ascii="Times New Roman" w:hAnsi="Times New Roman" w:cs="Times New Roman"/>
          <w:sz w:val="28"/>
          <w:szCs w:val="28"/>
        </w:rPr>
        <w:t xml:space="preserve"> al bibliotecii.</w:t>
      </w:r>
    </w:p>
    <w:p w:rsidR="00635FE7" w:rsidRDefault="00635FE7" w:rsidP="00635FE7">
      <w:pPr>
        <w:pStyle w:val="Listparagraf"/>
        <w:numPr>
          <w:ilvl w:val="0"/>
          <w:numId w:val="14"/>
        </w:numPr>
        <w:spacing w:line="240" w:lineRule="auto"/>
        <w:jc w:val="both"/>
        <w:rPr>
          <w:rFonts w:ascii="Times New Roman" w:hAnsi="Times New Roman" w:cs="Times New Roman"/>
          <w:b/>
          <w:i/>
          <w:sz w:val="28"/>
          <w:szCs w:val="28"/>
        </w:rPr>
      </w:pPr>
      <w:r w:rsidRPr="00390C72">
        <w:rPr>
          <w:rFonts w:ascii="Times New Roman" w:hAnsi="Times New Roman" w:cs="Times New Roman"/>
          <w:b/>
          <w:i/>
          <w:sz w:val="28"/>
          <w:szCs w:val="28"/>
        </w:rPr>
        <w:t>Amenjarea și dotarea fiecărui spațiu al bibliotecii într-o manieră modernă, atrăgătoare, facilă pentru orientare și utilizare multiculturală</w:t>
      </w:r>
      <w:r w:rsidR="00390C72" w:rsidRPr="00390C72">
        <w:rPr>
          <w:rFonts w:ascii="Times New Roman" w:hAnsi="Times New Roman" w:cs="Times New Roman"/>
          <w:b/>
          <w:i/>
          <w:sz w:val="28"/>
          <w:szCs w:val="28"/>
        </w:rPr>
        <w:t xml:space="preserve"> astfel încât Biblioteca Municipală Câmpulung Moldovenesc să devină, ca întreg, un punct de referință pe harta culturală națională.</w:t>
      </w:r>
    </w:p>
    <w:p w:rsidR="00390C72" w:rsidRPr="00390C72" w:rsidRDefault="00390C72" w:rsidP="00390C72">
      <w:pPr>
        <w:pStyle w:val="Listparagraf"/>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a</w:t>
      </w:r>
      <w:r w:rsidRPr="00390C72">
        <w:rPr>
          <w:rFonts w:ascii="Times New Roman" w:hAnsi="Times New Roman" w:cs="Times New Roman"/>
          <w:sz w:val="28"/>
          <w:szCs w:val="28"/>
        </w:rPr>
        <w:t>m în vedere colaborarea cu designeri și firme specializate în mobilier și dotări pentru biblioteci</w:t>
      </w:r>
      <w:r>
        <w:rPr>
          <w:rFonts w:ascii="Times New Roman" w:hAnsi="Times New Roman" w:cs="Times New Roman"/>
          <w:sz w:val="28"/>
          <w:szCs w:val="28"/>
        </w:rPr>
        <w:t>, cu alinierea la ultimele standarde internaționale, mizând pe experiența ca și cadru didactic, dar și ca președinte al unui ONG care derulează, de peste cinci ani, proiecte umanitare cultural-educaționale, dezvoltând, din ambele puncte de vedere, numeroase și valoroase relații interinstituționale.</w:t>
      </w:r>
    </w:p>
    <w:p w:rsidR="00813063" w:rsidRDefault="00390C72" w:rsidP="00390C72">
      <w:pPr>
        <w:pStyle w:val="Listparagraf"/>
        <w:numPr>
          <w:ilvl w:val="0"/>
          <w:numId w:val="14"/>
        </w:num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Actualizarea fondului de carte și documente, a tuturor colecțiilor prin raportarea la ultimele apariții editoriale în toate domeniile, dar și la nevoile beneficiarilor.</w:t>
      </w:r>
    </w:p>
    <w:p w:rsidR="00FE32AA" w:rsidRDefault="00FE32AA" w:rsidP="00390C72">
      <w:pPr>
        <w:pStyle w:val="Listparagraf"/>
        <w:numPr>
          <w:ilvl w:val="0"/>
          <w:numId w:val="14"/>
        </w:num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Gestionarea riguroasă a resurselor financiare, astfel încât rezultatele așteptate să fie obținute cu maximum de eficiență și eficacitate.</w:t>
      </w:r>
    </w:p>
    <w:p w:rsidR="00390C72" w:rsidRPr="00390C72" w:rsidRDefault="00390C72" w:rsidP="00390C72">
      <w:pPr>
        <w:pStyle w:val="Listparagraf"/>
        <w:spacing w:line="240" w:lineRule="auto"/>
        <w:ind w:left="1080"/>
        <w:jc w:val="both"/>
        <w:rPr>
          <w:rFonts w:ascii="Times New Roman" w:hAnsi="Times New Roman" w:cs="Times New Roman"/>
          <w:b/>
          <w:i/>
          <w:sz w:val="28"/>
          <w:szCs w:val="28"/>
        </w:rPr>
      </w:pPr>
    </w:p>
    <w:p w:rsidR="00813063" w:rsidRPr="00813063" w:rsidRDefault="00813063" w:rsidP="00E703E4">
      <w:pPr>
        <w:pStyle w:val="Listparagraf"/>
        <w:spacing w:line="240" w:lineRule="auto"/>
        <w:ind w:left="0"/>
        <w:jc w:val="both"/>
        <w:rPr>
          <w:rFonts w:ascii="Times New Roman" w:hAnsi="Times New Roman" w:cs="Times New Roman"/>
          <w:b/>
          <w:sz w:val="28"/>
          <w:szCs w:val="28"/>
        </w:rPr>
      </w:pPr>
      <w:r w:rsidRPr="00813063">
        <w:rPr>
          <w:rFonts w:ascii="Times New Roman" w:hAnsi="Times New Roman" w:cs="Times New Roman"/>
          <w:sz w:val="28"/>
          <w:szCs w:val="28"/>
        </w:rPr>
        <w:t xml:space="preserve"> </w:t>
      </w:r>
      <w:r w:rsidRPr="00813063">
        <w:rPr>
          <w:rFonts w:ascii="Times New Roman" w:hAnsi="Times New Roman" w:cs="Times New Roman"/>
          <w:b/>
          <w:sz w:val="28"/>
          <w:szCs w:val="28"/>
        </w:rPr>
        <w:t xml:space="preserve">e.2. Misiune </w:t>
      </w:r>
    </w:p>
    <w:p w:rsidR="00813063" w:rsidRDefault="00813063" w:rsidP="00E703E4">
      <w:pPr>
        <w:pStyle w:val="Listparagraf"/>
        <w:spacing w:line="240" w:lineRule="auto"/>
        <w:ind w:left="0"/>
        <w:jc w:val="both"/>
        <w:rPr>
          <w:rFonts w:ascii="Times New Roman" w:hAnsi="Times New Roman" w:cs="Times New Roman"/>
          <w:sz w:val="28"/>
          <w:szCs w:val="28"/>
        </w:rPr>
      </w:pPr>
    </w:p>
    <w:p w:rsidR="00390C72" w:rsidRDefault="00390C72" w:rsidP="00E703E4">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13063" w:rsidRPr="00813063">
        <w:rPr>
          <w:rFonts w:ascii="Times New Roman" w:hAnsi="Times New Roman" w:cs="Times New Roman"/>
          <w:sz w:val="28"/>
          <w:szCs w:val="28"/>
        </w:rPr>
        <w:t>Pentru următoarea perioadă de managemen</w:t>
      </w:r>
      <w:r>
        <w:rPr>
          <w:rFonts w:ascii="Times New Roman" w:hAnsi="Times New Roman" w:cs="Times New Roman"/>
          <w:sz w:val="28"/>
          <w:szCs w:val="28"/>
        </w:rPr>
        <w:t>t, misiunea Bibliotecii Municipale Câmpulung Moldovenesc se dublează</w:t>
      </w:r>
      <w:r w:rsidR="00813063" w:rsidRPr="00813063">
        <w:rPr>
          <w:rFonts w:ascii="Times New Roman" w:hAnsi="Times New Roman" w:cs="Times New Roman"/>
          <w:sz w:val="28"/>
          <w:szCs w:val="28"/>
        </w:rPr>
        <w:t xml:space="preserve">: pe de-o parte va trebui să satisfacă în continuare interesele de lectură, informare, educare prin promovarea cunoașterii și </w:t>
      </w:r>
      <w:r w:rsidR="00813063" w:rsidRPr="00813063">
        <w:rPr>
          <w:rFonts w:ascii="Times New Roman" w:hAnsi="Times New Roman" w:cs="Times New Roman"/>
          <w:sz w:val="28"/>
          <w:szCs w:val="28"/>
        </w:rPr>
        <w:lastRenderedPageBreak/>
        <w:t>a actului lecturii în special în rândul copiilor și al tinerilor, și pe de altă parte să valorizeze evenim</w:t>
      </w:r>
      <w:r>
        <w:rPr>
          <w:rFonts w:ascii="Times New Roman" w:hAnsi="Times New Roman" w:cs="Times New Roman"/>
          <w:sz w:val="28"/>
          <w:szCs w:val="28"/>
        </w:rPr>
        <w:t>e</w:t>
      </w:r>
      <w:r w:rsidR="00813063" w:rsidRPr="00813063">
        <w:rPr>
          <w:rFonts w:ascii="Times New Roman" w:hAnsi="Times New Roman" w:cs="Times New Roman"/>
          <w:sz w:val="28"/>
          <w:szCs w:val="28"/>
        </w:rPr>
        <w:t>ntul cultural, articulat în diferite arii tematice, cu scopul de a dinamiza viața cu</w:t>
      </w:r>
      <w:r>
        <w:rPr>
          <w:rFonts w:ascii="Times New Roman" w:hAnsi="Times New Roman" w:cs="Times New Roman"/>
          <w:sz w:val="28"/>
          <w:szCs w:val="28"/>
        </w:rPr>
        <w:t>lturală din municipiul Câmpulung Moldovenesc</w:t>
      </w:r>
      <w:r w:rsidR="00813063" w:rsidRPr="00813063">
        <w:rPr>
          <w:rFonts w:ascii="Times New Roman" w:hAnsi="Times New Roman" w:cs="Times New Roman"/>
          <w:sz w:val="28"/>
          <w:szCs w:val="28"/>
        </w:rPr>
        <w:t xml:space="preserve">. </w:t>
      </w:r>
    </w:p>
    <w:p w:rsidR="00390C72" w:rsidRDefault="00813063" w:rsidP="00E703E4">
      <w:pPr>
        <w:pStyle w:val="Listparagraf"/>
        <w:spacing w:line="240" w:lineRule="auto"/>
        <w:ind w:left="0"/>
        <w:jc w:val="both"/>
        <w:rPr>
          <w:rFonts w:ascii="Times New Roman" w:hAnsi="Times New Roman" w:cs="Times New Roman"/>
          <w:sz w:val="28"/>
          <w:szCs w:val="28"/>
        </w:rPr>
      </w:pPr>
      <w:r w:rsidRPr="00390C72">
        <w:rPr>
          <w:rFonts w:ascii="Times New Roman" w:hAnsi="Times New Roman" w:cs="Times New Roman"/>
          <w:b/>
          <w:sz w:val="28"/>
          <w:szCs w:val="28"/>
        </w:rPr>
        <w:t>e.3. Obiective (generale și specifice)</w:t>
      </w:r>
      <w:r w:rsidRPr="00813063">
        <w:rPr>
          <w:rFonts w:ascii="Times New Roman" w:hAnsi="Times New Roman" w:cs="Times New Roman"/>
          <w:sz w:val="28"/>
          <w:szCs w:val="28"/>
        </w:rPr>
        <w:t xml:space="preserve"> </w:t>
      </w:r>
    </w:p>
    <w:p w:rsidR="00390C72" w:rsidRDefault="00390C72" w:rsidP="00E703E4">
      <w:pPr>
        <w:pStyle w:val="Listparagraf"/>
        <w:spacing w:line="240" w:lineRule="auto"/>
        <w:ind w:left="0"/>
        <w:jc w:val="both"/>
        <w:rPr>
          <w:rFonts w:ascii="Times New Roman" w:hAnsi="Times New Roman" w:cs="Times New Roman"/>
          <w:sz w:val="28"/>
          <w:szCs w:val="28"/>
        </w:rPr>
      </w:pPr>
    </w:p>
    <w:p w:rsidR="00390C72" w:rsidRDefault="00813063" w:rsidP="00E703E4">
      <w:pPr>
        <w:pStyle w:val="Listparagraf"/>
        <w:spacing w:line="240" w:lineRule="auto"/>
        <w:ind w:left="0"/>
        <w:jc w:val="both"/>
        <w:rPr>
          <w:rFonts w:ascii="Times New Roman" w:hAnsi="Times New Roman" w:cs="Times New Roman"/>
          <w:sz w:val="28"/>
          <w:szCs w:val="28"/>
        </w:rPr>
      </w:pPr>
      <w:r w:rsidRPr="00390C72">
        <w:rPr>
          <w:rFonts w:ascii="Times New Roman" w:hAnsi="Times New Roman" w:cs="Times New Roman"/>
          <w:b/>
          <w:i/>
          <w:sz w:val="28"/>
          <w:szCs w:val="28"/>
        </w:rPr>
        <w:t>Obiectivul gener</w:t>
      </w:r>
      <w:r w:rsidR="00390C72" w:rsidRPr="00390C72">
        <w:rPr>
          <w:rFonts w:ascii="Times New Roman" w:hAnsi="Times New Roman" w:cs="Times New Roman"/>
          <w:b/>
          <w:i/>
          <w:sz w:val="28"/>
          <w:szCs w:val="28"/>
        </w:rPr>
        <w:t>al:</w:t>
      </w:r>
      <w:r w:rsidRPr="00813063">
        <w:rPr>
          <w:rFonts w:ascii="Times New Roman" w:hAnsi="Times New Roman" w:cs="Times New Roman"/>
          <w:sz w:val="28"/>
          <w:szCs w:val="28"/>
        </w:rPr>
        <w:t xml:space="preserve"> dublarea rolului bibliotecii în comunitate, ca spațiu deschis unui public divers, apt să echilibreze și să instaleze în mijlocul comunității o platformă solidă de educație permanentă, atât prin rolul său pasiv de depozitar informațional și documentar, cât și de fur</w:t>
      </w:r>
      <w:r w:rsidR="00390C72">
        <w:rPr>
          <w:rFonts w:ascii="Times New Roman" w:hAnsi="Times New Roman" w:cs="Times New Roman"/>
          <w:sz w:val="28"/>
          <w:szCs w:val="28"/>
        </w:rPr>
        <w:t xml:space="preserve">nizor al actului cultural și </w:t>
      </w:r>
      <w:r w:rsidRPr="00813063">
        <w:rPr>
          <w:rFonts w:ascii="Times New Roman" w:hAnsi="Times New Roman" w:cs="Times New Roman"/>
          <w:sz w:val="28"/>
          <w:szCs w:val="28"/>
        </w:rPr>
        <w:t xml:space="preserve">artistic. </w:t>
      </w:r>
    </w:p>
    <w:p w:rsidR="00390C72" w:rsidRDefault="00390C72" w:rsidP="00E703E4">
      <w:pPr>
        <w:pStyle w:val="Listparagraf"/>
        <w:spacing w:line="240" w:lineRule="auto"/>
        <w:ind w:left="0"/>
        <w:jc w:val="both"/>
        <w:rPr>
          <w:rFonts w:ascii="Times New Roman" w:hAnsi="Times New Roman" w:cs="Times New Roman"/>
          <w:sz w:val="28"/>
          <w:szCs w:val="28"/>
        </w:rPr>
      </w:pPr>
    </w:p>
    <w:p w:rsidR="00390C72" w:rsidRDefault="00390C72" w:rsidP="00E703E4">
      <w:pPr>
        <w:pStyle w:val="Listparagraf"/>
        <w:spacing w:line="240" w:lineRule="auto"/>
        <w:ind w:left="0"/>
        <w:jc w:val="both"/>
        <w:rPr>
          <w:rFonts w:ascii="Times New Roman" w:hAnsi="Times New Roman" w:cs="Times New Roman"/>
          <w:sz w:val="28"/>
          <w:szCs w:val="28"/>
        </w:rPr>
      </w:pPr>
      <w:r w:rsidRPr="00390C72">
        <w:rPr>
          <w:rFonts w:ascii="Times New Roman" w:hAnsi="Times New Roman" w:cs="Times New Roman"/>
          <w:b/>
          <w:i/>
          <w:sz w:val="28"/>
          <w:szCs w:val="28"/>
        </w:rPr>
        <w:t>Obiectivele specifice:</w:t>
      </w:r>
      <w:r w:rsidR="00813063" w:rsidRPr="00813063">
        <w:rPr>
          <w:rFonts w:ascii="Times New Roman" w:hAnsi="Times New Roman" w:cs="Times New Roman"/>
          <w:sz w:val="28"/>
          <w:szCs w:val="28"/>
        </w:rPr>
        <w:t xml:space="preserve"> utilizarea tehnologiei moderne, studierea permanentă a necesităților de lectură, informare și loisir, formarea și perfecționarea bibliotecarilor, asistență de specialitate și s</w:t>
      </w:r>
      <w:r>
        <w:rPr>
          <w:rFonts w:ascii="Times New Roman" w:hAnsi="Times New Roman" w:cs="Times New Roman"/>
          <w:sz w:val="28"/>
          <w:szCs w:val="28"/>
        </w:rPr>
        <w:t>prijinirea bibliotecilor școlare</w:t>
      </w:r>
      <w:r w:rsidR="00705AB0">
        <w:rPr>
          <w:rFonts w:ascii="Times New Roman" w:hAnsi="Times New Roman" w:cs="Times New Roman"/>
          <w:sz w:val="28"/>
          <w:szCs w:val="28"/>
        </w:rPr>
        <w:t xml:space="preserve"> din municipiul Câmpulung Moldov</w:t>
      </w:r>
      <w:r w:rsidR="00BA7ACE">
        <w:rPr>
          <w:rFonts w:ascii="Times New Roman" w:hAnsi="Times New Roman" w:cs="Times New Roman"/>
          <w:sz w:val="28"/>
          <w:szCs w:val="28"/>
        </w:rPr>
        <w:t>enesc și localitățile limitrofe</w:t>
      </w:r>
      <w:r w:rsidR="00813063" w:rsidRPr="00813063">
        <w:rPr>
          <w:rFonts w:ascii="Times New Roman" w:hAnsi="Times New Roman" w:cs="Times New Roman"/>
          <w:sz w:val="28"/>
          <w:szCs w:val="28"/>
        </w:rPr>
        <w:t>, diversificarea și creșterea calității serviciilor de bibliotecă, punerea în valoare a patrimoniului bibliotecii</w:t>
      </w:r>
      <w:r w:rsidR="00705AB0">
        <w:rPr>
          <w:rFonts w:ascii="Times New Roman" w:hAnsi="Times New Roman" w:cs="Times New Roman"/>
          <w:sz w:val="28"/>
          <w:szCs w:val="28"/>
        </w:rPr>
        <w:t xml:space="preserve"> și a</w:t>
      </w:r>
      <w:r w:rsidR="00B37F93">
        <w:rPr>
          <w:rFonts w:ascii="Times New Roman" w:hAnsi="Times New Roman" w:cs="Times New Roman"/>
          <w:sz w:val="28"/>
          <w:szCs w:val="28"/>
        </w:rPr>
        <w:t>l</w:t>
      </w:r>
      <w:r w:rsidR="00705AB0">
        <w:rPr>
          <w:rFonts w:ascii="Times New Roman" w:hAnsi="Times New Roman" w:cs="Times New Roman"/>
          <w:sz w:val="28"/>
          <w:szCs w:val="28"/>
        </w:rPr>
        <w:t xml:space="preserve"> celui local.</w:t>
      </w:r>
    </w:p>
    <w:p w:rsidR="00390C72" w:rsidRDefault="00390C72" w:rsidP="00E703E4">
      <w:pPr>
        <w:pStyle w:val="Listparagraf"/>
        <w:spacing w:line="240" w:lineRule="auto"/>
        <w:ind w:left="0"/>
        <w:jc w:val="both"/>
        <w:rPr>
          <w:rFonts w:ascii="Times New Roman" w:hAnsi="Times New Roman" w:cs="Times New Roman"/>
          <w:sz w:val="28"/>
          <w:szCs w:val="28"/>
        </w:rPr>
      </w:pPr>
    </w:p>
    <w:p w:rsidR="00390C72" w:rsidRDefault="00813063" w:rsidP="00E703E4">
      <w:pPr>
        <w:pStyle w:val="Listparagraf"/>
        <w:spacing w:line="240" w:lineRule="auto"/>
        <w:ind w:left="0"/>
        <w:jc w:val="both"/>
        <w:rPr>
          <w:rFonts w:ascii="Times New Roman" w:hAnsi="Times New Roman" w:cs="Times New Roman"/>
          <w:b/>
          <w:sz w:val="28"/>
          <w:szCs w:val="28"/>
        </w:rPr>
      </w:pPr>
      <w:r w:rsidRPr="00813063">
        <w:rPr>
          <w:rFonts w:ascii="Times New Roman" w:hAnsi="Times New Roman" w:cs="Times New Roman"/>
          <w:sz w:val="28"/>
          <w:szCs w:val="28"/>
        </w:rPr>
        <w:t xml:space="preserve"> </w:t>
      </w:r>
      <w:r w:rsidRPr="00390C72">
        <w:rPr>
          <w:rFonts w:ascii="Times New Roman" w:hAnsi="Times New Roman" w:cs="Times New Roman"/>
          <w:b/>
          <w:sz w:val="28"/>
          <w:szCs w:val="28"/>
        </w:rPr>
        <w:t>e.4. Strategia culturală pentru întreaga perioadă de management</w:t>
      </w:r>
    </w:p>
    <w:p w:rsidR="00390C72" w:rsidRDefault="00390C72" w:rsidP="00E703E4">
      <w:pPr>
        <w:pStyle w:val="Listparagraf"/>
        <w:spacing w:line="240" w:lineRule="auto"/>
        <w:ind w:left="0"/>
        <w:jc w:val="both"/>
        <w:rPr>
          <w:rFonts w:ascii="Times New Roman" w:hAnsi="Times New Roman" w:cs="Times New Roman"/>
          <w:b/>
          <w:sz w:val="28"/>
          <w:szCs w:val="28"/>
        </w:rPr>
      </w:pP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w:t>
      </w:r>
      <w:r w:rsidR="00705AB0">
        <w:rPr>
          <w:rFonts w:ascii="Times New Roman" w:hAnsi="Times New Roman" w:cs="Times New Roman"/>
          <w:sz w:val="28"/>
          <w:szCs w:val="28"/>
        </w:rPr>
        <w:t xml:space="preserve">              </w:t>
      </w:r>
      <w:r w:rsidRPr="00813063">
        <w:rPr>
          <w:rFonts w:ascii="Times New Roman" w:hAnsi="Times New Roman" w:cs="Times New Roman"/>
          <w:sz w:val="28"/>
          <w:szCs w:val="28"/>
        </w:rPr>
        <w:t>Strategia culturală pentru întreaga perioadă de management presupune implementarea programelor și a proiectelor propuse prin prezentul proiect de management, în interesul beneficiarilor bibliotecii și se bazează pe următoarele deziderate:</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 conectarea și corelarea programelor/proiectelor instituției cu politicile culturale al</w:t>
      </w:r>
      <w:r w:rsidR="00705AB0">
        <w:rPr>
          <w:rFonts w:ascii="Times New Roman" w:hAnsi="Times New Roman" w:cs="Times New Roman"/>
          <w:sz w:val="28"/>
          <w:szCs w:val="28"/>
        </w:rPr>
        <w:t>e Primăriei Municipiului Câmpulung Moldovenesc și ale Consiliului Județean Suceava</w:t>
      </w:r>
      <w:r w:rsidRPr="00813063">
        <w:rPr>
          <w:rFonts w:ascii="Times New Roman" w:hAnsi="Times New Roman" w:cs="Times New Roman"/>
          <w:sz w:val="28"/>
          <w:szCs w:val="28"/>
        </w:rPr>
        <w:t xml:space="preserve"> în beneficiul comunității;</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 dezvoltarea de noi servicii în bibliotecă prin adăugarea la serviciile existente a componentei de evenimente și acțiuni culturale realizate în urma unor cooperări și parteneriate strategice și activități menite să atragă venituri din surse externe;</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 o atenție specială acordată copiilor și tinerilor, prin realizarea unor activități constante adresate acestora, având în vedere faptul că aceștia se află la vârsta formării și au nevoie de un mediu cultural compact, atractiv, civilizat, profesionist, capabil să le valorifice optim potențialul creator în interesul societății;</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 asigurarea unor resurse umane competente și specializate în managementul proiectelor și parteneriatelor strategice, cu experiență în atragerea de surse de finanțare externă, în paralel cu formarea/perfecționarea continuă a personalului instituției; </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realizarea unui mediu informațional competitiv; </w:t>
      </w:r>
    </w:p>
    <w:p w:rsidR="00B37F93"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crearea unui mediu digital optim de căutare și găsire a informației, precum și derularea unor activități de digitizare a fondului de carte veche și rară al bibliotecii, precum și a unor părți din lucrări cu caracter de interes major din p</w:t>
      </w:r>
      <w:r w:rsidR="00B37F93">
        <w:rPr>
          <w:rFonts w:ascii="Times New Roman" w:hAnsi="Times New Roman" w:cs="Times New Roman"/>
          <w:sz w:val="28"/>
          <w:szCs w:val="28"/>
        </w:rPr>
        <w:t xml:space="preserve">unct de vedere foto-documentar; </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asigurarea și dezvoltarea infrastructurii informatice, conectată cu Sistemul Național de Biblioteci prin sistemul integrat de bibliotecă TINREAD (catalog on-line pentru utilizatori plus alte servicii specifice)</w:t>
      </w:r>
      <w:r w:rsidR="00B37F93">
        <w:rPr>
          <w:rFonts w:ascii="Times New Roman" w:hAnsi="Times New Roman" w:cs="Times New Roman"/>
          <w:sz w:val="28"/>
          <w:szCs w:val="28"/>
        </w:rPr>
        <w:t xml:space="preserve"> și a sistemului</w:t>
      </w:r>
      <w:r w:rsidR="00101124">
        <w:rPr>
          <w:rFonts w:ascii="Times New Roman" w:hAnsi="Times New Roman" w:cs="Times New Roman"/>
          <w:sz w:val="28"/>
          <w:szCs w:val="28"/>
        </w:rPr>
        <w:t xml:space="preserve"> Liberty/RFID (informatizare a bibliotecilor publice)</w:t>
      </w:r>
      <w:r w:rsidRPr="00813063">
        <w:rPr>
          <w:rFonts w:ascii="Times New Roman" w:hAnsi="Times New Roman" w:cs="Times New Roman"/>
          <w:sz w:val="28"/>
          <w:szCs w:val="28"/>
        </w:rPr>
        <w:t xml:space="preserve">; </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lastRenderedPageBreak/>
        <w:t>- optimizarea accesului la colecțiile și serviciile de bibliotecă;</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dezvoltarea, diversificarea și conservarea colecțiilor de bibliotecă;</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cooperare în domeniul dezvoltării și valorificării patrimoniului cultural autohton prin realizarea unor evenimente de impact și mare vizibilitate, prin atragerea de noi parteneri pe plan local, regional, național și internațional;</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dezvoltarea unei infrastructuri logistice în incinta bibliotecii menite să atragă publicul tânăr în special și să devină o platformă atractivă pentru publicul larg;</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extinderea cooperării interbibliotecare pe plan național și internațional;</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identificarea bibliotecii ca un catalizator cultural, centru educativ. </w:t>
      </w:r>
    </w:p>
    <w:p w:rsidR="00705AB0" w:rsidRDefault="00705AB0" w:rsidP="00E703E4">
      <w:pPr>
        <w:pStyle w:val="Listparagraf"/>
        <w:spacing w:line="240" w:lineRule="auto"/>
        <w:ind w:left="0"/>
        <w:jc w:val="both"/>
        <w:rPr>
          <w:rFonts w:ascii="Times New Roman" w:hAnsi="Times New Roman" w:cs="Times New Roman"/>
          <w:sz w:val="28"/>
          <w:szCs w:val="28"/>
        </w:rPr>
      </w:pPr>
    </w:p>
    <w:p w:rsidR="00705AB0" w:rsidRDefault="00813063" w:rsidP="00E703E4">
      <w:pPr>
        <w:pStyle w:val="Listparagraf"/>
        <w:spacing w:line="240" w:lineRule="auto"/>
        <w:ind w:left="0"/>
        <w:jc w:val="both"/>
        <w:rPr>
          <w:rFonts w:ascii="Times New Roman" w:hAnsi="Times New Roman" w:cs="Times New Roman"/>
          <w:b/>
          <w:sz w:val="28"/>
          <w:szCs w:val="28"/>
        </w:rPr>
      </w:pPr>
      <w:r w:rsidRPr="00705AB0">
        <w:rPr>
          <w:rFonts w:ascii="Times New Roman" w:hAnsi="Times New Roman" w:cs="Times New Roman"/>
          <w:b/>
          <w:sz w:val="28"/>
          <w:szCs w:val="28"/>
        </w:rPr>
        <w:t>e.5. Strategia și planul de marketing</w:t>
      </w:r>
    </w:p>
    <w:p w:rsidR="00705AB0" w:rsidRDefault="00705AB0" w:rsidP="00E703E4">
      <w:pPr>
        <w:pStyle w:val="Listparagraf"/>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p>
    <w:p w:rsidR="00705AB0" w:rsidRDefault="00813063" w:rsidP="00E703E4">
      <w:pPr>
        <w:pStyle w:val="Listparagraf"/>
        <w:spacing w:line="240" w:lineRule="auto"/>
        <w:ind w:left="0"/>
        <w:jc w:val="both"/>
        <w:rPr>
          <w:rFonts w:ascii="Times New Roman" w:hAnsi="Times New Roman" w:cs="Times New Roman"/>
          <w:sz w:val="28"/>
          <w:szCs w:val="28"/>
        </w:rPr>
      </w:pPr>
      <w:r w:rsidRPr="00813063">
        <w:rPr>
          <w:rFonts w:ascii="Times New Roman" w:hAnsi="Times New Roman" w:cs="Times New Roman"/>
          <w:sz w:val="28"/>
          <w:szCs w:val="28"/>
        </w:rPr>
        <w:t xml:space="preserve"> </w:t>
      </w:r>
      <w:r w:rsidR="00705AB0">
        <w:rPr>
          <w:rFonts w:ascii="Times New Roman" w:hAnsi="Times New Roman" w:cs="Times New Roman"/>
          <w:sz w:val="28"/>
          <w:szCs w:val="28"/>
        </w:rPr>
        <w:t xml:space="preserve">             </w:t>
      </w:r>
      <w:r w:rsidRPr="00813063">
        <w:rPr>
          <w:rFonts w:ascii="Times New Roman" w:hAnsi="Times New Roman" w:cs="Times New Roman"/>
          <w:sz w:val="28"/>
          <w:szCs w:val="28"/>
        </w:rPr>
        <w:t>În vederea implementării strategiei pe care o propun prin acest proiect de manage</w:t>
      </w:r>
      <w:r w:rsidR="00BA7ACE">
        <w:rPr>
          <w:rFonts w:ascii="Times New Roman" w:hAnsi="Times New Roman" w:cs="Times New Roman"/>
          <w:sz w:val="28"/>
          <w:szCs w:val="28"/>
        </w:rPr>
        <w:t>ment, se vor lua în considerare</w:t>
      </w:r>
      <w:r w:rsidRPr="00813063">
        <w:rPr>
          <w:rFonts w:ascii="Times New Roman" w:hAnsi="Times New Roman" w:cs="Times New Roman"/>
          <w:sz w:val="28"/>
          <w:szCs w:val="28"/>
        </w:rPr>
        <w:t xml:space="preserve"> analizele elaborate pentru acest material (analiza SW</w:t>
      </w:r>
      <w:r w:rsidR="00705AB0">
        <w:rPr>
          <w:rFonts w:ascii="Times New Roman" w:hAnsi="Times New Roman" w:cs="Times New Roman"/>
          <w:sz w:val="28"/>
          <w:szCs w:val="28"/>
        </w:rPr>
        <w:t xml:space="preserve">OT, mediul socio-cultural în </w:t>
      </w:r>
      <w:r w:rsidRPr="00813063">
        <w:rPr>
          <w:rFonts w:ascii="Times New Roman" w:hAnsi="Times New Roman" w:cs="Times New Roman"/>
          <w:sz w:val="28"/>
          <w:szCs w:val="28"/>
        </w:rPr>
        <w:t>care își desfășoară activitatea biblioteca, viziunea, misiunea, obiectivele formulate, definirea beneficiarilor).</w:t>
      </w:r>
    </w:p>
    <w:p w:rsidR="00705AB0" w:rsidRDefault="00705AB0" w:rsidP="00E703E4">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13063" w:rsidRPr="00813063">
        <w:rPr>
          <w:rFonts w:ascii="Times New Roman" w:hAnsi="Times New Roman" w:cs="Times New Roman"/>
          <w:sz w:val="28"/>
          <w:szCs w:val="28"/>
        </w:rPr>
        <w:t xml:space="preserve"> Pentru a transpune strategia într-un plan coerent de marketing, se va elabora un plan de comunicare, se vor selecta canalele viabile de comunicare, se va realiza o machetare grafică adaptată binomului program-beneficiar, se vor concepe și se vor realiza afișe, broșuri, materiale de promovare specifice pentru evenimentele bibliotecii destinate publicului, se vor actualiza canalele de promovare proprii ale bibliotecii din mediul virtual: site, facebook, canal youtube, se vor organiza conferințe de presă și se vor transmite comunicate de presă cu prilejul evenimentelor des</w:t>
      </w:r>
      <w:r>
        <w:rPr>
          <w:rFonts w:ascii="Times New Roman" w:hAnsi="Times New Roman" w:cs="Times New Roman"/>
          <w:sz w:val="28"/>
          <w:szCs w:val="28"/>
        </w:rPr>
        <w:t>fășurate la nivelul bibliotecii, se vor amenaja indicatoare stradale de orientare și</w:t>
      </w:r>
      <w:r w:rsidR="00101124">
        <w:rPr>
          <w:rFonts w:ascii="Times New Roman" w:hAnsi="Times New Roman" w:cs="Times New Roman"/>
          <w:sz w:val="28"/>
          <w:szCs w:val="28"/>
        </w:rPr>
        <w:t xml:space="preserve"> insule de informare și acțiune</w:t>
      </w:r>
      <w:r>
        <w:rPr>
          <w:rFonts w:ascii="Times New Roman" w:hAnsi="Times New Roman" w:cs="Times New Roman"/>
          <w:sz w:val="28"/>
          <w:szCs w:val="28"/>
        </w:rPr>
        <w:t xml:space="preserve"> în punctele strategice ale munic</w:t>
      </w:r>
      <w:r w:rsidR="00FE32AA">
        <w:rPr>
          <w:rFonts w:ascii="Times New Roman" w:hAnsi="Times New Roman" w:cs="Times New Roman"/>
          <w:sz w:val="28"/>
          <w:szCs w:val="28"/>
        </w:rPr>
        <w:t>i</w:t>
      </w:r>
      <w:r>
        <w:rPr>
          <w:rFonts w:ascii="Times New Roman" w:hAnsi="Times New Roman" w:cs="Times New Roman"/>
          <w:sz w:val="28"/>
          <w:szCs w:val="28"/>
        </w:rPr>
        <w:t>piului.</w:t>
      </w:r>
    </w:p>
    <w:p w:rsidR="00FE32AA" w:rsidRDefault="00FE32AA" w:rsidP="00E703E4">
      <w:pPr>
        <w:pStyle w:val="Listparagraf"/>
        <w:spacing w:line="240" w:lineRule="auto"/>
        <w:ind w:left="0"/>
        <w:jc w:val="both"/>
        <w:rPr>
          <w:rFonts w:ascii="Times New Roman" w:hAnsi="Times New Roman" w:cs="Times New Roman"/>
          <w:sz w:val="28"/>
          <w:szCs w:val="28"/>
        </w:rPr>
      </w:pPr>
    </w:p>
    <w:p w:rsidR="00705AB0" w:rsidRDefault="00FE32AA" w:rsidP="00E703E4">
      <w:pPr>
        <w:pStyle w:val="Listparagraf"/>
        <w:spacing w:line="240" w:lineRule="auto"/>
        <w:ind w:left="0"/>
        <w:jc w:val="both"/>
        <w:rPr>
          <w:rFonts w:ascii="Times New Roman" w:hAnsi="Times New Roman" w:cs="Times New Roman"/>
          <w:b/>
          <w:i/>
          <w:sz w:val="28"/>
          <w:szCs w:val="28"/>
        </w:rPr>
      </w:pPr>
      <w:r w:rsidRPr="00FE32AA">
        <w:rPr>
          <w:rFonts w:ascii="Times New Roman" w:hAnsi="Times New Roman" w:cs="Times New Roman"/>
          <w:b/>
          <w:i/>
          <w:sz w:val="28"/>
          <w:szCs w:val="28"/>
        </w:rPr>
        <w:t xml:space="preserve">             </w:t>
      </w:r>
      <w:r w:rsidR="004A63E9">
        <w:rPr>
          <w:rFonts w:ascii="Times New Roman" w:hAnsi="Times New Roman" w:cs="Times New Roman"/>
          <w:b/>
          <w:i/>
          <w:sz w:val="28"/>
          <w:szCs w:val="28"/>
        </w:rPr>
        <w:t>Plan personal de mar</w:t>
      </w:r>
      <w:r w:rsidRPr="00FE32AA">
        <w:rPr>
          <w:rFonts w:ascii="Times New Roman" w:hAnsi="Times New Roman" w:cs="Times New Roman"/>
          <w:b/>
          <w:i/>
          <w:sz w:val="28"/>
          <w:szCs w:val="28"/>
        </w:rPr>
        <w:t>keting</w:t>
      </w:r>
      <w:r>
        <w:rPr>
          <w:rFonts w:ascii="Times New Roman" w:hAnsi="Times New Roman" w:cs="Times New Roman"/>
          <w:b/>
          <w:i/>
          <w:sz w:val="28"/>
          <w:szCs w:val="28"/>
        </w:rPr>
        <w:t xml:space="preserve"> -  traseu</w:t>
      </w:r>
    </w:p>
    <w:p w:rsidR="00FE32AA" w:rsidRPr="00FE32AA" w:rsidRDefault="00101124" w:rsidP="00FE32AA">
      <w:pPr>
        <w:pStyle w:val="Listparagraf"/>
        <w:numPr>
          <w:ilvl w:val="0"/>
          <w:numId w:val="1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unde ne aflăm în acest moment</w:t>
      </w:r>
      <w:r w:rsidR="00FE32AA" w:rsidRPr="00FE32AA">
        <w:rPr>
          <w:rFonts w:ascii="Times New Roman" w:hAnsi="Times New Roman" w:cs="Times New Roman"/>
          <w:sz w:val="28"/>
          <w:szCs w:val="28"/>
        </w:rPr>
        <w:t>, față de cerințele și nevoile colectivității și, în același timp</w:t>
      </w:r>
      <w:r>
        <w:rPr>
          <w:rFonts w:ascii="Times New Roman" w:hAnsi="Times New Roman" w:cs="Times New Roman"/>
          <w:sz w:val="28"/>
          <w:szCs w:val="28"/>
        </w:rPr>
        <w:t>,</w:t>
      </w:r>
      <w:r w:rsidR="00FE32AA" w:rsidRPr="00FE32AA">
        <w:rPr>
          <w:rFonts w:ascii="Times New Roman" w:hAnsi="Times New Roman" w:cs="Times New Roman"/>
          <w:sz w:val="28"/>
          <w:szCs w:val="28"/>
        </w:rPr>
        <w:t xml:space="preserve"> față de rețeaua tipului de </w:t>
      </w:r>
      <w:r w:rsidR="00FE32AA">
        <w:rPr>
          <w:rFonts w:ascii="Times New Roman" w:hAnsi="Times New Roman" w:cs="Times New Roman"/>
          <w:sz w:val="28"/>
          <w:szCs w:val="28"/>
        </w:rPr>
        <w:t>biblioteci din care facem parte?</w:t>
      </w:r>
      <w:r w:rsidR="00FE32AA" w:rsidRPr="00FE32AA">
        <w:rPr>
          <w:rFonts w:ascii="Times New Roman" w:hAnsi="Times New Roman" w:cs="Times New Roman"/>
          <w:sz w:val="28"/>
          <w:szCs w:val="28"/>
        </w:rPr>
        <w:t xml:space="preserve"> </w:t>
      </w:r>
    </w:p>
    <w:p w:rsidR="00FE32AA" w:rsidRPr="00FE32AA" w:rsidRDefault="00FE32AA" w:rsidP="00FE32AA">
      <w:pPr>
        <w:pStyle w:val="Listparagraf"/>
        <w:numPr>
          <w:ilvl w:val="0"/>
          <w:numId w:val="19"/>
        </w:numPr>
        <w:spacing w:line="240" w:lineRule="auto"/>
        <w:jc w:val="both"/>
        <w:rPr>
          <w:rFonts w:ascii="Times New Roman" w:hAnsi="Times New Roman" w:cs="Times New Roman"/>
          <w:b/>
          <w:i/>
          <w:sz w:val="28"/>
          <w:szCs w:val="28"/>
        </w:rPr>
      </w:pPr>
      <w:r w:rsidRPr="00FE32AA">
        <w:rPr>
          <w:rFonts w:ascii="Times New Roman" w:hAnsi="Times New Roman" w:cs="Times New Roman"/>
          <w:sz w:val="28"/>
          <w:szCs w:val="28"/>
        </w:rPr>
        <w:t xml:space="preserve">unde vrem să ajungem (cu precizarea obiectivelor pe termen scurt și mediu, precum și a modalităților </w:t>
      </w:r>
      <w:r>
        <w:rPr>
          <w:rFonts w:ascii="Times New Roman" w:hAnsi="Times New Roman" w:cs="Times New Roman"/>
          <w:sz w:val="28"/>
          <w:szCs w:val="28"/>
        </w:rPr>
        <w:t>de lucru care vor fi utilizate)?</w:t>
      </w:r>
      <w:r w:rsidRPr="00FE32AA">
        <w:rPr>
          <w:rFonts w:ascii="Times New Roman" w:hAnsi="Times New Roman" w:cs="Times New Roman"/>
          <w:sz w:val="28"/>
          <w:szCs w:val="28"/>
        </w:rPr>
        <w:t xml:space="preserve"> </w:t>
      </w:r>
    </w:p>
    <w:p w:rsidR="00FE32AA" w:rsidRPr="00FE32AA" w:rsidRDefault="00FE32AA" w:rsidP="00FE32AA">
      <w:pPr>
        <w:pStyle w:val="Listparagraf"/>
        <w:numPr>
          <w:ilvl w:val="0"/>
          <w:numId w:val="19"/>
        </w:numPr>
        <w:spacing w:line="240" w:lineRule="auto"/>
        <w:jc w:val="both"/>
        <w:rPr>
          <w:rFonts w:ascii="Times New Roman" w:hAnsi="Times New Roman" w:cs="Times New Roman"/>
          <w:b/>
          <w:i/>
          <w:sz w:val="28"/>
          <w:szCs w:val="28"/>
        </w:rPr>
      </w:pPr>
      <w:r w:rsidRPr="00FE32AA">
        <w:rPr>
          <w:rFonts w:ascii="Times New Roman" w:hAnsi="Times New Roman" w:cs="Times New Roman"/>
          <w:sz w:val="28"/>
          <w:szCs w:val="28"/>
        </w:rPr>
        <w:t>ce căi metodologice trebuie să al</w:t>
      </w:r>
      <w:r>
        <w:rPr>
          <w:rFonts w:ascii="Times New Roman" w:hAnsi="Times New Roman" w:cs="Times New Roman"/>
          <w:sz w:val="28"/>
          <w:szCs w:val="28"/>
        </w:rPr>
        <w:t>egem pentru realizarea practică?</w:t>
      </w:r>
      <w:r w:rsidRPr="00FE32AA">
        <w:rPr>
          <w:rFonts w:ascii="Times New Roman" w:hAnsi="Times New Roman" w:cs="Times New Roman"/>
          <w:sz w:val="28"/>
          <w:szCs w:val="28"/>
        </w:rPr>
        <w:t xml:space="preserve"> </w:t>
      </w:r>
    </w:p>
    <w:p w:rsidR="00FE32AA" w:rsidRPr="00FE32AA" w:rsidRDefault="00FE32AA" w:rsidP="00FE32AA">
      <w:pPr>
        <w:pStyle w:val="Listparagraf"/>
        <w:numPr>
          <w:ilvl w:val="0"/>
          <w:numId w:val="19"/>
        </w:numPr>
        <w:spacing w:line="240" w:lineRule="auto"/>
        <w:jc w:val="both"/>
        <w:rPr>
          <w:rFonts w:ascii="Times New Roman" w:hAnsi="Times New Roman" w:cs="Times New Roman"/>
          <w:b/>
          <w:i/>
          <w:sz w:val="28"/>
          <w:szCs w:val="28"/>
        </w:rPr>
      </w:pPr>
      <w:r w:rsidRPr="00FE32AA">
        <w:rPr>
          <w:rFonts w:ascii="Times New Roman" w:hAnsi="Times New Roman" w:cs="Times New Roman"/>
          <w:sz w:val="28"/>
          <w:szCs w:val="28"/>
        </w:rPr>
        <w:t>care sun</w:t>
      </w:r>
      <w:r>
        <w:rPr>
          <w:rFonts w:ascii="Times New Roman" w:hAnsi="Times New Roman" w:cs="Times New Roman"/>
          <w:sz w:val="28"/>
          <w:szCs w:val="28"/>
        </w:rPr>
        <w:t>t resursele de care avem nevoie?</w:t>
      </w:r>
    </w:p>
    <w:p w:rsidR="00FE32AA" w:rsidRPr="00FE32AA" w:rsidRDefault="00FE32AA" w:rsidP="00E703E4">
      <w:pPr>
        <w:pStyle w:val="Listparagraf"/>
        <w:spacing w:line="240" w:lineRule="auto"/>
        <w:ind w:left="0"/>
        <w:jc w:val="both"/>
        <w:rPr>
          <w:rFonts w:ascii="Times New Roman" w:hAnsi="Times New Roman" w:cs="Times New Roman"/>
          <w:b/>
          <w:i/>
          <w:sz w:val="28"/>
          <w:szCs w:val="28"/>
        </w:rPr>
      </w:pPr>
    </w:p>
    <w:p w:rsidR="00813063" w:rsidRDefault="00813063" w:rsidP="00E703E4">
      <w:pPr>
        <w:pStyle w:val="Listparagraf"/>
        <w:spacing w:line="240" w:lineRule="auto"/>
        <w:ind w:left="0"/>
        <w:jc w:val="both"/>
        <w:rPr>
          <w:rFonts w:ascii="Times New Roman" w:hAnsi="Times New Roman" w:cs="Times New Roman"/>
          <w:b/>
          <w:sz w:val="28"/>
          <w:szCs w:val="28"/>
        </w:rPr>
      </w:pPr>
      <w:r w:rsidRPr="00705AB0">
        <w:rPr>
          <w:rFonts w:ascii="Times New Roman" w:hAnsi="Times New Roman" w:cs="Times New Roman"/>
          <w:b/>
          <w:sz w:val="28"/>
          <w:szCs w:val="28"/>
        </w:rPr>
        <w:t>e.6. Programe propuse pentru întreaga perioadă de man</w:t>
      </w:r>
      <w:r w:rsidR="00705AB0" w:rsidRPr="00705AB0">
        <w:rPr>
          <w:rFonts w:ascii="Times New Roman" w:hAnsi="Times New Roman" w:cs="Times New Roman"/>
          <w:b/>
          <w:sz w:val="28"/>
          <w:szCs w:val="28"/>
        </w:rPr>
        <w:t>a</w:t>
      </w:r>
      <w:r w:rsidRPr="00705AB0">
        <w:rPr>
          <w:rFonts w:ascii="Times New Roman" w:hAnsi="Times New Roman" w:cs="Times New Roman"/>
          <w:b/>
          <w:sz w:val="28"/>
          <w:szCs w:val="28"/>
        </w:rPr>
        <w:t>gement</w:t>
      </w:r>
    </w:p>
    <w:p w:rsidR="00767562" w:rsidRDefault="00767562" w:rsidP="00E703E4">
      <w:pPr>
        <w:pStyle w:val="Listparagraf"/>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e.7 Proiecte din cadrul programelor</w:t>
      </w:r>
    </w:p>
    <w:p w:rsidR="00FA2C52" w:rsidRDefault="00FA2C52" w:rsidP="00E703E4">
      <w:pPr>
        <w:pStyle w:val="Listparagraf"/>
        <w:spacing w:line="240" w:lineRule="auto"/>
        <w:ind w:left="0"/>
        <w:jc w:val="both"/>
        <w:rPr>
          <w:rFonts w:ascii="Times New Roman" w:hAnsi="Times New Roman" w:cs="Times New Roman"/>
          <w:b/>
          <w:sz w:val="28"/>
          <w:szCs w:val="28"/>
        </w:rPr>
      </w:pPr>
    </w:p>
    <w:p w:rsidR="00FA2C52" w:rsidRDefault="00FA2C52" w:rsidP="00FA2C52">
      <w:pPr>
        <w:pStyle w:val="Listparagraf"/>
        <w:numPr>
          <w:ilvl w:val="0"/>
          <w:numId w:val="21"/>
        </w:numPr>
        <w:jc w:val="both"/>
        <w:rPr>
          <w:rFonts w:ascii="Times New Roman" w:hAnsi="Times New Roman" w:cs="Times New Roman"/>
          <w:b/>
          <w:sz w:val="28"/>
          <w:szCs w:val="28"/>
        </w:rPr>
      </w:pPr>
      <w:r>
        <w:rPr>
          <w:rFonts w:ascii="Times New Roman" w:hAnsi="Times New Roman" w:cs="Times New Roman"/>
          <w:b/>
          <w:sz w:val="28"/>
          <w:szCs w:val="28"/>
        </w:rPr>
        <w:t>Program de dotare și modernizare a spațiilor instituției</w:t>
      </w:r>
    </w:p>
    <w:p w:rsidR="004E76F2" w:rsidRDefault="00FA2C52" w:rsidP="004E76F2">
      <w:pPr>
        <w:pStyle w:val="Listparagraf"/>
        <w:ind w:left="0"/>
        <w:jc w:val="both"/>
        <w:rPr>
          <w:rFonts w:ascii="Times New Roman" w:hAnsi="Times New Roman" w:cs="Times New Roman"/>
          <w:sz w:val="28"/>
          <w:szCs w:val="28"/>
        </w:rPr>
      </w:pPr>
      <w:r w:rsidRPr="004E76F2">
        <w:rPr>
          <w:rFonts w:ascii="Times New Roman" w:hAnsi="Times New Roman" w:cs="Times New Roman"/>
          <w:i/>
          <w:sz w:val="28"/>
          <w:szCs w:val="28"/>
        </w:rPr>
        <w:t>Descrierea programului</w:t>
      </w:r>
      <w:r>
        <w:rPr>
          <w:rFonts w:ascii="Times New Roman" w:hAnsi="Times New Roman" w:cs="Times New Roman"/>
          <w:b/>
          <w:sz w:val="28"/>
          <w:szCs w:val="28"/>
        </w:rPr>
        <w:t>:</w:t>
      </w:r>
      <w:r w:rsidR="004E76F2" w:rsidRPr="004E76F2">
        <w:rPr>
          <w:rFonts w:ascii="Times New Roman" w:hAnsi="Times New Roman" w:cs="Times New Roman"/>
          <w:sz w:val="28"/>
          <w:szCs w:val="28"/>
        </w:rPr>
        <w:t xml:space="preserve"> </w:t>
      </w:r>
      <w:r w:rsidR="004E76F2">
        <w:rPr>
          <w:rFonts w:ascii="Times New Roman" w:hAnsi="Times New Roman" w:cs="Times New Roman"/>
          <w:sz w:val="28"/>
          <w:szCs w:val="28"/>
        </w:rPr>
        <w:t xml:space="preserve">Dotarea modernă cu mobilier specific, fix și modular, </w:t>
      </w:r>
      <w:r w:rsidR="004A63E9">
        <w:rPr>
          <w:rFonts w:ascii="Times New Roman" w:hAnsi="Times New Roman" w:cs="Times New Roman"/>
          <w:sz w:val="28"/>
          <w:szCs w:val="28"/>
        </w:rPr>
        <w:t xml:space="preserve">aparatură și sisteme specifice, </w:t>
      </w:r>
      <w:r w:rsidR="004E76F2">
        <w:rPr>
          <w:rFonts w:ascii="Times New Roman" w:hAnsi="Times New Roman" w:cs="Times New Roman"/>
          <w:sz w:val="28"/>
          <w:szCs w:val="28"/>
        </w:rPr>
        <w:t>astfel încât toate spațiile bibliotecii să corespundă destinației date, să fie atractive și facil de utilizat.</w:t>
      </w:r>
    </w:p>
    <w:p w:rsidR="004E76F2" w:rsidRDefault="004E76F2" w:rsidP="004E76F2">
      <w:pPr>
        <w:pStyle w:val="Listparagraf"/>
        <w:ind w:left="0"/>
        <w:jc w:val="both"/>
        <w:rPr>
          <w:rFonts w:ascii="Times New Roman" w:hAnsi="Times New Roman" w:cs="Times New Roman"/>
          <w:sz w:val="28"/>
          <w:szCs w:val="28"/>
        </w:rPr>
      </w:pPr>
      <w:r w:rsidRPr="004E76F2">
        <w:rPr>
          <w:rFonts w:ascii="Times New Roman" w:hAnsi="Times New Roman" w:cs="Times New Roman"/>
          <w:i/>
          <w:sz w:val="28"/>
          <w:szCs w:val="28"/>
        </w:rPr>
        <w:t xml:space="preserve">Grupul țintă: </w:t>
      </w:r>
      <w:r w:rsidRPr="004E76F2">
        <w:rPr>
          <w:rFonts w:ascii="Times New Roman" w:hAnsi="Times New Roman" w:cs="Times New Roman"/>
          <w:sz w:val="28"/>
          <w:szCs w:val="28"/>
        </w:rPr>
        <w:t>Autoritatea finanțatoare; Consiliul de Administrație, Consiliul Științific, comunitatea locală, publicul larg.</w:t>
      </w:r>
    </w:p>
    <w:p w:rsidR="004E76F2" w:rsidRPr="004E76F2" w:rsidRDefault="004E76F2" w:rsidP="004E76F2">
      <w:pPr>
        <w:pStyle w:val="Listparagraf"/>
        <w:ind w:left="0"/>
        <w:jc w:val="both"/>
        <w:rPr>
          <w:rFonts w:ascii="Times New Roman" w:hAnsi="Times New Roman" w:cs="Times New Roman"/>
          <w:sz w:val="28"/>
          <w:szCs w:val="28"/>
        </w:rPr>
      </w:pPr>
      <w:r w:rsidRPr="004E76F2">
        <w:rPr>
          <w:rFonts w:ascii="Times New Roman" w:hAnsi="Times New Roman" w:cs="Times New Roman"/>
          <w:i/>
          <w:sz w:val="28"/>
          <w:szCs w:val="28"/>
        </w:rPr>
        <w:lastRenderedPageBreak/>
        <w:t>Rezultate anticipate:</w:t>
      </w:r>
      <w:r>
        <w:rPr>
          <w:rFonts w:ascii="Times New Roman" w:hAnsi="Times New Roman" w:cs="Times New Roman"/>
          <w:i/>
          <w:sz w:val="28"/>
          <w:szCs w:val="28"/>
        </w:rPr>
        <w:t xml:space="preserve"> </w:t>
      </w:r>
      <w:r>
        <w:rPr>
          <w:rFonts w:ascii="Times New Roman" w:hAnsi="Times New Roman" w:cs="Times New Roman"/>
          <w:sz w:val="28"/>
          <w:szCs w:val="28"/>
        </w:rPr>
        <w:t>Transformarea bibliotecii într-un centru cultural-educațional</w:t>
      </w:r>
      <w:r w:rsidR="00101124">
        <w:rPr>
          <w:rFonts w:ascii="Times New Roman" w:hAnsi="Times New Roman" w:cs="Times New Roman"/>
          <w:sz w:val="28"/>
          <w:szCs w:val="28"/>
        </w:rPr>
        <w:t xml:space="preserve"> mosern,</w:t>
      </w:r>
      <w:r>
        <w:rPr>
          <w:rFonts w:ascii="Times New Roman" w:hAnsi="Times New Roman" w:cs="Times New Roman"/>
          <w:sz w:val="28"/>
          <w:szCs w:val="28"/>
        </w:rPr>
        <w:t xml:space="preserve"> de referință.</w:t>
      </w:r>
    </w:p>
    <w:p w:rsidR="004E76F2" w:rsidRDefault="004E76F2" w:rsidP="004A63E9">
      <w:pPr>
        <w:pStyle w:val="Listparagraf"/>
        <w:numPr>
          <w:ilvl w:val="0"/>
          <w:numId w:val="21"/>
        </w:numPr>
        <w:jc w:val="both"/>
        <w:rPr>
          <w:rFonts w:ascii="Times New Roman" w:hAnsi="Times New Roman" w:cs="Times New Roman"/>
          <w:b/>
          <w:sz w:val="28"/>
          <w:szCs w:val="28"/>
        </w:rPr>
      </w:pPr>
      <w:r>
        <w:rPr>
          <w:rFonts w:ascii="Times New Roman" w:hAnsi="Times New Roman" w:cs="Times New Roman"/>
          <w:b/>
          <w:sz w:val="28"/>
          <w:szCs w:val="28"/>
        </w:rPr>
        <w:t>Modernizarea și diversificarea serviciilor de bibliotecă</w:t>
      </w:r>
      <w:r w:rsidRPr="004E76F2">
        <w:rPr>
          <w:rFonts w:ascii="Times New Roman" w:hAnsi="Times New Roman" w:cs="Times New Roman"/>
          <w:b/>
          <w:sz w:val="28"/>
          <w:szCs w:val="28"/>
        </w:rPr>
        <w:t>.</w:t>
      </w:r>
    </w:p>
    <w:p w:rsidR="00101124" w:rsidRDefault="004E76F2" w:rsidP="00594941">
      <w:pPr>
        <w:pStyle w:val="Listparagraf"/>
        <w:ind w:left="0"/>
        <w:jc w:val="both"/>
        <w:rPr>
          <w:rFonts w:ascii="Times New Roman" w:hAnsi="Times New Roman" w:cs="Times New Roman"/>
          <w:sz w:val="28"/>
          <w:szCs w:val="28"/>
        </w:rPr>
      </w:pPr>
      <w:r w:rsidRPr="004E76F2">
        <w:rPr>
          <w:rFonts w:ascii="Times New Roman" w:hAnsi="Times New Roman" w:cs="Times New Roman"/>
          <w:i/>
          <w:sz w:val="28"/>
          <w:szCs w:val="28"/>
        </w:rPr>
        <w:t>Descrierea programului:</w:t>
      </w:r>
      <w:r w:rsidRPr="004E76F2">
        <w:rPr>
          <w:rFonts w:ascii="Times New Roman" w:hAnsi="Times New Roman" w:cs="Times New Roman"/>
          <w:sz w:val="28"/>
          <w:szCs w:val="28"/>
        </w:rPr>
        <w:t>amenajarea Ludotecii</w:t>
      </w:r>
      <w:r w:rsidR="00101124">
        <w:rPr>
          <w:rFonts w:ascii="Times New Roman" w:hAnsi="Times New Roman" w:cs="Times New Roman"/>
          <w:sz w:val="28"/>
          <w:szCs w:val="28"/>
        </w:rPr>
        <w:t xml:space="preserve"> (cu bibliotecă sensorială)</w:t>
      </w:r>
      <w:r w:rsidRPr="004E76F2">
        <w:rPr>
          <w:rFonts w:ascii="Times New Roman" w:hAnsi="Times New Roman" w:cs="Times New Roman"/>
          <w:sz w:val="28"/>
          <w:szCs w:val="28"/>
        </w:rPr>
        <w:t>, amenajarea Centrului de documentare și formare profesională, amenajarea Sălii Polivalente ca spațiu de diversitate culturală</w:t>
      </w:r>
      <w:r>
        <w:rPr>
          <w:rFonts w:ascii="Times New Roman" w:hAnsi="Times New Roman" w:cs="Times New Roman"/>
          <w:i/>
          <w:sz w:val="28"/>
          <w:szCs w:val="28"/>
        </w:rPr>
        <w:t xml:space="preserve">,  </w:t>
      </w:r>
      <w:r>
        <w:rPr>
          <w:rFonts w:ascii="Times New Roman" w:hAnsi="Times New Roman" w:cs="Times New Roman"/>
          <w:sz w:val="28"/>
          <w:szCs w:val="28"/>
        </w:rPr>
        <w:t>amenajarea mansardei ca spațiu multiexpozițional</w:t>
      </w:r>
      <w:r w:rsidR="00101124">
        <w:rPr>
          <w:rFonts w:ascii="Times New Roman" w:hAnsi="Times New Roman" w:cs="Times New Roman"/>
          <w:sz w:val="28"/>
          <w:szCs w:val="28"/>
        </w:rPr>
        <w:t xml:space="preserve"> – Galeria de Artă ,,Ion Mafteiʼʼ</w:t>
      </w:r>
      <w:r>
        <w:rPr>
          <w:rFonts w:ascii="Times New Roman" w:hAnsi="Times New Roman" w:cs="Times New Roman"/>
          <w:sz w:val="28"/>
          <w:szCs w:val="28"/>
        </w:rPr>
        <w:t>, amenajarea subsolului cu spații pentru anticariat</w:t>
      </w:r>
      <w:r w:rsidR="00CE66CC">
        <w:rPr>
          <w:rFonts w:ascii="Times New Roman" w:hAnsi="Times New Roman" w:cs="Times New Roman"/>
          <w:sz w:val="28"/>
          <w:szCs w:val="28"/>
        </w:rPr>
        <w:t xml:space="preserve"> (cu atelier de r</w:t>
      </w:r>
      <w:r w:rsidR="00101124">
        <w:rPr>
          <w:rFonts w:ascii="Times New Roman" w:hAnsi="Times New Roman" w:cs="Times New Roman"/>
          <w:sz w:val="28"/>
          <w:szCs w:val="28"/>
        </w:rPr>
        <w:t>e</w:t>
      </w:r>
      <w:r w:rsidR="00CE66CC">
        <w:rPr>
          <w:rFonts w:ascii="Times New Roman" w:hAnsi="Times New Roman" w:cs="Times New Roman"/>
          <w:sz w:val="28"/>
          <w:szCs w:val="28"/>
        </w:rPr>
        <w:t>staurare și conservare cărți)</w:t>
      </w:r>
      <w:r>
        <w:rPr>
          <w:rFonts w:ascii="Times New Roman" w:hAnsi="Times New Roman" w:cs="Times New Roman"/>
          <w:sz w:val="28"/>
          <w:szCs w:val="28"/>
        </w:rPr>
        <w:t xml:space="preserve">, activități sociale și </w:t>
      </w:r>
      <w:r w:rsidR="00101124">
        <w:rPr>
          <w:rFonts w:ascii="Times New Roman" w:hAnsi="Times New Roman" w:cs="Times New Roman"/>
          <w:sz w:val="28"/>
          <w:szCs w:val="28"/>
        </w:rPr>
        <w:t xml:space="preserve">de </w:t>
      </w:r>
      <w:r>
        <w:rPr>
          <w:rFonts w:ascii="Times New Roman" w:hAnsi="Times New Roman" w:cs="Times New Roman"/>
          <w:sz w:val="28"/>
          <w:szCs w:val="28"/>
        </w:rPr>
        <w:t>voluntariat, centru educațional și de literație, amenajarea terasei ca spațiu de relaxare și loisir, introducerea de noi servicii</w:t>
      </w:r>
      <w:r w:rsidR="0057538B">
        <w:rPr>
          <w:rFonts w:ascii="Times New Roman" w:hAnsi="Times New Roman" w:cs="Times New Roman"/>
          <w:sz w:val="28"/>
          <w:szCs w:val="28"/>
        </w:rPr>
        <w:t xml:space="preserve"> pentru a veni în întâmpinarea nevoilor crescânde de informare, documentare și lectură pentru categorii cât mai largi de public</w:t>
      </w:r>
    </w:p>
    <w:p w:rsidR="004E76F2" w:rsidRPr="00101124" w:rsidRDefault="00101124" w:rsidP="00594941">
      <w:pPr>
        <w:pStyle w:val="Listparagraf"/>
        <w:ind w:left="0"/>
        <w:jc w:val="both"/>
        <w:rPr>
          <w:rFonts w:ascii="Times New Roman" w:hAnsi="Times New Roman" w:cs="Times New Roman"/>
          <w:b/>
          <w:i/>
          <w:sz w:val="28"/>
          <w:szCs w:val="28"/>
        </w:rPr>
      </w:pPr>
      <w:r>
        <w:rPr>
          <w:rFonts w:ascii="Times New Roman" w:hAnsi="Times New Roman" w:cs="Times New Roman"/>
          <w:sz w:val="28"/>
          <w:szCs w:val="28"/>
        </w:rPr>
        <w:t xml:space="preserve"> </w:t>
      </w:r>
      <w:r w:rsidRPr="00101124">
        <w:rPr>
          <w:rFonts w:ascii="Times New Roman" w:hAnsi="Times New Roman" w:cs="Times New Roman"/>
          <w:b/>
          <w:i/>
          <w:sz w:val="28"/>
          <w:szCs w:val="28"/>
        </w:rPr>
        <w:t>P</w:t>
      </w:r>
      <w:r w:rsidR="004E76F2" w:rsidRPr="00101124">
        <w:rPr>
          <w:rFonts w:ascii="Times New Roman" w:hAnsi="Times New Roman" w:cs="Times New Roman"/>
          <w:b/>
          <w:i/>
          <w:sz w:val="28"/>
          <w:szCs w:val="28"/>
        </w:rPr>
        <w:t xml:space="preserve">roiecte: </w:t>
      </w:r>
    </w:p>
    <w:p w:rsidR="004E76F2" w:rsidRDefault="00365206" w:rsidP="00594941">
      <w:pPr>
        <w:pStyle w:val="Listparagraf"/>
        <w:numPr>
          <w:ilvl w:val="0"/>
          <w:numId w:val="11"/>
        </w:numPr>
        <w:jc w:val="both"/>
        <w:rPr>
          <w:rFonts w:ascii="Times New Roman" w:hAnsi="Times New Roman" w:cs="Times New Roman"/>
          <w:sz w:val="28"/>
          <w:szCs w:val="28"/>
        </w:rPr>
      </w:pPr>
      <w:r w:rsidRPr="00365206">
        <w:rPr>
          <w:rFonts w:ascii="Times New Roman" w:hAnsi="Times New Roman" w:cs="Times New Roman"/>
          <w:i/>
          <w:sz w:val="28"/>
          <w:szCs w:val="28"/>
        </w:rPr>
        <w:t>Școala de vară</w:t>
      </w:r>
      <w:r>
        <w:rPr>
          <w:rFonts w:ascii="Times New Roman" w:hAnsi="Times New Roman" w:cs="Times New Roman"/>
          <w:sz w:val="28"/>
          <w:szCs w:val="28"/>
        </w:rPr>
        <w:t xml:space="preserve"> - ,,Licurici cu lipici la cei mari și cei miciʼʼ</w:t>
      </w:r>
    </w:p>
    <w:p w:rsidR="00365206" w:rsidRDefault="00365206" w:rsidP="00594941">
      <w:pPr>
        <w:pStyle w:val="Listparagraf"/>
        <w:numPr>
          <w:ilvl w:val="0"/>
          <w:numId w:val="11"/>
        </w:numPr>
        <w:jc w:val="both"/>
        <w:rPr>
          <w:rFonts w:ascii="Times New Roman" w:hAnsi="Times New Roman" w:cs="Times New Roman"/>
          <w:sz w:val="28"/>
          <w:szCs w:val="28"/>
        </w:rPr>
      </w:pPr>
      <w:r w:rsidRPr="00365206">
        <w:rPr>
          <w:rFonts w:ascii="Times New Roman" w:hAnsi="Times New Roman" w:cs="Times New Roman"/>
          <w:i/>
          <w:sz w:val="28"/>
          <w:szCs w:val="28"/>
        </w:rPr>
        <w:t>Eco-Biblioteca</w:t>
      </w:r>
      <w:r>
        <w:rPr>
          <w:rFonts w:ascii="Times New Roman" w:hAnsi="Times New Roman" w:cs="Times New Roman"/>
          <w:sz w:val="28"/>
          <w:szCs w:val="28"/>
        </w:rPr>
        <w:t xml:space="preserve"> – Program internațional de educație pentru mediu și ecologie </w:t>
      </w:r>
      <w:r w:rsidR="00966DE6">
        <w:rPr>
          <w:rFonts w:ascii="Times New Roman" w:hAnsi="Times New Roman" w:cs="Times New Roman"/>
          <w:sz w:val="28"/>
          <w:szCs w:val="28"/>
        </w:rPr>
        <w:t xml:space="preserve"> prin care intenționăm ca BMCM să devină prima bibliotecă din țară și din lume care deține Steagul Verde (simbol internațional al educației pentru mediu)</w:t>
      </w:r>
    </w:p>
    <w:p w:rsidR="00365206" w:rsidRDefault="00365206" w:rsidP="00594941">
      <w:pPr>
        <w:pStyle w:val="Listparagraf"/>
        <w:numPr>
          <w:ilvl w:val="0"/>
          <w:numId w:val="11"/>
        </w:numPr>
        <w:jc w:val="both"/>
        <w:rPr>
          <w:rFonts w:ascii="Times New Roman" w:hAnsi="Times New Roman" w:cs="Times New Roman"/>
          <w:sz w:val="28"/>
          <w:szCs w:val="28"/>
        </w:rPr>
      </w:pPr>
      <w:r w:rsidRPr="00365206">
        <w:rPr>
          <w:rFonts w:ascii="Times New Roman" w:hAnsi="Times New Roman" w:cs="Times New Roman"/>
          <w:i/>
          <w:sz w:val="28"/>
          <w:szCs w:val="28"/>
        </w:rPr>
        <w:t>Școala în vatra satului</w:t>
      </w:r>
      <w:r>
        <w:rPr>
          <w:rFonts w:ascii="Times New Roman" w:hAnsi="Times New Roman" w:cs="Times New Roman"/>
          <w:sz w:val="28"/>
          <w:szCs w:val="28"/>
        </w:rPr>
        <w:t xml:space="preserve"> – educație, documentare, activități artistico-literare, șezători, ateliere meșteșugărești etnografie și folclor</w:t>
      </w:r>
    </w:p>
    <w:p w:rsidR="00365206" w:rsidRDefault="00365206"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t xml:space="preserve">Festivalul Educației la Câmpulung </w:t>
      </w:r>
      <w:r>
        <w:rPr>
          <w:rFonts w:ascii="Times New Roman" w:hAnsi="Times New Roman" w:cs="Times New Roman"/>
          <w:sz w:val="28"/>
          <w:szCs w:val="28"/>
        </w:rPr>
        <w:t>– Târg de oferte educaționale pentru toate nivelurile de învățământ; Târg de carte cu prezența editurilor relevante; Târg de materiale didactice, auxiliare, rechizite, birotică și papetărie; spectacole și expoziții tematice; flash-moburi</w:t>
      </w:r>
    </w:p>
    <w:p w:rsidR="00365206" w:rsidRDefault="00365206"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t>Câmpulung Bi</w:t>
      </w:r>
      <w:r w:rsidR="0088160D">
        <w:rPr>
          <w:rFonts w:ascii="Times New Roman" w:hAnsi="Times New Roman" w:cs="Times New Roman"/>
          <w:i/>
          <w:sz w:val="28"/>
          <w:szCs w:val="28"/>
        </w:rPr>
        <w:t>b</w:t>
      </w:r>
      <w:r>
        <w:rPr>
          <w:rFonts w:ascii="Times New Roman" w:hAnsi="Times New Roman" w:cs="Times New Roman"/>
          <w:i/>
          <w:sz w:val="28"/>
          <w:szCs w:val="28"/>
        </w:rPr>
        <w:t xml:space="preserve">lio Fest </w:t>
      </w:r>
      <w:r>
        <w:rPr>
          <w:rFonts w:ascii="Times New Roman" w:hAnsi="Times New Roman" w:cs="Times New Roman"/>
          <w:sz w:val="28"/>
          <w:szCs w:val="28"/>
        </w:rPr>
        <w:t>– Festival de carte și teatru</w:t>
      </w:r>
    </w:p>
    <w:p w:rsidR="00FD288F" w:rsidRDefault="00FD288F"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t xml:space="preserve">Trupa de teatru Lucirici </w:t>
      </w:r>
      <w:r w:rsidR="0088160D">
        <w:rPr>
          <w:rFonts w:ascii="Times New Roman" w:hAnsi="Times New Roman" w:cs="Times New Roman"/>
          <w:sz w:val="28"/>
          <w:szCs w:val="28"/>
        </w:rPr>
        <w:t>– înființarea unor</w:t>
      </w:r>
      <w:r>
        <w:rPr>
          <w:rFonts w:ascii="Times New Roman" w:hAnsi="Times New Roman" w:cs="Times New Roman"/>
          <w:sz w:val="28"/>
          <w:szCs w:val="28"/>
        </w:rPr>
        <w:t xml:space="preserve"> trupe de teatru (copii/tineri/adulți) de amatori sub coordonarea bibliotecii</w:t>
      </w:r>
    </w:p>
    <w:p w:rsidR="00365206" w:rsidRDefault="00365206"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t xml:space="preserve">Folk Libris </w:t>
      </w:r>
      <w:r>
        <w:rPr>
          <w:rFonts w:ascii="Times New Roman" w:hAnsi="Times New Roman" w:cs="Times New Roman"/>
          <w:sz w:val="28"/>
          <w:szCs w:val="28"/>
        </w:rPr>
        <w:t>– muzică și poezie</w:t>
      </w:r>
    </w:p>
    <w:p w:rsidR="00365206" w:rsidRPr="00365206" w:rsidRDefault="00365206"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t>Festivalul de folk și poezie ,,Țara fagilorʼʼ</w:t>
      </w:r>
    </w:p>
    <w:p w:rsidR="00365206" w:rsidRDefault="00365206"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t xml:space="preserve">Bibliocurierul – </w:t>
      </w:r>
      <w:r w:rsidRPr="00365206">
        <w:rPr>
          <w:rFonts w:ascii="Times New Roman" w:hAnsi="Times New Roman" w:cs="Times New Roman"/>
          <w:sz w:val="28"/>
          <w:szCs w:val="28"/>
        </w:rPr>
        <w:t>serviciu de lectură și livrare cărți la domiciliu</w:t>
      </w:r>
      <w:r>
        <w:rPr>
          <w:rFonts w:ascii="Times New Roman" w:hAnsi="Times New Roman" w:cs="Times New Roman"/>
          <w:sz w:val="28"/>
          <w:szCs w:val="28"/>
        </w:rPr>
        <w:t xml:space="preserve"> pentru persoanele care nu se pot deplasa, persoanele nevăzătoare, bolnave/singure etc.</w:t>
      </w:r>
    </w:p>
    <w:p w:rsidR="00365206" w:rsidRDefault="00365206"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 </w:t>
      </w:r>
      <w:r w:rsidRPr="00365206">
        <w:rPr>
          <w:rFonts w:ascii="Times New Roman" w:hAnsi="Times New Roman" w:cs="Times New Roman"/>
          <w:i/>
          <w:sz w:val="28"/>
          <w:szCs w:val="28"/>
        </w:rPr>
        <w:t>Once upon a time</w:t>
      </w:r>
      <w:r>
        <w:rPr>
          <w:rFonts w:ascii="Times New Roman" w:hAnsi="Times New Roman" w:cs="Times New Roman"/>
          <w:sz w:val="28"/>
          <w:szCs w:val="28"/>
        </w:rPr>
        <w:t xml:space="preserve"> ( A fost odată ca niciodată) – concurs </w:t>
      </w:r>
      <w:r w:rsidR="00594941">
        <w:rPr>
          <w:rFonts w:ascii="Times New Roman" w:hAnsi="Times New Roman" w:cs="Times New Roman"/>
          <w:sz w:val="28"/>
          <w:szCs w:val="28"/>
        </w:rPr>
        <w:t xml:space="preserve">tematic </w:t>
      </w:r>
      <w:r>
        <w:rPr>
          <w:rFonts w:ascii="Times New Roman" w:hAnsi="Times New Roman" w:cs="Times New Roman"/>
          <w:sz w:val="28"/>
          <w:szCs w:val="28"/>
        </w:rPr>
        <w:t>de povestiri pe categorii de vârstă</w:t>
      </w:r>
    </w:p>
    <w:p w:rsidR="00365206" w:rsidRDefault="0088160D"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t>Mes livres, mon rêve</w:t>
      </w:r>
      <w:r w:rsidR="00365206">
        <w:rPr>
          <w:rFonts w:ascii="Times New Roman" w:hAnsi="Times New Roman" w:cs="Times New Roman"/>
          <w:i/>
          <w:sz w:val="28"/>
          <w:szCs w:val="28"/>
        </w:rPr>
        <w:t xml:space="preserve">ʼʼ - </w:t>
      </w:r>
      <w:r w:rsidR="00365206" w:rsidRPr="00594941">
        <w:rPr>
          <w:rFonts w:ascii="Times New Roman" w:hAnsi="Times New Roman" w:cs="Times New Roman"/>
          <w:sz w:val="28"/>
          <w:szCs w:val="28"/>
        </w:rPr>
        <w:t xml:space="preserve">concurs interșcolar </w:t>
      </w:r>
      <w:r w:rsidR="00594941" w:rsidRPr="00594941">
        <w:rPr>
          <w:rFonts w:ascii="Times New Roman" w:hAnsi="Times New Roman" w:cs="Times New Roman"/>
          <w:sz w:val="28"/>
          <w:szCs w:val="28"/>
        </w:rPr>
        <w:t xml:space="preserve">de lectură și recitare în limba franceză </w:t>
      </w:r>
      <w:r w:rsidR="00594941">
        <w:rPr>
          <w:rFonts w:ascii="Times New Roman" w:hAnsi="Times New Roman" w:cs="Times New Roman"/>
          <w:sz w:val="28"/>
          <w:szCs w:val="28"/>
        </w:rPr>
        <w:t>– Zilele Francofoniei</w:t>
      </w:r>
    </w:p>
    <w:p w:rsidR="00594941" w:rsidRDefault="00594941"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t>Codingul copiilor în bibliot</w:t>
      </w:r>
      <w:r w:rsidR="00CE66CC">
        <w:rPr>
          <w:rFonts w:ascii="Times New Roman" w:hAnsi="Times New Roman" w:cs="Times New Roman"/>
          <w:i/>
          <w:sz w:val="28"/>
          <w:szCs w:val="28"/>
        </w:rPr>
        <w:t>e</w:t>
      </w:r>
      <w:r>
        <w:rPr>
          <w:rFonts w:ascii="Times New Roman" w:hAnsi="Times New Roman" w:cs="Times New Roman"/>
          <w:i/>
          <w:sz w:val="28"/>
          <w:szCs w:val="28"/>
        </w:rPr>
        <w:t>cile publice –</w:t>
      </w:r>
      <w:r>
        <w:rPr>
          <w:rFonts w:ascii="Times New Roman" w:hAnsi="Times New Roman" w:cs="Times New Roman"/>
          <w:sz w:val="28"/>
          <w:szCs w:val="28"/>
        </w:rPr>
        <w:t xml:space="preserve"> cursuri și aplicații în cadrul Proiectului CODE KIDS</w:t>
      </w:r>
    </w:p>
    <w:p w:rsidR="00594941" w:rsidRPr="00594941" w:rsidRDefault="00594941"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t>Curs de limba, literatura și cultura italiană</w:t>
      </w:r>
    </w:p>
    <w:p w:rsidR="00594941" w:rsidRPr="00594941" w:rsidRDefault="00594941"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t>Curs de limba , literatura și cultura greacă</w:t>
      </w:r>
    </w:p>
    <w:p w:rsidR="00594941" w:rsidRPr="00594941" w:rsidRDefault="00594941"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t>Curs de educație financiară</w:t>
      </w:r>
    </w:p>
    <w:p w:rsidR="00594941" w:rsidRDefault="00594941" w:rsidP="00594941">
      <w:pPr>
        <w:pStyle w:val="Listparagraf"/>
        <w:numPr>
          <w:ilvl w:val="0"/>
          <w:numId w:val="11"/>
        </w:numPr>
        <w:jc w:val="both"/>
        <w:rPr>
          <w:rFonts w:ascii="Times New Roman" w:hAnsi="Times New Roman" w:cs="Times New Roman"/>
          <w:sz w:val="28"/>
          <w:szCs w:val="28"/>
        </w:rPr>
      </w:pPr>
      <w:r>
        <w:rPr>
          <w:rFonts w:ascii="Times New Roman" w:hAnsi="Times New Roman" w:cs="Times New Roman"/>
          <w:i/>
          <w:sz w:val="28"/>
          <w:szCs w:val="28"/>
        </w:rPr>
        <w:lastRenderedPageBreak/>
        <w:t xml:space="preserve">Galeria Voievozilor de obcină – </w:t>
      </w:r>
      <w:r>
        <w:rPr>
          <w:rFonts w:ascii="Times New Roman" w:hAnsi="Times New Roman" w:cs="Times New Roman"/>
          <w:sz w:val="28"/>
          <w:szCs w:val="28"/>
        </w:rPr>
        <w:t>amenajarea unui spațiu expozițional permanent cu biografiile, cărțile cu autograf și mărturii ale sc</w:t>
      </w:r>
      <w:r w:rsidR="0088160D">
        <w:rPr>
          <w:rFonts w:ascii="Times New Roman" w:hAnsi="Times New Roman" w:cs="Times New Roman"/>
          <w:sz w:val="28"/>
          <w:szCs w:val="28"/>
        </w:rPr>
        <w:t>r</w:t>
      </w:r>
      <w:r>
        <w:rPr>
          <w:rFonts w:ascii="Times New Roman" w:hAnsi="Times New Roman" w:cs="Times New Roman"/>
          <w:sz w:val="28"/>
          <w:szCs w:val="28"/>
        </w:rPr>
        <w:t>iitorilor bucovineni</w:t>
      </w:r>
    </w:p>
    <w:p w:rsidR="00594941" w:rsidRDefault="00594941" w:rsidP="00594941">
      <w:pPr>
        <w:pStyle w:val="Listparagraf"/>
        <w:numPr>
          <w:ilvl w:val="0"/>
          <w:numId w:val="11"/>
        </w:numPr>
        <w:ind w:left="0"/>
        <w:jc w:val="both"/>
        <w:rPr>
          <w:rFonts w:ascii="Times New Roman" w:hAnsi="Times New Roman" w:cs="Times New Roman"/>
          <w:sz w:val="28"/>
          <w:szCs w:val="28"/>
        </w:rPr>
      </w:pPr>
      <w:r>
        <w:rPr>
          <w:rFonts w:ascii="Times New Roman" w:hAnsi="Times New Roman" w:cs="Times New Roman"/>
          <w:i/>
          <w:sz w:val="28"/>
          <w:szCs w:val="28"/>
        </w:rPr>
        <w:t>C</w:t>
      </w:r>
      <w:r w:rsidR="00FD288F">
        <w:rPr>
          <w:rFonts w:ascii="Times New Roman" w:hAnsi="Times New Roman" w:cs="Times New Roman"/>
          <w:i/>
          <w:sz w:val="28"/>
          <w:szCs w:val="28"/>
        </w:rPr>
        <w:t>ondeiele</w:t>
      </w:r>
      <w:r>
        <w:rPr>
          <w:rFonts w:ascii="Times New Roman" w:hAnsi="Times New Roman" w:cs="Times New Roman"/>
          <w:i/>
          <w:sz w:val="28"/>
          <w:szCs w:val="28"/>
        </w:rPr>
        <w:t xml:space="preserve"> lui Vodă –</w:t>
      </w:r>
      <w:r>
        <w:rPr>
          <w:rFonts w:ascii="Times New Roman" w:hAnsi="Times New Roman" w:cs="Times New Roman"/>
          <w:sz w:val="28"/>
          <w:szCs w:val="28"/>
        </w:rPr>
        <w:t xml:space="preserve"> concurs de creație literară pe categorii de vârstă</w:t>
      </w:r>
    </w:p>
    <w:p w:rsidR="00594941" w:rsidRDefault="00594941" w:rsidP="00365206">
      <w:pPr>
        <w:pStyle w:val="Listparagraf"/>
        <w:numPr>
          <w:ilvl w:val="0"/>
          <w:numId w:val="11"/>
        </w:numPr>
        <w:ind w:left="0"/>
        <w:jc w:val="both"/>
        <w:rPr>
          <w:rFonts w:ascii="Times New Roman" w:hAnsi="Times New Roman" w:cs="Times New Roman"/>
          <w:sz w:val="28"/>
          <w:szCs w:val="28"/>
        </w:rPr>
      </w:pPr>
      <w:r w:rsidRPr="00594941">
        <w:rPr>
          <w:rFonts w:ascii="Times New Roman" w:hAnsi="Times New Roman" w:cs="Times New Roman"/>
          <w:i/>
          <w:sz w:val="28"/>
          <w:szCs w:val="28"/>
        </w:rPr>
        <w:t>Carte-n dar și zâmbete de buzunar</w:t>
      </w:r>
      <w:r>
        <w:rPr>
          <w:rFonts w:ascii="Times New Roman" w:hAnsi="Times New Roman" w:cs="Times New Roman"/>
          <w:sz w:val="28"/>
          <w:szCs w:val="28"/>
        </w:rPr>
        <w:t xml:space="preserve"> – proiect de dotare a biliotecilor școlare comunale și de înființare a mini-bibliotecilor </w:t>
      </w:r>
      <w:r w:rsidR="00FD288F">
        <w:rPr>
          <w:rFonts w:ascii="Times New Roman" w:hAnsi="Times New Roman" w:cs="Times New Roman"/>
          <w:sz w:val="28"/>
          <w:szCs w:val="28"/>
        </w:rPr>
        <w:t xml:space="preserve">și spațiilor de lectură și recreere </w:t>
      </w:r>
      <w:r>
        <w:rPr>
          <w:rFonts w:ascii="Times New Roman" w:hAnsi="Times New Roman" w:cs="Times New Roman"/>
          <w:sz w:val="28"/>
          <w:szCs w:val="28"/>
        </w:rPr>
        <w:t>în comunitățile defavorizate, în spații și instituții publice strategice</w:t>
      </w:r>
    </w:p>
    <w:p w:rsidR="00FD288F" w:rsidRDefault="00FD288F" w:rsidP="00365206">
      <w:pPr>
        <w:pStyle w:val="Listparagraf"/>
        <w:numPr>
          <w:ilvl w:val="0"/>
          <w:numId w:val="11"/>
        </w:numPr>
        <w:ind w:left="0"/>
        <w:jc w:val="both"/>
        <w:rPr>
          <w:rFonts w:ascii="Times New Roman" w:hAnsi="Times New Roman" w:cs="Times New Roman"/>
          <w:sz w:val="28"/>
          <w:szCs w:val="28"/>
        </w:rPr>
      </w:pPr>
      <w:r>
        <w:rPr>
          <w:rFonts w:ascii="Times New Roman" w:hAnsi="Times New Roman" w:cs="Times New Roman"/>
          <w:i/>
          <w:sz w:val="28"/>
          <w:szCs w:val="28"/>
        </w:rPr>
        <w:t xml:space="preserve">Spectacole tematice </w:t>
      </w:r>
      <w:r>
        <w:rPr>
          <w:rFonts w:ascii="Times New Roman" w:hAnsi="Times New Roman" w:cs="Times New Roman"/>
          <w:sz w:val="28"/>
          <w:szCs w:val="28"/>
        </w:rPr>
        <w:t>– ,,Toamna Seniorilorʼʼ, ,,Mama - cea mai frumoasă primăvarăʼʼ, ,,Cartea Copilăriei fără sfârșitʼʼ, ,,Pe-un Picior de plai, pe-o gură de rai – Bucovinaʼʼ, ,,Șezătoarea sânzienelorʼʼ</w:t>
      </w:r>
    </w:p>
    <w:p w:rsidR="00FD288F" w:rsidRDefault="00FD288F" w:rsidP="00365206">
      <w:pPr>
        <w:pStyle w:val="Listparagraf"/>
        <w:numPr>
          <w:ilvl w:val="0"/>
          <w:numId w:val="11"/>
        </w:numPr>
        <w:ind w:left="0"/>
        <w:jc w:val="both"/>
        <w:rPr>
          <w:rFonts w:ascii="Times New Roman" w:hAnsi="Times New Roman" w:cs="Times New Roman"/>
          <w:sz w:val="28"/>
          <w:szCs w:val="28"/>
        </w:rPr>
      </w:pPr>
      <w:r w:rsidRPr="00FD288F">
        <w:rPr>
          <w:rFonts w:ascii="Times New Roman" w:hAnsi="Times New Roman" w:cs="Times New Roman"/>
          <w:i/>
          <w:sz w:val="28"/>
          <w:szCs w:val="28"/>
        </w:rPr>
        <w:t>Să vorbim cu și despre TINEri</w:t>
      </w:r>
      <w:r>
        <w:rPr>
          <w:rFonts w:ascii="Times New Roman" w:hAnsi="Times New Roman" w:cs="Times New Roman"/>
          <w:sz w:val="28"/>
          <w:szCs w:val="28"/>
        </w:rPr>
        <w:t xml:space="preserve"> – club de debate și sesiuni de formare și orientare profesională în carieră pentru elevi, tineri și adolescenți</w:t>
      </w:r>
    </w:p>
    <w:p w:rsidR="00FD288F" w:rsidRDefault="00FD288F" w:rsidP="00365206">
      <w:pPr>
        <w:pStyle w:val="Listparagraf"/>
        <w:numPr>
          <w:ilvl w:val="0"/>
          <w:numId w:val="11"/>
        </w:numPr>
        <w:ind w:left="0"/>
        <w:jc w:val="both"/>
        <w:rPr>
          <w:rFonts w:ascii="Times New Roman" w:hAnsi="Times New Roman" w:cs="Times New Roman"/>
          <w:sz w:val="28"/>
          <w:szCs w:val="28"/>
        </w:rPr>
      </w:pPr>
      <w:r>
        <w:rPr>
          <w:rFonts w:ascii="Times New Roman" w:hAnsi="Times New Roman" w:cs="Times New Roman"/>
          <w:i/>
          <w:sz w:val="28"/>
          <w:szCs w:val="28"/>
        </w:rPr>
        <w:t xml:space="preserve">Proiecte de promovare a lecturii și literație </w:t>
      </w:r>
      <w:r w:rsidRPr="00FD288F">
        <w:rPr>
          <w:rFonts w:ascii="Times New Roman" w:hAnsi="Times New Roman" w:cs="Times New Roman"/>
          <w:sz w:val="28"/>
          <w:szCs w:val="28"/>
        </w:rPr>
        <w:t>-</w:t>
      </w:r>
      <w:r>
        <w:rPr>
          <w:rFonts w:ascii="Times New Roman" w:hAnsi="Times New Roman" w:cs="Times New Roman"/>
          <w:sz w:val="28"/>
          <w:szCs w:val="28"/>
        </w:rPr>
        <w:t xml:space="preserve"> ,,Ocolul Pământului în...cărțiʼʼ; ,,Citește și dă mai departe!ʼʼ; ,,Cartea de sub munteʼʼ; </w:t>
      </w:r>
      <w:r w:rsidR="0057538B">
        <w:rPr>
          <w:rFonts w:ascii="Times New Roman" w:hAnsi="Times New Roman" w:cs="Times New Roman"/>
          <w:sz w:val="28"/>
          <w:szCs w:val="28"/>
        </w:rPr>
        <w:t>,,Zid pentru apărarea lecturiiʼʼ; ,,Hub Culturaʼʼ; ,,Atelierul scriitorului și scaunul autoruluiʼʼ; ,,Cărțile creează oameniʼʼ; scrisori fluvii inspirate din operele marilor clasici; ,,Hai la o ceașcă de ...poveștiʼʼ - lecturi împreună cu familia, ,,Bătălia cărțilorʼʼ etc.</w:t>
      </w:r>
    </w:p>
    <w:p w:rsidR="0057538B" w:rsidRDefault="0057538B" w:rsidP="0057538B">
      <w:pPr>
        <w:pStyle w:val="Listparagraf"/>
        <w:ind w:left="0"/>
        <w:jc w:val="both"/>
        <w:rPr>
          <w:rFonts w:ascii="Times New Roman" w:hAnsi="Times New Roman" w:cs="Times New Roman"/>
          <w:i/>
          <w:sz w:val="28"/>
          <w:szCs w:val="28"/>
        </w:rPr>
      </w:pPr>
    </w:p>
    <w:p w:rsidR="0057538B" w:rsidRDefault="0057538B" w:rsidP="0057538B">
      <w:pPr>
        <w:pStyle w:val="Listparagraf"/>
        <w:ind w:left="0"/>
        <w:jc w:val="both"/>
        <w:rPr>
          <w:rFonts w:ascii="Times New Roman" w:hAnsi="Times New Roman" w:cs="Times New Roman"/>
          <w:sz w:val="28"/>
          <w:szCs w:val="28"/>
        </w:rPr>
      </w:pPr>
      <w:r>
        <w:rPr>
          <w:rFonts w:ascii="Times New Roman" w:hAnsi="Times New Roman" w:cs="Times New Roman"/>
          <w:i/>
          <w:sz w:val="28"/>
          <w:szCs w:val="28"/>
        </w:rPr>
        <w:t xml:space="preserve">Beneficiar: </w:t>
      </w:r>
      <w:r w:rsidRPr="0057538B">
        <w:rPr>
          <w:rFonts w:ascii="Times New Roman" w:hAnsi="Times New Roman" w:cs="Times New Roman"/>
          <w:sz w:val="28"/>
          <w:szCs w:val="28"/>
        </w:rPr>
        <w:t>întreaga comuniate locală și publicul larg</w:t>
      </w:r>
    </w:p>
    <w:p w:rsidR="0057538B" w:rsidRDefault="0057538B" w:rsidP="0057538B">
      <w:pPr>
        <w:pStyle w:val="Listparagraf"/>
        <w:ind w:left="0"/>
        <w:jc w:val="both"/>
        <w:rPr>
          <w:rFonts w:ascii="Times New Roman" w:hAnsi="Times New Roman" w:cs="Times New Roman"/>
          <w:sz w:val="28"/>
          <w:szCs w:val="28"/>
        </w:rPr>
      </w:pPr>
      <w:r w:rsidRPr="0057538B">
        <w:rPr>
          <w:rFonts w:ascii="Times New Roman" w:hAnsi="Times New Roman" w:cs="Times New Roman"/>
          <w:i/>
          <w:sz w:val="28"/>
          <w:szCs w:val="28"/>
        </w:rPr>
        <w:t>R</w:t>
      </w:r>
      <w:r>
        <w:rPr>
          <w:rFonts w:ascii="Times New Roman" w:hAnsi="Times New Roman" w:cs="Times New Roman"/>
          <w:i/>
          <w:sz w:val="28"/>
          <w:szCs w:val="28"/>
        </w:rPr>
        <w:t>ezul</w:t>
      </w:r>
      <w:r w:rsidRPr="0057538B">
        <w:rPr>
          <w:rFonts w:ascii="Times New Roman" w:hAnsi="Times New Roman" w:cs="Times New Roman"/>
          <w:i/>
          <w:sz w:val="28"/>
          <w:szCs w:val="28"/>
        </w:rPr>
        <w:t xml:space="preserve">tate anticipate: </w:t>
      </w:r>
      <w:r w:rsidRPr="0057538B">
        <w:rPr>
          <w:rFonts w:ascii="Times New Roman" w:hAnsi="Times New Roman" w:cs="Times New Roman"/>
          <w:sz w:val="28"/>
          <w:szCs w:val="28"/>
        </w:rPr>
        <w:t>recalibrare</w:t>
      </w:r>
      <w:r w:rsidR="00436237">
        <w:rPr>
          <w:rFonts w:ascii="Times New Roman" w:hAnsi="Times New Roman" w:cs="Times New Roman"/>
          <w:sz w:val="28"/>
          <w:szCs w:val="28"/>
        </w:rPr>
        <w:t>a bibliotecii ca instituție de e</w:t>
      </w:r>
      <w:r w:rsidRPr="0057538B">
        <w:rPr>
          <w:rFonts w:ascii="Times New Roman" w:hAnsi="Times New Roman" w:cs="Times New Roman"/>
          <w:sz w:val="28"/>
          <w:szCs w:val="28"/>
        </w:rPr>
        <w:t>ducație și cultură</w:t>
      </w:r>
      <w:r>
        <w:rPr>
          <w:rFonts w:ascii="Times New Roman" w:hAnsi="Times New Roman" w:cs="Times New Roman"/>
          <w:sz w:val="28"/>
          <w:szCs w:val="28"/>
        </w:rPr>
        <w:t xml:space="preserve"> ș</w:t>
      </w:r>
      <w:r w:rsidR="00436237">
        <w:rPr>
          <w:rFonts w:ascii="Times New Roman" w:hAnsi="Times New Roman" w:cs="Times New Roman"/>
          <w:sz w:val="28"/>
          <w:szCs w:val="28"/>
        </w:rPr>
        <w:t>i transformarea într-un centru c</w:t>
      </w:r>
      <w:r>
        <w:rPr>
          <w:rFonts w:ascii="Times New Roman" w:hAnsi="Times New Roman" w:cs="Times New Roman"/>
          <w:sz w:val="28"/>
          <w:szCs w:val="28"/>
        </w:rPr>
        <w:t>ult</w:t>
      </w:r>
      <w:r w:rsidR="00436237">
        <w:rPr>
          <w:rFonts w:ascii="Times New Roman" w:hAnsi="Times New Roman" w:cs="Times New Roman"/>
          <w:sz w:val="28"/>
          <w:szCs w:val="28"/>
        </w:rPr>
        <w:t>u</w:t>
      </w:r>
      <w:r>
        <w:rPr>
          <w:rFonts w:ascii="Times New Roman" w:hAnsi="Times New Roman" w:cs="Times New Roman"/>
          <w:sz w:val="28"/>
          <w:szCs w:val="28"/>
        </w:rPr>
        <w:t>ral-educațional de referință.</w:t>
      </w:r>
    </w:p>
    <w:p w:rsidR="0057538B" w:rsidRDefault="0057538B" w:rsidP="0057538B">
      <w:pPr>
        <w:pStyle w:val="Listparagraf"/>
        <w:ind w:left="0"/>
        <w:jc w:val="both"/>
        <w:rPr>
          <w:rFonts w:ascii="Times New Roman" w:hAnsi="Times New Roman" w:cs="Times New Roman"/>
          <w:sz w:val="28"/>
          <w:szCs w:val="28"/>
        </w:rPr>
      </w:pPr>
    </w:p>
    <w:p w:rsidR="0057538B" w:rsidRPr="0057538B" w:rsidRDefault="0057538B" w:rsidP="0057538B">
      <w:pPr>
        <w:pStyle w:val="Listparagraf"/>
        <w:numPr>
          <w:ilvl w:val="0"/>
          <w:numId w:val="21"/>
        </w:numPr>
        <w:jc w:val="both"/>
        <w:rPr>
          <w:rFonts w:ascii="Times New Roman" w:hAnsi="Times New Roman" w:cs="Times New Roman"/>
          <w:i/>
          <w:sz w:val="28"/>
          <w:szCs w:val="28"/>
        </w:rPr>
      </w:pPr>
      <w:r w:rsidRPr="0057538B">
        <w:rPr>
          <w:rFonts w:ascii="Times New Roman" w:hAnsi="Times New Roman" w:cs="Times New Roman"/>
          <w:b/>
          <w:sz w:val="28"/>
          <w:szCs w:val="28"/>
        </w:rPr>
        <w:t>Memorie și identitate bucovineană</w:t>
      </w:r>
      <w:r>
        <w:rPr>
          <w:rFonts w:ascii="Times New Roman" w:hAnsi="Times New Roman" w:cs="Times New Roman"/>
          <w:sz w:val="28"/>
          <w:szCs w:val="28"/>
        </w:rPr>
        <w:t xml:space="preserve"> </w:t>
      </w:r>
    </w:p>
    <w:p w:rsidR="0057538B" w:rsidRDefault="0057538B" w:rsidP="0057538B">
      <w:pPr>
        <w:pStyle w:val="Listparagraf"/>
        <w:ind w:left="0"/>
        <w:jc w:val="both"/>
        <w:rPr>
          <w:rFonts w:ascii="Times New Roman" w:hAnsi="Times New Roman" w:cs="Times New Roman"/>
          <w:sz w:val="28"/>
          <w:szCs w:val="28"/>
        </w:rPr>
      </w:pPr>
      <w:r w:rsidRPr="0057538B">
        <w:rPr>
          <w:rFonts w:ascii="Times New Roman" w:hAnsi="Times New Roman" w:cs="Times New Roman"/>
          <w:i/>
          <w:sz w:val="28"/>
          <w:szCs w:val="28"/>
        </w:rPr>
        <w:t xml:space="preserve">Descrierea programului:  </w:t>
      </w:r>
      <w:r w:rsidRPr="0057538B">
        <w:rPr>
          <w:rFonts w:ascii="Times New Roman" w:hAnsi="Times New Roman" w:cs="Times New Roman"/>
          <w:sz w:val="28"/>
          <w:szCs w:val="28"/>
        </w:rPr>
        <w:t>crearea unei platforme generoase de dialog între cercetători, oameni de cultură, cadre didactice și publicul larg în vederea reflectării bogăției patrimoniului cultural și istoric al spațiului bucovinean</w:t>
      </w:r>
      <w:r w:rsidR="00436237">
        <w:rPr>
          <w:rFonts w:ascii="Times New Roman" w:hAnsi="Times New Roman" w:cs="Times New Roman"/>
          <w:sz w:val="28"/>
          <w:szCs w:val="28"/>
        </w:rPr>
        <w:t>.</w:t>
      </w:r>
    </w:p>
    <w:p w:rsidR="00436237" w:rsidRDefault="00436237" w:rsidP="0057538B">
      <w:pPr>
        <w:pStyle w:val="Listparagraf"/>
        <w:ind w:left="0"/>
        <w:jc w:val="both"/>
        <w:rPr>
          <w:rFonts w:ascii="Times New Roman" w:hAnsi="Times New Roman" w:cs="Times New Roman"/>
          <w:sz w:val="28"/>
          <w:szCs w:val="28"/>
        </w:rPr>
      </w:pPr>
      <w:r w:rsidRPr="00436237">
        <w:rPr>
          <w:rFonts w:ascii="Times New Roman" w:hAnsi="Times New Roman" w:cs="Times New Roman"/>
          <w:i/>
          <w:sz w:val="28"/>
          <w:szCs w:val="28"/>
        </w:rPr>
        <w:t xml:space="preserve">Grupul țintă: </w:t>
      </w:r>
      <w:r w:rsidRPr="00436237">
        <w:rPr>
          <w:rFonts w:ascii="Times New Roman" w:hAnsi="Times New Roman" w:cs="Times New Roman"/>
          <w:sz w:val="28"/>
          <w:szCs w:val="28"/>
        </w:rPr>
        <w:t>Cercetători, cadre didactice, instituții reprezen</w:t>
      </w:r>
      <w:r>
        <w:rPr>
          <w:rFonts w:ascii="Times New Roman" w:hAnsi="Times New Roman" w:cs="Times New Roman"/>
          <w:sz w:val="28"/>
          <w:szCs w:val="28"/>
        </w:rPr>
        <w:t>tative ale etniilor din Bucovina</w:t>
      </w:r>
      <w:r w:rsidRPr="00436237">
        <w:rPr>
          <w:rFonts w:ascii="Times New Roman" w:hAnsi="Times New Roman" w:cs="Times New Roman"/>
          <w:sz w:val="28"/>
          <w:szCs w:val="28"/>
        </w:rPr>
        <w:t>, comunitatea locală, publicul</w:t>
      </w:r>
      <w:r>
        <w:rPr>
          <w:rFonts w:ascii="Times New Roman" w:hAnsi="Times New Roman" w:cs="Times New Roman"/>
          <w:sz w:val="28"/>
          <w:szCs w:val="28"/>
        </w:rPr>
        <w:t xml:space="preserve"> larg.</w:t>
      </w:r>
    </w:p>
    <w:p w:rsidR="00436237" w:rsidRDefault="00436237" w:rsidP="0057538B">
      <w:pPr>
        <w:pStyle w:val="Listparagraf"/>
        <w:ind w:left="0"/>
        <w:jc w:val="both"/>
        <w:rPr>
          <w:rFonts w:ascii="Times New Roman" w:hAnsi="Times New Roman" w:cs="Times New Roman"/>
          <w:sz w:val="28"/>
          <w:szCs w:val="28"/>
        </w:rPr>
      </w:pPr>
      <w:r w:rsidRPr="00436237">
        <w:rPr>
          <w:rFonts w:ascii="Times New Roman" w:hAnsi="Times New Roman" w:cs="Times New Roman"/>
          <w:i/>
          <w:sz w:val="28"/>
          <w:szCs w:val="28"/>
        </w:rPr>
        <w:t>Rezultate anticipate</w:t>
      </w:r>
      <w:r>
        <w:rPr>
          <w:rFonts w:ascii="Times New Roman" w:hAnsi="Times New Roman" w:cs="Times New Roman"/>
          <w:sz w:val="28"/>
          <w:szCs w:val="28"/>
        </w:rPr>
        <w:t xml:space="preserve">: 1. </w:t>
      </w:r>
      <w:r w:rsidRPr="00436237">
        <w:rPr>
          <w:rFonts w:ascii="Times New Roman" w:hAnsi="Times New Roman" w:cs="Times New Roman"/>
          <w:sz w:val="28"/>
          <w:szCs w:val="28"/>
        </w:rPr>
        <w:t>Consolidarea parteneriatelor cu diferite organizații și instit</w:t>
      </w:r>
      <w:r>
        <w:rPr>
          <w:rFonts w:ascii="Times New Roman" w:hAnsi="Times New Roman" w:cs="Times New Roman"/>
          <w:sz w:val="28"/>
          <w:szCs w:val="28"/>
        </w:rPr>
        <w:t>uții reprezentative din Bucovina</w:t>
      </w:r>
      <w:r w:rsidRPr="00436237">
        <w:rPr>
          <w:rFonts w:ascii="Times New Roman" w:hAnsi="Times New Roman" w:cs="Times New Roman"/>
          <w:sz w:val="28"/>
          <w:szCs w:val="28"/>
        </w:rPr>
        <w:t>; realizarea de acțiuni specifice menite să pună în valoare specificul multietnic și mult</w:t>
      </w:r>
      <w:r>
        <w:rPr>
          <w:rFonts w:ascii="Times New Roman" w:hAnsi="Times New Roman" w:cs="Times New Roman"/>
          <w:sz w:val="28"/>
          <w:szCs w:val="28"/>
        </w:rPr>
        <w:t>icultural al spațiului bucovinean</w:t>
      </w:r>
      <w:r w:rsidRPr="00436237">
        <w:rPr>
          <w:rFonts w:ascii="Times New Roman" w:hAnsi="Times New Roman" w:cs="Times New Roman"/>
          <w:sz w:val="28"/>
          <w:szCs w:val="28"/>
        </w:rPr>
        <w:t>; investigare din perspectivă bibliografică și antropologică a materialelor ref</w:t>
      </w:r>
      <w:r>
        <w:rPr>
          <w:rFonts w:ascii="Times New Roman" w:hAnsi="Times New Roman" w:cs="Times New Roman"/>
          <w:sz w:val="28"/>
          <w:szCs w:val="28"/>
        </w:rPr>
        <w:t>eritoare la etniile din Bucovina;</w:t>
      </w:r>
      <w:r w:rsidRPr="00436237">
        <w:rPr>
          <w:rFonts w:ascii="Times New Roman" w:hAnsi="Times New Roman" w:cs="Times New Roman"/>
          <w:sz w:val="28"/>
          <w:szCs w:val="28"/>
        </w:rPr>
        <w:t xml:space="preserve"> realizarea unor produse culturale (buletine, cărți, hărți culturale, pliante, albume, cd-uri, filme documentare) cu scopul conservării, arhivării, informării și promovării patrimoniu</w:t>
      </w:r>
      <w:r>
        <w:rPr>
          <w:rFonts w:ascii="Times New Roman" w:hAnsi="Times New Roman" w:cs="Times New Roman"/>
          <w:sz w:val="28"/>
          <w:szCs w:val="28"/>
        </w:rPr>
        <w:t>lui cultural.</w:t>
      </w:r>
    </w:p>
    <w:p w:rsidR="00436237" w:rsidRDefault="00436237" w:rsidP="0057538B">
      <w:pPr>
        <w:pStyle w:val="Listparagraf"/>
        <w:ind w:left="0"/>
        <w:jc w:val="both"/>
        <w:rPr>
          <w:rFonts w:ascii="Times New Roman" w:hAnsi="Times New Roman" w:cs="Times New Roman"/>
          <w:sz w:val="28"/>
          <w:szCs w:val="28"/>
        </w:rPr>
      </w:pPr>
    </w:p>
    <w:p w:rsidR="00436237" w:rsidRDefault="00436237" w:rsidP="00436237">
      <w:pPr>
        <w:pStyle w:val="Listparagraf"/>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 </w:t>
      </w:r>
      <w:r w:rsidRPr="00436237">
        <w:rPr>
          <w:rFonts w:ascii="Times New Roman" w:hAnsi="Times New Roman" w:cs="Times New Roman"/>
          <w:b/>
          <w:sz w:val="28"/>
          <w:szCs w:val="28"/>
        </w:rPr>
        <w:t>Biblioteca- o lume fascinantă nesfârșită</w:t>
      </w:r>
      <w:r>
        <w:rPr>
          <w:rFonts w:ascii="Times New Roman" w:hAnsi="Times New Roman" w:cs="Times New Roman"/>
          <w:sz w:val="28"/>
          <w:szCs w:val="28"/>
        </w:rPr>
        <w:t xml:space="preserve"> </w:t>
      </w:r>
      <w:r w:rsidRPr="00436237">
        <w:rPr>
          <w:rFonts w:ascii="Times New Roman" w:hAnsi="Times New Roman" w:cs="Times New Roman"/>
          <w:sz w:val="28"/>
          <w:szCs w:val="28"/>
        </w:rPr>
        <w:t xml:space="preserve"> </w:t>
      </w:r>
    </w:p>
    <w:p w:rsidR="00436237" w:rsidRDefault="00436237" w:rsidP="00436237">
      <w:pPr>
        <w:pStyle w:val="Listparagraf"/>
        <w:ind w:left="0"/>
        <w:jc w:val="both"/>
        <w:rPr>
          <w:rFonts w:ascii="Times New Roman" w:hAnsi="Times New Roman" w:cs="Times New Roman"/>
          <w:sz w:val="28"/>
          <w:szCs w:val="28"/>
        </w:rPr>
      </w:pPr>
      <w:r w:rsidRPr="00436237">
        <w:rPr>
          <w:rFonts w:ascii="Times New Roman" w:hAnsi="Times New Roman" w:cs="Times New Roman"/>
          <w:i/>
          <w:sz w:val="28"/>
          <w:szCs w:val="28"/>
        </w:rPr>
        <w:t>Descrierea programului</w:t>
      </w:r>
      <w:r>
        <w:rPr>
          <w:rFonts w:ascii="Times New Roman" w:hAnsi="Times New Roman" w:cs="Times New Roman"/>
          <w:sz w:val="28"/>
          <w:szCs w:val="28"/>
        </w:rPr>
        <w:t xml:space="preserve">: </w:t>
      </w:r>
      <w:r w:rsidRPr="00436237">
        <w:rPr>
          <w:rFonts w:ascii="Times New Roman" w:hAnsi="Times New Roman" w:cs="Times New Roman"/>
          <w:sz w:val="28"/>
          <w:szCs w:val="28"/>
        </w:rPr>
        <w:t xml:space="preserve">Program de promovare a bibliotecii în rândul copiilor și tinerilor în special, dar și în rândul publicului larg prin vizite ghidate însoțite de </w:t>
      </w:r>
      <w:r w:rsidRPr="00436237">
        <w:rPr>
          <w:rFonts w:ascii="Times New Roman" w:hAnsi="Times New Roman" w:cs="Times New Roman"/>
          <w:sz w:val="28"/>
          <w:szCs w:val="28"/>
        </w:rPr>
        <w:lastRenderedPageBreak/>
        <w:t xml:space="preserve">activități ludice (în cazul copiilor) și ateliere de lucru în cazul tinerilor și al publicului larg. </w:t>
      </w:r>
    </w:p>
    <w:p w:rsidR="00436237" w:rsidRDefault="00436237" w:rsidP="00436237">
      <w:pPr>
        <w:pStyle w:val="Listparagraf"/>
        <w:ind w:left="0"/>
        <w:jc w:val="both"/>
        <w:rPr>
          <w:rFonts w:ascii="Times New Roman" w:hAnsi="Times New Roman" w:cs="Times New Roman"/>
          <w:sz w:val="28"/>
          <w:szCs w:val="28"/>
        </w:rPr>
      </w:pPr>
      <w:r>
        <w:rPr>
          <w:rFonts w:ascii="Times New Roman" w:hAnsi="Times New Roman" w:cs="Times New Roman"/>
          <w:i/>
          <w:sz w:val="28"/>
          <w:szCs w:val="28"/>
        </w:rPr>
        <w:t>Grupul</w:t>
      </w:r>
      <w:r w:rsidRPr="00436237">
        <w:rPr>
          <w:rFonts w:ascii="Times New Roman" w:hAnsi="Times New Roman" w:cs="Times New Roman"/>
          <w:i/>
          <w:sz w:val="28"/>
          <w:szCs w:val="28"/>
        </w:rPr>
        <w:t xml:space="preserve"> țintă</w:t>
      </w:r>
      <w:r>
        <w:rPr>
          <w:rFonts w:ascii="Times New Roman" w:hAnsi="Times New Roman" w:cs="Times New Roman"/>
          <w:sz w:val="28"/>
          <w:szCs w:val="28"/>
        </w:rPr>
        <w:t>: c</w:t>
      </w:r>
      <w:r w:rsidRPr="00436237">
        <w:rPr>
          <w:rFonts w:ascii="Times New Roman" w:hAnsi="Times New Roman" w:cs="Times New Roman"/>
          <w:sz w:val="28"/>
          <w:szCs w:val="28"/>
        </w:rPr>
        <w:t>opii, tineri, adulți, seniori</w:t>
      </w:r>
    </w:p>
    <w:p w:rsidR="00436237" w:rsidRDefault="00436237" w:rsidP="00436237">
      <w:pPr>
        <w:pStyle w:val="Listparagraf"/>
        <w:ind w:left="0"/>
        <w:jc w:val="both"/>
        <w:rPr>
          <w:rFonts w:ascii="Times New Roman" w:hAnsi="Times New Roman" w:cs="Times New Roman"/>
          <w:sz w:val="28"/>
          <w:szCs w:val="28"/>
        </w:rPr>
      </w:pPr>
      <w:r w:rsidRPr="00436237">
        <w:rPr>
          <w:rFonts w:ascii="Times New Roman" w:hAnsi="Times New Roman" w:cs="Times New Roman"/>
          <w:i/>
          <w:sz w:val="28"/>
          <w:szCs w:val="28"/>
        </w:rPr>
        <w:t>Rezultate anticipate</w:t>
      </w:r>
      <w:r>
        <w:rPr>
          <w:rFonts w:ascii="Times New Roman" w:hAnsi="Times New Roman" w:cs="Times New Roman"/>
          <w:sz w:val="28"/>
          <w:szCs w:val="28"/>
        </w:rPr>
        <w:t xml:space="preserve">: </w:t>
      </w:r>
      <w:r w:rsidRPr="00436237">
        <w:rPr>
          <w:rFonts w:ascii="Times New Roman" w:hAnsi="Times New Roman" w:cs="Times New Roman"/>
          <w:sz w:val="28"/>
          <w:szCs w:val="28"/>
        </w:rPr>
        <w:t xml:space="preserve"> Tururi ghidate, </w:t>
      </w:r>
      <w:r w:rsidR="0088160D">
        <w:rPr>
          <w:rFonts w:ascii="Times New Roman" w:hAnsi="Times New Roman" w:cs="Times New Roman"/>
          <w:sz w:val="28"/>
          <w:szCs w:val="28"/>
        </w:rPr>
        <w:t xml:space="preserve">produse finale ale atelierelor de creație și meșteșug, </w:t>
      </w:r>
      <w:r w:rsidRPr="00436237">
        <w:rPr>
          <w:rFonts w:ascii="Times New Roman" w:hAnsi="Times New Roman" w:cs="Times New Roman"/>
          <w:sz w:val="28"/>
          <w:szCs w:val="28"/>
        </w:rPr>
        <w:t xml:space="preserve">realizarea unui material informațional atractiv ce va fi diseminat cu prilejul realizării acestei acțiuni </w:t>
      </w:r>
    </w:p>
    <w:p w:rsidR="00436237" w:rsidRDefault="00436237" w:rsidP="00436237">
      <w:pPr>
        <w:pStyle w:val="Listparagraf"/>
        <w:ind w:left="0"/>
        <w:jc w:val="both"/>
        <w:rPr>
          <w:rFonts w:ascii="Times New Roman" w:hAnsi="Times New Roman" w:cs="Times New Roman"/>
          <w:sz w:val="28"/>
          <w:szCs w:val="28"/>
        </w:rPr>
      </w:pPr>
    </w:p>
    <w:p w:rsidR="00436237" w:rsidRDefault="00F56DF8" w:rsidP="00436237">
      <w:pPr>
        <w:pStyle w:val="Listparagraf"/>
        <w:numPr>
          <w:ilvl w:val="0"/>
          <w:numId w:val="21"/>
        </w:numPr>
        <w:jc w:val="both"/>
        <w:rPr>
          <w:rFonts w:ascii="Times New Roman" w:hAnsi="Times New Roman" w:cs="Times New Roman"/>
          <w:b/>
          <w:sz w:val="28"/>
          <w:szCs w:val="28"/>
        </w:rPr>
      </w:pPr>
      <w:r>
        <w:rPr>
          <w:rFonts w:ascii="Times New Roman" w:hAnsi="Times New Roman" w:cs="Times New Roman"/>
          <w:b/>
          <w:sz w:val="28"/>
          <w:szCs w:val="28"/>
        </w:rPr>
        <w:t>TICbiblio</w:t>
      </w:r>
      <w:r w:rsidR="00CE66CC" w:rsidRPr="00CE66CC">
        <w:rPr>
          <w:rFonts w:ascii="Times New Roman" w:hAnsi="Times New Roman" w:cs="Times New Roman"/>
          <w:b/>
          <w:sz w:val="28"/>
          <w:szCs w:val="28"/>
        </w:rPr>
        <w:t>teca</w:t>
      </w:r>
    </w:p>
    <w:p w:rsidR="00CE66CC" w:rsidRDefault="00CE66CC" w:rsidP="00CE66CC">
      <w:pPr>
        <w:pStyle w:val="Listparagraf"/>
        <w:ind w:left="0"/>
        <w:jc w:val="both"/>
        <w:rPr>
          <w:rFonts w:ascii="Times New Roman" w:hAnsi="Times New Roman" w:cs="Times New Roman"/>
          <w:sz w:val="28"/>
          <w:szCs w:val="28"/>
        </w:rPr>
      </w:pPr>
      <w:r w:rsidRPr="00CE66CC">
        <w:rPr>
          <w:rFonts w:ascii="Times New Roman" w:hAnsi="Times New Roman" w:cs="Times New Roman"/>
          <w:i/>
          <w:sz w:val="28"/>
          <w:szCs w:val="28"/>
        </w:rPr>
        <w:t>Descrierea programului:</w:t>
      </w:r>
      <w:r w:rsidRPr="00CE66CC">
        <w:t xml:space="preserve"> </w:t>
      </w:r>
      <w:r w:rsidRPr="00CE66CC">
        <w:rPr>
          <w:rFonts w:ascii="Times New Roman" w:hAnsi="Times New Roman" w:cs="Times New Roman"/>
          <w:sz w:val="28"/>
          <w:szCs w:val="28"/>
        </w:rPr>
        <w:t>Digitizare și Valorificare în etape a fondului de carte și de publicaț</w:t>
      </w:r>
      <w:r>
        <w:rPr>
          <w:rFonts w:ascii="Times New Roman" w:hAnsi="Times New Roman" w:cs="Times New Roman"/>
          <w:sz w:val="28"/>
          <w:szCs w:val="28"/>
        </w:rPr>
        <w:t>ii a Bibliotecii Municipale,</w:t>
      </w:r>
      <w:r w:rsidRPr="00CE66CC">
        <w:rPr>
          <w:rFonts w:ascii="Times New Roman" w:hAnsi="Times New Roman" w:cs="Times New Roman"/>
          <w:sz w:val="28"/>
          <w:szCs w:val="28"/>
        </w:rPr>
        <w:t xml:space="preserve"> începând cu fondul de carte rară, veche, reprezentative pentru </w:t>
      </w:r>
      <w:r>
        <w:rPr>
          <w:rFonts w:ascii="Times New Roman" w:hAnsi="Times New Roman" w:cs="Times New Roman"/>
          <w:sz w:val="28"/>
          <w:szCs w:val="28"/>
        </w:rPr>
        <w:t>identitatea culturală bucovineană</w:t>
      </w:r>
      <w:r w:rsidRPr="00CE66CC">
        <w:rPr>
          <w:rFonts w:ascii="Times New Roman" w:hAnsi="Times New Roman" w:cs="Times New Roman"/>
          <w:sz w:val="28"/>
          <w:szCs w:val="28"/>
        </w:rPr>
        <w:t xml:space="preserve"> și cu documentele (cărți, colecții de reviste, etc.) amenințate de deteriorare</w:t>
      </w:r>
      <w:r>
        <w:rPr>
          <w:rFonts w:ascii="Times New Roman" w:hAnsi="Times New Roman" w:cs="Times New Roman"/>
          <w:sz w:val="28"/>
          <w:szCs w:val="28"/>
        </w:rPr>
        <w:t>.</w:t>
      </w:r>
    </w:p>
    <w:p w:rsidR="00CE66CC" w:rsidRDefault="00CE66CC" w:rsidP="00CE66CC">
      <w:pPr>
        <w:pStyle w:val="Listparagraf"/>
        <w:ind w:left="0"/>
        <w:jc w:val="both"/>
        <w:rPr>
          <w:rFonts w:ascii="Times New Roman" w:hAnsi="Times New Roman" w:cs="Times New Roman"/>
          <w:sz w:val="28"/>
          <w:szCs w:val="28"/>
        </w:rPr>
      </w:pPr>
      <w:r w:rsidRPr="00CE66CC">
        <w:rPr>
          <w:rFonts w:ascii="Times New Roman" w:hAnsi="Times New Roman" w:cs="Times New Roman"/>
          <w:i/>
          <w:sz w:val="28"/>
          <w:szCs w:val="28"/>
        </w:rPr>
        <w:t>Grupul țintă:</w:t>
      </w:r>
      <w:r>
        <w:rPr>
          <w:rFonts w:ascii="Times New Roman" w:hAnsi="Times New Roman" w:cs="Times New Roman"/>
          <w:sz w:val="28"/>
          <w:szCs w:val="28"/>
        </w:rPr>
        <w:t xml:space="preserve"> </w:t>
      </w:r>
      <w:r w:rsidRPr="00CE66CC">
        <w:rPr>
          <w:rFonts w:ascii="Times New Roman" w:hAnsi="Times New Roman" w:cs="Times New Roman"/>
          <w:sz w:val="28"/>
          <w:szCs w:val="28"/>
        </w:rPr>
        <w:t>Specialiști din domeniul biblioteconomiei, comunitatea locală, România</w:t>
      </w:r>
      <w:r>
        <w:rPr>
          <w:rFonts w:ascii="Times New Roman" w:hAnsi="Times New Roman" w:cs="Times New Roman"/>
          <w:sz w:val="28"/>
          <w:szCs w:val="28"/>
        </w:rPr>
        <w:t>.</w:t>
      </w:r>
    </w:p>
    <w:p w:rsidR="00CE66CC" w:rsidRDefault="00CE66CC" w:rsidP="00CE66CC">
      <w:pPr>
        <w:pStyle w:val="Listparagraf"/>
        <w:ind w:left="0"/>
        <w:jc w:val="both"/>
        <w:rPr>
          <w:rFonts w:ascii="Times New Roman" w:hAnsi="Times New Roman" w:cs="Times New Roman"/>
          <w:sz w:val="28"/>
          <w:szCs w:val="28"/>
        </w:rPr>
      </w:pPr>
      <w:r w:rsidRPr="00CE66CC">
        <w:rPr>
          <w:rFonts w:ascii="Times New Roman" w:hAnsi="Times New Roman" w:cs="Times New Roman"/>
          <w:i/>
          <w:sz w:val="28"/>
          <w:szCs w:val="28"/>
        </w:rPr>
        <w:t xml:space="preserve">Rezultate anticipate: </w:t>
      </w:r>
      <w:r w:rsidRPr="00CE66CC">
        <w:rPr>
          <w:rFonts w:ascii="Times New Roman" w:hAnsi="Times New Roman" w:cs="Times New Roman"/>
          <w:sz w:val="28"/>
          <w:szCs w:val="28"/>
        </w:rPr>
        <w:t>Constituirea unui fond digital al bibliotecii și crearea cadrului integrat de gestionare a patrimoniului documentar al bibliotecii</w:t>
      </w:r>
      <w:r>
        <w:rPr>
          <w:rFonts w:ascii="Times New Roman" w:hAnsi="Times New Roman" w:cs="Times New Roman"/>
          <w:sz w:val="28"/>
          <w:szCs w:val="28"/>
        </w:rPr>
        <w:t>.</w:t>
      </w:r>
    </w:p>
    <w:p w:rsidR="00CE66CC" w:rsidRDefault="00CE66CC" w:rsidP="00CE66CC">
      <w:pPr>
        <w:pStyle w:val="Listparagraf"/>
        <w:ind w:left="0"/>
        <w:jc w:val="both"/>
        <w:rPr>
          <w:rFonts w:ascii="Times New Roman" w:hAnsi="Times New Roman" w:cs="Times New Roman"/>
          <w:sz w:val="28"/>
          <w:szCs w:val="28"/>
        </w:rPr>
      </w:pPr>
    </w:p>
    <w:p w:rsidR="00CE66CC" w:rsidRDefault="00CE66CC" w:rsidP="00CE66CC">
      <w:pPr>
        <w:pStyle w:val="Listparagraf"/>
        <w:numPr>
          <w:ilvl w:val="0"/>
          <w:numId w:val="21"/>
        </w:numPr>
        <w:jc w:val="both"/>
        <w:rPr>
          <w:rFonts w:ascii="Times New Roman" w:hAnsi="Times New Roman" w:cs="Times New Roman"/>
          <w:b/>
          <w:sz w:val="28"/>
          <w:szCs w:val="28"/>
        </w:rPr>
      </w:pPr>
      <w:r w:rsidRPr="00CE66CC">
        <w:rPr>
          <w:rFonts w:ascii="Times New Roman" w:hAnsi="Times New Roman" w:cs="Times New Roman"/>
          <w:b/>
          <w:sz w:val="28"/>
          <w:szCs w:val="28"/>
        </w:rPr>
        <w:t>Programul manifestărilor și evenimentelor culturale</w:t>
      </w:r>
    </w:p>
    <w:p w:rsidR="006C0292" w:rsidRDefault="00CE66CC" w:rsidP="00CE66CC">
      <w:pPr>
        <w:pStyle w:val="Listparagraf"/>
        <w:ind w:left="0"/>
        <w:jc w:val="both"/>
        <w:rPr>
          <w:rFonts w:ascii="Times New Roman" w:hAnsi="Times New Roman" w:cs="Times New Roman"/>
          <w:sz w:val="28"/>
          <w:szCs w:val="28"/>
        </w:rPr>
      </w:pPr>
      <w:r w:rsidRPr="00CE66CC">
        <w:rPr>
          <w:rFonts w:ascii="Times New Roman" w:hAnsi="Times New Roman" w:cs="Times New Roman"/>
          <w:i/>
          <w:sz w:val="28"/>
          <w:szCs w:val="28"/>
        </w:rPr>
        <w:t>Descrierea programului</w:t>
      </w:r>
      <w:r>
        <w:rPr>
          <w:rFonts w:ascii="Times New Roman" w:hAnsi="Times New Roman" w:cs="Times New Roman"/>
          <w:b/>
          <w:sz w:val="28"/>
          <w:szCs w:val="28"/>
        </w:rPr>
        <w:t xml:space="preserve">: </w:t>
      </w:r>
      <w:r w:rsidR="006C0292" w:rsidRPr="006C0292">
        <w:rPr>
          <w:rFonts w:ascii="Times New Roman" w:hAnsi="Times New Roman" w:cs="Times New Roman"/>
          <w:sz w:val="28"/>
          <w:szCs w:val="28"/>
        </w:rPr>
        <w:t xml:space="preserve">Program de realizare a unor evenimente grefate pe diferite domenii </w:t>
      </w:r>
      <w:r w:rsidR="006C0292">
        <w:rPr>
          <w:rFonts w:ascii="Times New Roman" w:hAnsi="Times New Roman" w:cs="Times New Roman"/>
          <w:sz w:val="28"/>
          <w:szCs w:val="28"/>
        </w:rPr>
        <w:t>(marcarea evenimentelor culturale și a sărbătorilor locale, regionale, naționale, internaționale; lansări de carte, expoziții, celebrarea scriitorilor, aniversări literare, cenacluri literare și muzicale, spectacole de muzică, teatru și film, concerte, spectacole și manifestări școlare, marcarea evenimentelor istorice din spațiul Carpato-Danubiano-Pontic etc.).</w:t>
      </w:r>
    </w:p>
    <w:p w:rsidR="006C0292" w:rsidRDefault="006C0292" w:rsidP="00CE66CC">
      <w:pPr>
        <w:pStyle w:val="Listparagraf"/>
        <w:ind w:left="0"/>
        <w:jc w:val="both"/>
        <w:rPr>
          <w:rFonts w:ascii="Times New Roman" w:hAnsi="Times New Roman" w:cs="Times New Roman"/>
          <w:sz w:val="28"/>
          <w:szCs w:val="28"/>
        </w:rPr>
      </w:pPr>
      <w:r w:rsidRPr="006C0292">
        <w:rPr>
          <w:rFonts w:ascii="Times New Roman" w:hAnsi="Times New Roman" w:cs="Times New Roman"/>
          <w:i/>
          <w:sz w:val="28"/>
          <w:szCs w:val="28"/>
        </w:rPr>
        <w:t>Grupul țintă:</w:t>
      </w:r>
      <w:r>
        <w:rPr>
          <w:rFonts w:ascii="Times New Roman" w:hAnsi="Times New Roman" w:cs="Times New Roman"/>
          <w:sz w:val="28"/>
          <w:szCs w:val="28"/>
        </w:rPr>
        <w:t xml:space="preserve"> </w:t>
      </w:r>
      <w:r w:rsidRPr="006C0292">
        <w:rPr>
          <w:rFonts w:ascii="Times New Roman" w:hAnsi="Times New Roman" w:cs="Times New Roman"/>
          <w:sz w:val="28"/>
          <w:szCs w:val="28"/>
        </w:rPr>
        <w:t xml:space="preserve">Comunitatea locală, partenerii instituționali. </w:t>
      </w:r>
    </w:p>
    <w:p w:rsidR="00CE66CC" w:rsidRDefault="006C0292" w:rsidP="00CE66CC">
      <w:pPr>
        <w:pStyle w:val="Listparagraf"/>
        <w:ind w:left="0"/>
        <w:jc w:val="both"/>
        <w:rPr>
          <w:rFonts w:ascii="Times New Roman" w:hAnsi="Times New Roman" w:cs="Times New Roman"/>
          <w:sz w:val="28"/>
          <w:szCs w:val="28"/>
        </w:rPr>
      </w:pPr>
      <w:r w:rsidRPr="006C0292">
        <w:rPr>
          <w:rFonts w:ascii="Times New Roman" w:hAnsi="Times New Roman" w:cs="Times New Roman"/>
          <w:i/>
          <w:sz w:val="28"/>
          <w:szCs w:val="28"/>
        </w:rPr>
        <w:t>Rezultate anticipate</w:t>
      </w:r>
      <w:r>
        <w:rPr>
          <w:rFonts w:ascii="Times New Roman" w:hAnsi="Times New Roman" w:cs="Times New Roman"/>
          <w:sz w:val="28"/>
          <w:szCs w:val="28"/>
        </w:rPr>
        <w:t xml:space="preserve">: </w:t>
      </w:r>
      <w:r w:rsidRPr="006C0292">
        <w:rPr>
          <w:rFonts w:ascii="Times New Roman" w:hAnsi="Times New Roman" w:cs="Times New Roman"/>
          <w:sz w:val="28"/>
          <w:szCs w:val="28"/>
        </w:rPr>
        <w:t>Reflectarea bibliotecii în conș</w:t>
      </w:r>
      <w:r w:rsidR="0088160D">
        <w:rPr>
          <w:rFonts w:ascii="Times New Roman" w:hAnsi="Times New Roman" w:cs="Times New Roman"/>
          <w:sz w:val="28"/>
          <w:szCs w:val="28"/>
        </w:rPr>
        <w:t>tiința culturală</w:t>
      </w:r>
      <w:r w:rsidRPr="006C0292">
        <w:rPr>
          <w:rFonts w:ascii="Times New Roman" w:hAnsi="Times New Roman" w:cs="Times New Roman"/>
          <w:sz w:val="28"/>
          <w:szCs w:val="28"/>
        </w:rPr>
        <w:t xml:space="preserve"> (artele spectacolului, noile media, promovarea culturii scrise etc.), unele d</w:t>
      </w:r>
      <w:r w:rsidR="0088160D">
        <w:rPr>
          <w:rFonts w:ascii="Times New Roman" w:hAnsi="Times New Roman" w:cs="Times New Roman"/>
          <w:sz w:val="28"/>
          <w:szCs w:val="28"/>
        </w:rPr>
        <w:t>intre acestea redate și în notă</w:t>
      </w:r>
      <w:r w:rsidRPr="006C0292">
        <w:rPr>
          <w:rFonts w:ascii="Times New Roman" w:hAnsi="Times New Roman" w:cs="Times New Roman"/>
          <w:sz w:val="28"/>
          <w:szCs w:val="28"/>
        </w:rPr>
        <w:t xml:space="preserve"> festivalieră, prin intermediul cărora biblioteca atrage noi segmente de public și își diversifică paleta de acțiuni.</w:t>
      </w:r>
    </w:p>
    <w:p w:rsidR="006C0292" w:rsidRDefault="006C0292" w:rsidP="00CE66CC">
      <w:pPr>
        <w:pStyle w:val="Listparagraf"/>
        <w:ind w:left="0"/>
        <w:jc w:val="both"/>
        <w:rPr>
          <w:rFonts w:ascii="Times New Roman" w:hAnsi="Times New Roman" w:cs="Times New Roman"/>
          <w:sz w:val="28"/>
          <w:szCs w:val="28"/>
        </w:rPr>
      </w:pPr>
    </w:p>
    <w:p w:rsidR="006C0292" w:rsidRPr="006C0292" w:rsidRDefault="006C0292" w:rsidP="006C0292">
      <w:pPr>
        <w:pStyle w:val="Listparagraf"/>
        <w:numPr>
          <w:ilvl w:val="0"/>
          <w:numId w:val="21"/>
        </w:numPr>
        <w:jc w:val="both"/>
        <w:rPr>
          <w:rFonts w:ascii="Times New Roman" w:hAnsi="Times New Roman" w:cs="Times New Roman"/>
          <w:b/>
          <w:sz w:val="28"/>
          <w:szCs w:val="28"/>
        </w:rPr>
      </w:pPr>
      <w:r w:rsidRPr="006C0292">
        <w:rPr>
          <w:rFonts w:ascii="Times New Roman" w:hAnsi="Times New Roman" w:cs="Times New Roman"/>
          <w:b/>
          <w:sz w:val="28"/>
          <w:szCs w:val="28"/>
        </w:rPr>
        <w:t>Biblio-link la tine acasă</w:t>
      </w:r>
    </w:p>
    <w:p w:rsidR="006C0292" w:rsidRDefault="006C0292" w:rsidP="006C0292">
      <w:pPr>
        <w:pStyle w:val="Listparagraf"/>
        <w:ind w:left="0"/>
        <w:jc w:val="both"/>
        <w:rPr>
          <w:rFonts w:ascii="Times New Roman" w:hAnsi="Times New Roman" w:cs="Times New Roman"/>
          <w:sz w:val="28"/>
          <w:szCs w:val="28"/>
        </w:rPr>
      </w:pPr>
      <w:r>
        <w:rPr>
          <w:rFonts w:ascii="Times New Roman" w:hAnsi="Times New Roman" w:cs="Times New Roman"/>
          <w:i/>
          <w:sz w:val="28"/>
          <w:szCs w:val="28"/>
        </w:rPr>
        <w:t>Descrierea programului:</w:t>
      </w:r>
      <w:r w:rsidRPr="006C0292">
        <w:t xml:space="preserve"> </w:t>
      </w:r>
      <w:r w:rsidRPr="006C0292">
        <w:rPr>
          <w:rFonts w:ascii="Times New Roman" w:hAnsi="Times New Roman" w:cs="Times New Roman"/>
          <w:sz w:val="28"/>
          <w:szCs w:val="28"/>
        </w:rPr>
        <w:t>Program de comunicare și promovare a evenimentelor culturale de impact și mare vizibilitate menite să consolideze relația bibliotecii cu comunitatea</w:t>
      </w:r>
      <w:r>
        <w:rPr>
          <w:rFonts w:ascii="Times New Roman" w:hAnsi="Times New Roman" w:cs="Times New Roman"/>
          <w:sz w:val="28"/>
          <w:szCs w:val="28"/>
        </w:rPr>
        <w:t>.</w:t>
      </w:r>
    </w:p>
    <w:p w:rsidR="006C0292" w:rsidRDefault="006C0292" w:rsidP="006C0292">
      <w:pPr>
        <w:pStyle w:val="Listparagraf"/>
        <w:ind w:left="0"/>
        <w:jc w:val="both"/>
        <w:rPr>
          <w:rFonts w:ascii="Times New Roman" w:hAnsi="Times New Roman" w:cs="Times New Roman"/>
          <w:sz w:val="28"/>
          <w:szCs w:val="28"/>
        </w:rPr>
      </w:pPr>
      <w:r w:rsidRPr="006C0292">
        <w:rPr>
          <w:rFonts w:ascii="Times New Roman" w:hAnsi="Times New Roman" w:cs="Times New Roman"/>
          <w:i/>
          <w:sz w:val="28"/>
          <w:szCs w:val="28"/>
        </w:rPr>
        <w:t xml:space="preserve">Grupul țintă: </w:t>
      </w:r>
      <w:r w:rsidRPr="006C0292">
        <w:rPr>
          <w:rFonts w:ascii="Times New Roman" w:hAnsi="Times New Roman" w:cs="Times New Roman"/>
          <w:sz w:val="28"/>
          <w:szCs w:val="28"/>
        </w:rPr>
        <w:t>Comunitatea locală, actorii instituționali locali</w:t>
      </w:r>
    </w:p>
    <w:p w:rsidR="006C0292" w:rsidRDefault="006C0292" w:rsidP="006C0292">
      <w:pPr>
        <w:pStyle w:val="Listparagraf"/>
        <w:ind w:left="0"/>
        <w:jc w:val="both"/>
        <w:rPr>
          <w:rFonts w:ascii="Times New Roman" w:hAnsi="Times New Roman" w:cs="Times New Roman"/>
          <w:sz w:val="28"/>
          <w:szCs w:val="28"/>
        </w:rPr>
      </w:pPr>
      <w:r w:rsidRPr="006C0292">
        <w:rPr>
          <w:rFonts w:ascii="Times New Roman" w:hAnsi="Times New Roman" w:cs="Times New Roman"/>
          <w:i/>
          <w:sz w:val="28"/>
          <w:szCs w:val="28"/>
        </w:rPr>
        <w:t xml:space="preserve">Rezultate anticipate: </w:t>
      </w:r>
      <w:r w:rsidRPr="006C0292">
        <w:rPr>
          <w:rFonts w:ascii="Times New Roman" w:hAnsi="Times New Roman" w:cs="Times New Roman"/>
          <w:sz w:val="28"/>
          <w:szCs w:val="28"/>
        </w:rPr>
        <w:t>Realizarea unui calendar dinamic de evenimente culturale adresate publicului larg</w:t>
      </w:r>
      <w:r>
        <w:rPr>
          <w:rFonts w:ascii="Times New Roman" w:hAnsi="Times New Roman" w:cs="Times New Roman"/>
          <w:sz w:val="28"/>
          <w:szCs w:val="28"/>
        </w:rPr>
        <w:t>.</w:t>
      </w:r>
    </w:p>
    <w:p w:rsidR="006C0292" w:rsidRDefault="006C0292" w:rsidP="006C0292">
      <w:pPr>
        <w:pStyle w:val="Listparagraf"/>
        <w:ind w:left="0"/>
        <w:jc w:val="both"/>
        <w:rPr>
          <w:rFonts w:ascii="Times New Roman" w:hAnsi="Times New Roman" w:cs="Times New Roman"/>
          <w:sz w:val="28"/>
          <w:szCs w:val="28"/>
        </w:rPr>
      </w:pPr>
    </w:p>
    <w:p w:rsidR="006C0292" w:rsidRDefault="006C0292" w:rsidP="006C0292">
      <w:pPr>
        <w:pStyle w:val="Listparagraf"/>
        <w:numPr>
          <w:ilvl w:val="0"/>
          <w:numId w:val="21"/>
        </w:numPr>
        <w:jc w:val="both"/>
        <w:rPr>
          <w:rFonts w:ascii="Times New Roman" w:hAnsi="Times New Roman" w:cs="Times New Roman"/>
          <w:b/>
          <w:sz w:val="28"/>
          <w:szCs w:val="28"/>
        </w:rPr>
      </w:pPr>
      <w:r>
        <w:rPr>
          <w:rFonts w:ascii="Times New Roman" w:hAnsi="Times New Roman" w:cs="Times New Roman"/>
          <w:b/>
          <w:sz w:val="28"/>
          <w:szCs w:val="28"/>
        </w:rPr>
        <w:t xml:space="preserve">Triunghiul performanței </w:t>
      </w:r>
    </w:p>
    <w:p w:rsidR="006C0292" w:rsidRDefault="006C0292" w:rsidP="006C0292">
      <w:pPr>
        <w:pStyle w:val="Listparagraf"/>
        <w:ind w:left="0"/>
        <w:jc w:val="both"/>
        <w:rPr>
          <w:rFonts w:ascii="Times New Roman" w:hAnsi="Times New Roman" w:cs="Times New Roman"/>
          <w:sz w:val="28"/>
          <w:szCs w:val="28"/>
        </w:rPr>
      </w:pPr>
      <w:r w:rsidRPr="006C0292">
        <w:rPr>
          <w:rFonts w:ascii="Times New Roman" w:hAnsi="Times New Roman" w:cs="Times New Roman"/>
          <w:i/>
          <w:sz w:val="28"/>
          <w:szCs w:val="28"/>
        </w:rPr>
        <w:lastRenderedPageBreak/>
        <w:t>Descrierea programului</w:t>
      </w:r>
      <w:r>
        <w:rPr>
          <w:rFonts w:ascii="Times New Roman" w:hAnsi="Times New Roman" w:cs="Times New Roman"/>
          <w:i/>
          <w:sz w:val="28"/>
          <w:szCs w:val="28"/>
        </w:rPr>
        <w:t xml:space="preserve">: </w:t>
      </w:r>
      <w:r w:rsidRPr="006C0292">
        <w:rPr>
          <w:rFonts w:ascii="Times New Roman" w:hAnsi="Times New Roman" w:cs="Times New Roman"/>
          <w:sz w:val="28"/>
          <w:szCs w:val="28"/>
        </w:rPr>
        <w:t xml:space="preserve">Program în parteneriat cu MAL și instituțiile educaționale </w:t>
      </w:r>
      <w:r w:rsidR="00AB1A5E" w:rsidRPr="00AB1A5E">
        <w:rPr>
          <w:rFonts w:ascii="Times New Roman" w:hAnsi="Times New Roman" w:cs="Times New Roman"/>
          <w:sz w:val="28"/>
          <w:szCs w:val="28"/>
        </w:rPr>
        <w:t>de educație informală și nonformală adresat bibliotecarilor școlari</w:t>
      </w:r>
      <w:r w:rsidR="00AB1A5E">
        <w:rPr>
          <w:rFonts w:ascii="Times New Roman" w:hAnsi="Times New Roman" w:cs="Times New Roman"/>
          <w:sz w:val="28"/>
          <w:szCs w:val="28"/>
        </w:rPr>
        <w:t>, cadrelor didactice interesate să deruleze activități tematice de educație culturală.</w:t>
      </w:r>
    </w:p>
    <w:p w:rsidR="00AB1A5E" w:rsidRDefault="00AB1A5E" w:rsidP="006C0292">
      <w:pPr>
        <w:pStyle w:val="Listparagraf"/>
        <w:ind w:left="0"/>
        <w:jc w:val="both"/>
        <w:rPr>
          <w:rFonts w:ascii="Times New Roman" w:hAnsi="Times New Roman" w:cs="Times New Roman"/>
          <w:sz w:val="28"/>
          <w:szCs w:val="28"/>
        </w:rPr>
      </w:pPr>
      <w:r w:rsidRPr="00AB1A5E">
        <w:rPr>
          <w:rFonts w:ascii="Times New Roman" w:hAnsi="Times New Roman" w:cs="Times New Roman"/>
          <w:i/>
          <w:sz w:val="28"/>
          <w:szCs w:val="28"/>
        </w:rPr>
        <w:t>Grupul țintă</w:t>
      </w:r>
      <w:r>
        <w:rPr>
          <w:rFonts w:ascii="Times New Roman" w:hAnsi="Times New Roman" w:cs="Times New Roman"/>
          <w:sz w:val="28"/>
          <w:szCs w:val="28"/>
        </w:rPr>
        <w:t>: bibliotecarii școlari și profesorii din zonă</w:t>
      </w:r>
    </w:p>
    <w:p w:rsidR="00AB1A5E" w:rsidRDefault="00AB1A5E" w:rsidP="006C0292">
      <w:pPr>
        <w:pStyle w:val="Listparagraf"/>
        <w:ind w:left="0"/>
        <w:jc w:val="both"/>
        <w:rPr>
          <w:rFonts w:ascii="Times New Roman" w:hAnsi="Times New Roman" w:cs="Times New Roman"/>
          <w:sz w:val="28"/>
          <w:szCs w:val="28"/>
        </w:rPr>
      </w:pPr>
      <w:r w:rsidRPr="00AB1A5E">
        <w:rPr>
          <w:rFonts w:ascii="Times New Roman" w:hAnsi="Times New Roman" w:cs="Times New Roman"/>
          <w:i/>
          <w:sz w:val="28"/>
          <w:szCs w:val="28"/>
        </w:rPr>
        <w:t xml:space="preserve">Rezultate așteptate: </w:t>
      </w:r>
      <w:r w:rsidRPr="00AB1A5E">
        <w:rPr>
          <w:rFonts w:ascii="Times New Roman" w:hAnsi="Times New Roman" w:cs="Times New Roman"/>
          <w:sz w:val="28"/>
          <w:szCs w:val="28"/>
        </w:rPr>
        <w:t>Realizarea unei serii de activități de informare și alcătuirea unui ghid de bune practici.</w:t>
      </w:r>
    </w:p>
    <w:p w:rsidR="0088160D" w:rsidRPr="0088160D" w:rsidRDefault="0088160D" w:rsidP="006C0292">
      <w:pPr>
        <w:pStyle w:val="Listparagraf"/>
        <w:ind w:left="0"/>
        <w:jc w:val="both"/>
        <w:rPr>
          <w:rFonts w:ascii="Times New Roman" w:hAnsi="Times New Roman" w:cs="Times New Roman"/>
          <w:i/>
          <w:sz w:val="28"/>
          <w:szCs w:val="28"/>
        </w:rPr>
      </w:pPr>
      <w:r w:rsidRPr="0088160D">
        <w:rPr>
          <w:rFonts w:ascii="Times New Roman" w:hAnsi="Times New Roman" w:cs="Times New Roman"/>
          <w:b/>
          <w:i/>
          <w:sz w:val="28"/>
          <w:szCs w:val="28"/>
        </w:rPr>
        <w:t>Proiecte:</w:t>
      </w:r>
      <w:r>
        <w:rPr>
          <w:rFonts w:ascii="Times New Roman" w:hAnsi="Times New Roman" w:cs="Times New Roman"/>
          <w:b/>
          <w:i/>
          <w:sz w:val="28"/>
          <w:szCs w:val="28"/>
        </w:rPr>
        <w:t xml:space="preserve"> </w:t>
      </w:r>
      <w:r w:rsidRPr="0088160D">
        <w:rPr>
          <w:rFonts w:ascii="Times New Roman" w:hAnsi="Times New Roman" w:cs="Times New Roman"/>
          <w:i/>
          <w:sz w:val="28"/>
          <w:szCs w:val="28"/>
        </w:rPr>
        <w:t>Drumul lemnului și al cărții,</w:t>
      </w:r>
      <w:r w:rsidR="00966DE6">
        <w:rPr>
          <w:rFonts w:ascii="Times New Roman" w:hAnsi="Times New Roman" w:cs="Times New Roman"/>
          <w:i/>
          <w:sz w:val="28"/>
          <w:szCs w:val="28"/>
        </w:rPr>
        <w:t>/</w:t>
      </w:r>
      <w:r w:rsidRPr="0088160D">
        <w:rPr>
          <w:rFonts w:ascii="Times New Roman" w:hAnsi="Times New Roman" w:cs="Times New Roman"/>
          <w:i/>
          <w:sz w:val="28"/>
          <w:szCs w:val="28"/>
        </w:rPr>
        <w:t xml:space="preserve"> Festivalul cărții și al meșteșugurilor</w:t>
      </w:r>
      <w:r>
        <w:rPr>
          <w:rFonts w:ascii="Times New Roman" w:hAnsi="Times New Roman" w:cs="Times New Roman"/>
          <w:i/>
          <w:sz w:val="28"/>
          <w:szCs w:val="28"/>
        </w:rPr>
        <w:t>,</w:t>
      </w:r>
      <w:r w:rsidR="00966DE6">
        <w:rPr>
          <w:rFonts w:ascii="Times New Roman" w:hAnsi="Times New Roman" w:cs="Times New Roman"/>
          <w:i/>
          <w:sz w:val="28"/>
          <w:szCs w:val="28"/>
        </w:rPr>
        <w:t>/</w:t>
      </w:r>
      <w:r>
        <w:rPr>
          <w:rFonts w:ascii="Times New Roman" w:hAnsi="Times New Roman" w:cs="Times New Roman"/>
          <w:i/>
          <w:sz w:val="28"/>
          <w:szCs w:val="28"/>
        </w:rPr>
        <w:t xml:space="preserve"> </w:t>
      </w:r>
      <w:r w:rsidR="00966DE6">
        <w:rPr>
          <w:rFonts w:ascii="Times New Roman" w:hAnsi="Times New Roman" w:cs="Times New Roman"/>
          <w:i/>
          <w:sz w:val="28"/>
          <w:szCs w:val="28"/>
        </w:rPr>
        <w:t>5 zile -15 arte(proiect integrat destinat activităților din Școala Altfel),/ Fii și tu Oliver – integrarea sistemului universal de digitalizare, diversificare și modernizare a  serviciilor în bibliotecile școlare, Adu școala ta în bibliomuzeu (încurajarea cadrelor didactice în desfășurarea activităților școlare și extrașcolare în proiecte individuale sau comune cu BMCM și MAL), Harta cuturală a Bucovinei (turism cultural)</w:t>
      </w:r>
    </w:p>
    <w:p w:rsidR="00AB1A5E" w:rsidRPr="0088160D" w:rsidRDefault="00AB1A5E" w:rsidP="006C0292">
      <w:pPr>
        <w:pStyle w:val="Listparagraf"/>
        <w:ind w:left="0"/>
        <w:jc w:val="both"/>
        <w:rPr>
          <w:rFonts w:ascii="Times New Roman" w:hAnsi="Times New Roman" w:cs="Times New Roman"/>
          <w:i/>
          <w:sz w:val="28"/>
          <w:szCs w:val="28"/>
        </w:rPr>
      </w:pPr>
    </w:p>
    <w:p w:rsidR="00AB1A5E" w:rsidRDefault="00AB1A5E" w:rsidP="00AB1A5E">
      <w:pPr>
        <w:pStyle w:val="Listparagraf"/>
        <w:numPr>
          <w:ilvl w:val="0"/>
          <w:numId w:val="21"/>
        </w:numPr>
        <w:jc w:val="both"/>
        <w:rPr>
          <w:rFonts w:ascii="Times New Roman" w:hAnsi="Times New Roman" w:cs="Times New Roman"/>
          <w:b/>
          <w:sz w:val="28"/>
          <w:szCs w:val="28"/>
        </w:rPr>
      </w:pPr>
      <w:r w:rsidRPr="00AB1A5E">
        <w:rPr>
          <w:rFonts w:ascii="Times New Roman" w:hAnsi="Times New Roman" w:cs="Times New Roman"/>
          <w:b/>
          <w:sz w:val="28"/>
          <w:szCs w:val="28"/>
        </w:rPr>
        <w:t>Program de marketing cultural și promovare</w:t>
      </w:r>
    </w:p>
    <w:p w:rsidR="00AB1A5E" w:rsidRDefault="00AB1A5E" w:rsidP="00AB1A5E">
      <w:pPr>
        <w:pStyle w:val="Listparagraf"/>
        <w:ind w:left="0"/>
        <w:jc w:val="both"/>
        <w:rPr>
          <w:rFonts w:ascii="Times New Roman" w:hAnsi="Times New Roman" w:cs="Times New Roman"/>
          <w:sz w:val="28"/>
          <w:szCs w:val="28"/>
        </w:rPr>
      </w:pPr>
      <w:r w:rsidRPr="00AB1A5E">
        <w:rPr>
          <w:rFonts w:ascii="Times New Roman" w:hAnsi="Times New Roman" w:cs="Times New Roman"/>
          <w:i/>
          <w:sz w:val="28"/>
          <w:szCs w:val="28"/>
        </w:rPr>
        <w:t xml:space="preserve">Descrierea programului: </w:t>
      </w:r>
      <w:r w:rsidRPr="00AB1A5E">
        <w:rPr>
          <w:rFonts w:ascii="Times New Roman" w:hAnsi="Times New Roman" w:cs="Times New Roman"/>
          <w:sz w:val="28"/>
          <w:szCs w:val="28"/>
        </w:rPr>
        <w:t>Programul va identifica mijloacele viabile de diseminare a mesajului către comunitate, concomitent cu acțiuni proiectate în aria marketingului cultural.</w:t>
      </w:r>
    </w:p>
    <w:p w:rsidR="00AB1A5E" w:rsidRDefault="00AB1A5E" w:rsidP="00AB1A5E">
      <w:pPr>
        <w:pStyle w:val="Listparagraf"/>
        <w:ind w:left="0"/>
        <w:jc w:val="both"/>
        <w:rPr>
          <w:rFonts w:ascii="Times New Roman" w:hAnsi="Times New Roman" w:cs="Times New Roman"/>
          <w:sz w:val="28"/>
          <w:szCs w:val="28"/>
        </w:rPr>
      </w:pPr>
      <w:r w:rsidRPr="00AB1A5E">
        <w:rPr>
          <w:rFonts w:ascii="Times New Roman" w:hAnsi="Times New Roman" w:cs="Times New Roman"/>
          <w:i/>
          <w:sz w:val="28"/>
          <w:szCs w:val="28"/>
        </w:rPr>
        <w:t xml:space="preserve">Grupul țintă: </w:t>
      </w:r>
      <w:r>
        <w:rPr>
          <w:rFonts w:ascii="Times New Roman" w:hAnsi="Times New Roman" w:cs="Times New Roman"/>
          <w:sz w:val="28"/>
          <w:szCs w:val="28"/>
        </w:rPr>
        <w:t>comunitatea locală și actorii instituționali</w:t>
      </w:r>
    </w:p>
    <w:p w:rsidR="00AB1A5E" w:rsidRDefault="00AB1A5E" w:rsidP="00AB1A5E">
      <w:pPr>
        <w:pStyle w:val="Listparagraf"/>
        <w:ind w:left="0"/>
        <w:jc w:val="both"/>
        <w:rPr>
          <w:rFonts w:ascii="Times New Roman" w:hAnsi="Times New Roman" w:cs="Times New Roman"/>
          <w:sz w:val="28"/>
          <w:szCs w:val="28"/>
        </w:rPr>
      </w:pPr>
      <w:r w:rsidRPr="00AB1A5E">
        <w:rPr>
          <w:rFonts w:ascii="Times New Roman" w:hAnsi="Times New Roman" w:cs="Times New Roman"/>
          <w:i/>
          <w:sz w:val="28"/>
          <w:szCs w:val="28"/>
        </w:rPr>
        <w:t>Rezultate anticipate:</w:t>
      </w:r>
      <w:r w:rsidRPr="00AB1A5E">
        <w:t xml:space="preserve"> </w:t>
      </w:r>
      <w:r w:rsidRPr="00AB1A5E">
        <w:rPr>
          <w:rFonts w:ascii="Times New Roman" w:hAnsi="Times New Roman" w:cs="Times New Roman"/>
          <w:sz w:val="28"/>
          <w:szCs w:val="28"/>
        </w:rPr>
        <w:t xml:space="preserve">O cât </w:t>
      </w:r>
      <w:r>
        <w:rPr>
          <w:rFonts w:ascii="Times New Roman" w:hAnsi="Times New Roman" w:cs="Times New Roman"/>
          <w:sz w:val="28"/>
          <w:szCs w:val="28"/>
        </w:rPr>
        <w:t>mai bună poziționare a Bibliotecii Municipale Câmpulung Moldovenesc</w:t>
      </w:r>
      <w:r w:rsidRPr="00AB1A5E">
        <w:rPr>
          <w:rFonts w:ascii="Times New Roman" w:hAnsi="Times New Roman" w:cs="Times New Roman"/>
          <w:sz w:val="28"/>
          <w:szCs w:val="28"/>
        </w:rPr>
        <w:t xml:space="preserve"> în conștiința publicului larg</w:t>
      </w:r>
      <w:r>
        <w:rPr>
          <w:rFonts w:ascii="Times New Roman" w:hAnsi="Times New Roman" w:cs="Times New Roman"/>
          <w:sz w:val="28"/>
          <w:szCs w:val="28"/>
        </w:rPr>
        <w:t>.</w:t>
      </w:r>
    </w:p>
    <w:p w:rsidR="00AB1A5E" w:rsidRPr="00AB1A5E" w:rsidRDefault="00AB1A5E" w:rsidP="00AB1A5E">
      <w:pPr>
        <w:pStyle w:val="Listparagraf"/>
        <w:ind w:left="0"/>
        <w:jc w:val="both"/>
        <w:rPr>
          <w:rFonts w:ascii="Times New Roman" w:hAnsi="Times New Roman" w:cs="Times New Roman"/>
          <w:b/>
          <w:sz w:val="28"/>
          <w:szCs w:val="28"/>
        </w:rPr>
      </w:pPr>
    </w:p>
    <w:p w:rsidR="00AB1A5E" w:rsidRDefault="00AB1A5E" w:rsidP="00AB1A5E">
      <w:pPr>
        <w:pStyle w:val="Listparagraf"/>
        <w:numPr>
          <w:ilvl w:val="0"/>
          <w:numId w:val="21"/>
        </w:numPr>
        <w:jc w:val="both"/>
        <w:rPr>
          <w:rFonts w:ascii="Times New Roman" w:hAnsi="Times New Roman" w:cs="Times New Roman"/>
          <w:b/>
          <w:sz w:val="28"/>
          <w:szCs w:val="28"/>
        </w:rPr>
      </w:pPr>
      <w:r w:rsidRPr="00AB1A5E">
        <w:rPr>
          <w:rFonts w:ascii="Times New Roman" w:hAnsi="Times New Roman" w:cs="Times New Roman"/>
          <w:b/>
          <w:sz w:val="28"/>
          <w:szCs w:val="28"/>
        </w:rPr>
        <w:t>Clubul de joacă și povești pentru micii îndrăzneți</w:t>
      </w:r>
    </w:p>
    <w:p w:rsidR="00AB1A5E" w:rsidRDefault="00AB1A5E" w:rsidP="00AB1A5E">
      <w:pPr>
        <w:pStyle w:val="Listparagraf"/>
        <w:ind w:left="0"/>
        <w:jc w:val="both"/>
        <w:rPr>
          <w:rFonts w:ascii="Times New Roman" w:hAnsi="Times New Roman" w:cs="Times New Roman"/>
          <w:sz w:val="28"/>
          <w:szCs w:val="28"/>
        </w:rPr>
      </w:pPr>
      <w:r w:rsidRPr="00AB1A5E">
        <w:rPr>
          <w:rFonts w:ascii="Times New Roman" w:hAnsi="Times New Roman" w:cs="Times New Roman"/>
          <w:i/>
          <w:sz w:val="28"/>
          <w:szCs w:val="28"/>
        </w:rPr>
        <w:t>Descrierea programului:</w:t>
      </w:r>
      <w:r w:rsidRPr="00AB1A5E">
        <w:rPr>
          <w:rFonts w:ascii="Times New Roman" w:hAnsi="Times New Roman" w:cs="Times New Roman"/>
          <w:sz w:val="28"/>
          <w:szCs w:val="28"/>
        </w:rPr>
        <w:t>Program de literație</w:t>
      </w:r>
      <w:r>
        <w:rPr>
          <w:rFonts w:ascii="Times New Roman" w:hAnsi="Times New Roman" w:cs="Times New Roman"/>
          <w:i/>
          <w:sz w:val="28"/>
          <w:szCs w:val="28"/>
        </w:rPr>
        <w:t xml:space="preserve"> </w:t>
      </w:r>
      <w:r w:rsidRPr="00AB1A5E">
        <w:rPr>
          <w:rFonts w:ascii="Times New Roman" w:hAnsi="Times New Roman" w:cs="Times New Roman"/>
          <w:sz w:val="28"/>
          <w:szCs w:val="28"/>
        </w:rPr>
        <w:t>care se adresează în exclusivitate cop</w:t>
      </w:r>
      <w:r>
        <w:rPr>
          <w:rFonts w:ascii="Times New Roman" w:hAnsi="Times New Roman" w:cs="Times New Roman"/>
          <w:sz w:val="28"/>
          <w:szCs w:val="28"/>
        </w:rPr>
        <w:t>iilor cu vârsta cuprinsă între 4</w:t>
      </w:r>
      <w:r w:rsidRPr="00AB1A5E">
        <w:rPr>
          <w:rFonts w:ascii="Times New Roman" w:hAnsi="Times New Roman" w:cs="Times New Roman"/>
          <w:sz w:val="28"/>
          <w:szCs w:val="28"/>
        </w:rPr>
        <w:t>-14 ani. Programul vizează punerea în valoare a actului de lectură și a înțelegerii unui text literar pornind de la lectură și discuții în jurul unei povești/ povestiri</w:t>
      </w:r>
      <w:r>
        <w:rPr>
          <w:rFonts w:ascii="Times New Roman" w:hAnsi="Times New Roman" w:cs="Times New Roman"/>
          <w:sz w:val="28"/>
          <w:szCs w:val="28"/>
        </w:rPr>
        <w:t>, cu activități practice de creație literară, plastică</w:t>
      </w:r>
      <w:r w:rsidR="00966DE6">
        <w:rPr>
          <w:rFonts w:ascii="Times New Roman" w:hAnsi="Times New Roman" w:cs="Times New Roman"/>
          <w:sz w:val="28"/>
          <w:szCs w:val="28"/>
        </w:rPr>
        <w:t>, dramatizare</w:t>
      </w:r>
      <w:r>
        <w:rPr>
          <w:rFonts w:ascii="Times New Roman" w:hAnsi="Times New Roman" w:cs="Times New Roman"/>
          <w:sz w:val="28"/>
          <w:szCs w:val="28"/>
        </w:rPr>
        <w:t xml:space="preserve"> și jocuri de dezvoltare personală.</w:t>
      </w:r>
    </w:p>
    <w:p w:rsidR="00AB1A5E" w:rsidRDefault="00AB1A5E" w:rsidP="00AB1A5E">
      <w:pPr>
        <w:pStyle w:val="Listparagraf"/>
        <w:ind w:left="0"/>
        <w:jc w:val="both"/>
        <w:rPr>
          <w:rFonts w:ascii="Times New Roman" w:hAnsi="Times New Roman" w:cs="Times New Roman"/>
          <w:sz w:val="28"/>
          <w:szCs w:val="28"/>
        </w:rPr>
      </w:pPr>
      <w:r w:rsidRPr="00AB1A5E">
        <w:rPr>
          <w:rFonts w:ascii="Times New Roman" w:hAnsi="Times New Roman" w:cs="Times New Roman"/>
          <w:i/>
          <w:sz w:val="28"/>
          <w:szCs w:val="28"/>
        </w:rPr>
        <w:t xml:space="preserve">Grupul țintă: </w:t>
      </w:r>
      <w:r w:rsidRPr="00767562">
        <w:rPr>
          <w:rFonts w:ascii="Times New Roman" w:hAnsi="Times New Roman" w:cs="Times New Roman"/>
          <w:sz w:val="28"/>
          <w:szCs w:val="28"/>
        </w:rPr>
        <w:t>grădinițe, unități școlare din municipiu și din zonă (</w:t>
      </w:r>
      <w:r w:rsidR="00767562" w:rsidRPr="00767562">
        <w:rPr>
          <w:rFonts w:ascii="Times New Roman" w:hAnsi="Times New Roman" w:cs="Times New Roman"/>
          <w:sz w:val="28"/>
          <w:szCs w:val="28"/>
        </w:rPr>
        <w:t>primar și gimnaziu)</w:t>
      </w:r>
      <w:r w:rsidR="00767562">
        <w:rPr>
          <w:rFonts w:ascii="Times New Roman" w:hAnsi="Times New Roman" w:cs="Times New Roman"/>
          <w:sz w:val="28"/>
          <w:szCs w:val="28"/>
        </w:rPr>
        <w:t>, copii instituționalizați și/sau aflați în plasament</w:t>
      </w:r>
      <w:r w:rsidR="00767562" w:rsidRPr="00767562">
        <w:rPr>
          <w:rFonts w:ascii="Times New Roman" w:hAnsi="Times New Roman" w:cs="Times New Roman"/>
          <w:sz w:val="28"/>
          <w:szCs w:val="28"/>
        </w:rPr>
        <w:t>.</w:t>
      </w:r>
    </w:p>
    <w:p w:rsidR="00767562" w:rsidRDefault="00767562" w:rsidP="00AB1A5E">
      <w:pPr>
        <w:pStyle w:val="Listparagraf"/>
        <w:ind w:left="0"/>
        <w:jc w:val="both"/>
        <w:rPr>
          <w:rFonts w:ascii="Times New Roman" w:hAnsi="Times New Roman" w:cs="Times New Roman"/>
          <w:sz w:val="28"/>
          <w:szCs w:val="28"/>
        </w:rPr>
      </w:pPr>
      <w:r w:rsidRPr="00767562">
        <w:rPr>
          <w:rFonts w:ascii="Times New Roman" w:hAnsi="Times New Roman" w:cs="Times New Roman"/>
          <w:i/>
          <w:sz w:val="28"/>
          <w:szCs w:val="28"/>
        </w:rPr>
        <w:t>Rezultate anticipate</w:t>
      </w:r>
      <w:r>
        <w:rPr>
          <w:rFonts w:ascii="Times New Roman" w:hAnsi="Times New Roman" w:cs="Times New Roman"/>
          <w:sz w:val="28"/>
          <w:szCs w:val="28"/>
        </w:rPr>
        <w:t xml:space="preserve">: </w:t>
      </w:r>
      <w:r w:rsidRPr="00767562">
        <w:rPr>
          <w:rFonts w:ascii="Times New Roman" w:hAnsi="Times New Roman" w:cs="Times New Roman"/>
          <w:sz w:val="28"/>
          <w:szCs w:val="28"/>
        </w:rPr>
        <w:t>apropierea de și familiarizarea cu actul lecturii, în prezența unui scriitor</w:t>
      </w:r>
      <w:r>
        <w:rPr>
          <w:rFonts w:ascii="Times New Roman" w:hAnsi="Times New Roman" w:cs="Times New Roman"/>
          <w:sz w:val="28"/>
          <w:szCs w:val="28"/>
        </w:rPr>
        <w:t>.</w:t>
      </w:r>
    </w:p>
    <w:p w:rsidR="00767562" w:rsidRDefault="00767562" w:rsidP="00AB1A5E">
      <w:pPr>
        <w:pStyle w:val="Listparagraf"/>
        <w:ind w:left="0"/>
        <w:jc w:val="both"/>
        <w:rPr>
          <w:rFonts w:ascii="Times New Roman" w:hAnsi="Times New Roman" w:cs="Times New Roman"/>
          <w:sz w:val="28"/>
          <w:szCs w:val="28"/>
        </w:rPr>
      </w:pPr>
    </w:p>
    <w:p w:rsidR="00767562" w:rsidRDefault="00767562" w:rsidP="00AB1A5E">
      <w:pPr>
        <w:pStyle w:val="Listparagraf"/>
        <w:ind w:left="0"/>
        <w:jc w:val="both"/>
        <w:rPr>
          <w:rFonts w:ascii="Times New Roman" w:hAnsi="Times New Roman" w:cs="Times New Roman"/>
          <w:b/>
          <w:sz w:val="28"/>
          <w:szCs w:val="28"/>
        </w:rPr>
      </w:pPr>
      <w:r>
        <w:rPr>
          <w:rFonts w:ascii="Times New Roman" w:hAnsi="Times New Roman" w:cs="Times New Roman"/>
          <w:sz w:val="28"/>
          <w:szCs w:val="28"/>
        </w:rPr>
        <w:t xml:space="preserve">e.8. </w:t>
      </w:r>
      <w:r w:rsidRPr="00767562">
        <w:rPr>
          <w:rFonts w:ascii="Times New Roman" w:hAnsi="Times New Roman" w:cs="Times New Roman"/>
          <w:b/>
          <w:sz w:val="28"/>
          <w:szCs w:val="28"/>
        </w:rPr>
        <w:t>Alte evenimente, activităţi specifice instituţiei, planificate pentru perioada de management</w:t>
      </w:r>
    </w:p>
    <w:p w:rsidR="00767562" w:rsidRDefault="00767562" w:rsidP="00AB1A5E">
      <w:pPr>
        <w:pStyle w:val="Listparagraf"/>
        <w:ind w:left="0"/>
        <w:jc w:val="both"/>
        <w:rPr>
          <w:rFonts w:ascii="Times New Roman" w:hAnsi="Times New Roman" w:cs="Times New Roman"/>
          <w:b/>
          <w:sz w:val="28"/>
          <w:szCs w:val="28"/>
        </w:rPr>
      </w:pPr>
    </w:p>
    <w:p w:rsidR="00767562" w:rsidRPr="00767562" w:rsidRDefault="00767562" w:rsidP="00767562">
      <w:pPr>
        <w:pStyle w:val="Listparagraf"/>
        <w:numPr>
          <w:ilvl w:val="0"/>
          <w:numId w:val="22"/>
        </w:numPr>
        <w:jc w:val="both"/>
        <w:rPr>
          <w:rFonts w:ascii="Times New Roman" w:hAnsi="Times New Roman" w:cs="Times New Roman"/>
          <w:sz w:val="28"/>
          <w:szCs w:val="28"/>
        </w:rPr>
      </w:pPr>
      <w:r>
        <w:rPr>
          <w:rFonts w:ascii="Times New Roman" w:hAnsi="Times New Roman" w:cs="Times New Roman"/>
          <w:b/>
          <w:sz w:val="28"/>
          <w:szCs w:val="28"/>
        </w:rPr>
        <w:t xml:space="preserve">Gala decernării Premiilor BMCM – </w:t>
      </w:r>
      <w:r w:rsidRPr="00767562">
        <w:rPr>
          <w:rFonts w:ascii="Times New Roman" w:hAnsi="Times New Roman" w:cs="Times New Roman"/>
          <w:sz w:val="28"/>
          <w:szCs w:val="28"/>
        </w:rPr>
        <w:t>Evenimentul are în vedere organizarea în cadru festiv a</w:t>
      </w:r>
      <w:r w:rsidR="00F3626A">
        <w:rPr>
          <w:rFonts w:ascii="Times New Roman" w:hAnsi="Times New Roman" w:cs="Times New Roman"/>
          <w:sz w:val="28"/>
          <w:szCs w:val="28"/>
        </w:rPr>
        <w:t xml:space="preserve"> decernării premiilor Bibliotecii Municipale</w:t>
      </w:r>
      <w:r w:rsidRPr="00767562">
        <w:rPr>
          <w:rFonts w:ascii="Times New Roman" w:hAnsi="Times New Roman" w:cs="Times New Roman"/>
          <w:sz w:val="28"/>
          <w:szCs w:val="28"/>
        </w:rPr>
        <w:t>. Evenimentul va beneficia de o promovare și o vizibilitate sporită și va avea configurația unui eveniment cultural de înaltă ținută</w:t>
      </w:r>
      <w:r>
        <w:rPr>
          <w:rFonts w:ascii="Times New Roman" w:hAnsi="Times New Roman" w:cs="Times New Roman"/>
          <w:sz w:val="28"/>
          <w:szCs w:val="28"/>
        </w:rPr>
        <w:t xml:space="preserve"> - </w:t>
      </w:r>
      <w:r w:rsidRPr="00767562">
        <w:rPr>
          <w:rFonts w:ascii="Times New Roman" w:hAnsi="Times New Roman" w:cs="Times New Roman"/>
          <w:sz w:val="28"/>
          <w:szCs w:val="28"/>
        </w:rPr>
        <w:t>scriitorul anului, cititorul anului</w:t>
      </w:r>
      <w:r>
        <w:rPr>
          <w:rFonts w:ascii="Times New Roman" w:hAnsi="Times New Roman" w:cs="Times New Roman"/>
          <w:sz w:val="28"/>
          <w:szCs w:val="28"/>
        </w:rPr>
        <w:t xml:space="preserve">/cititorul </w:t>
      </w:r>
      <w:r>
        <w:rPr>
          <w:rFonts w:ascii="Times New Roman" w:hAnsi="Times New Roman" w:cs="Times New Roman"/>
          <w:sz w:val="28"/>
          <w:szCs w:val="28"/>
        </w:rPr>
        <w:lastRenderedPageBreak/>
        <w:t>lunii</w:t>
      </w:r>
      <w:r w:rsidRPr="00767562">
        <w:rPr>
          <w:rFonts w:ascii="Times New Roman" w:hAnsi="Times New Roman" w:cs="Times New Roman"/>
          <w:sz w:val="28"/>
          <w:szCs w:val="28"/>
        </w:rPr>
        <w:t xml:space="preserve"> (pe categorii de vârstă,</w:t>
      </w:r>
      <w:r>
        <w:rPr>
          <w:rFonts w:ascii="Times New Roman" w:hAnsi="Times New Roman" w:cs="Times New Roman"/>
          <w:b/>
          <w:i/>
          <w:sz w:val="28"/>
          <w:szCs w:val="28"/>
        </w:rPr>
        <w:t xml:space="preserve"> </w:t>
      </w:r>
      <w:r w:rsidRPr="00767562">
        <w:rPr>
          <w:rFonts w:ascii="Times New Roman" w:hAnsi="Times New Roman" w:cs="Times New Roman"/>
          <w:sz w:val="28"/>
          <w:szCs w:val="28"/>
        </w:rPr>
        <w:t>apariția editorială</w:t>
      </w:r>
      <w:r>
        <w:rPr>
          <w:rFonts w:ascii="Times New Roman" w:hAnsi="Times New Roman" w:cs="Times New Roman"/>
          <w:sz w:val="28"/>
          <w:szCs w:val="28"/>
        </w:rPr>
        <w:t xml:space="preserve"> a anului, bibliotecarul anului (categorii pentru personalul bibliotecii și cel al bibliotecilor școlare), voluntarul anului/voluntarul lunii.</w:t>
      </w:r>
      <w:r w:rsidRPr="00767562">
        <w:rPr>
          <w:rFonts w:ascii="Times New Roman" w:hAnsi="Times New Roman" w:cs="Times New Roman"/>
          <w:sz w:val="28"/>
          <w:szCs w:val="28"/>
        </w:rPr>
        <w:t xml:space="preserve">  </w:t>
      </w:r>
    </w:p>
    <w:p w:rsidR="004E76F2" w:rsidRPr="00767562" w:rsidRDefault="004E76F2" w:rsidP="00AB1A5E">
      <w:pPr>
        <w:pStyle w:val="Listparagraf"/>
        <w:ind w:left="-1800"/>
        <w:jc w:val="both"/>
        <w:rPr>
          <w:rFonts w:ascii="Times New Roman" w:hAnsi="Times New Roman" w:cs="Times New Roman"/>
          <w:sz w:val="28"/>
          <w:szCs w:val="28"/>
        </w:rPr>
      </w:pPr>
    </w:p>
    <w:p w:rsidR="00FA2C52" w:rsidRPr="00F56DF8" w:rsidRDefault="00966DE6" w:rsidP="00F3626A">
      <w:pPr>
        <w:pStyle w:val="Listparagraf"/>
        <w:numPr>
          <w:ilvl w:val="0"/>
          <w:numId w:val="2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Bucovina-n bucate</w:t>
      </w:r>
      <w:r w:rsidR="00F3626A" w:rsidRPr="00F3626A">
        <w:rPr>
          <w:rFonts w:ascii="Times New Roman" w:hAnsi="Times New Roman" w:cs="Times New Roman"/>
          <w:sz w:val="28"/>
          <w:szCs w:val="28"/>
        </w:rPr>
        <w:t xml:space="preserve"> - restituiri documentare și evenimente de promovare Proiectul are în vedere promovare</w:t>
      </w:r>
      <w:r w:rsidR="00F3626A">
        <w:rPr>
          <w:rFonts w:ascii="Times New Roman" w:hAnsi="Times New Roman" w:cs="Times New Roman"/>
          <w:sz w:val="28"/>
          <w:szCs w:val="28"/>
        </w:rPr>
        <w:t>a specificului culinar bucovinean și moldovean</w:t>
      </w:r>
      <w:r w:rsidR="00F3626A" w:rsidRPr="00F3626A">
        <w:rPr>
          <w:rFonts w:ascii="Times New Roman" w:hAnsi="Times New Roman" w:cs="Times New Roman"/>
          <w:sz w:val="28"/>
          <w:szCs w:val="28"/>
        </w:rPr>
        <w:t xml:space="preserve"> pus în relație cu </w:t>
      </w:r>
      <w:r w:rsidR="00F3626A">
        <w:rPr>
          <w:rFonts w:ascii="Times New Roman" w:hAnsi="Times New Roman" w:cs="Times New Roman"/>
          <w:sz w:val="28"/>
          <w:szCs w:val="28"/>
        </w:rPr>
        <w:t>literatura</w:t>
      </w:r>
      <w:r w:rsidR="00F3626A" w:rsidRPr="00F3626A">
        <w:rPr>
          <w:rFonts w:ascii="Times New Roman" w:hAnsi="Times New Roman" w:cs="Times New Roman"/>
          <w:sz w:val="28"/>
          <w:szCs w:val="28"/>
        </w:rPr>
        <w:t xml:space="preserve"> și tradiț</w:t>
      </w:r>
      <w:r w:rsidR="00F3626A">
        <w:rPr>
          <w:rFonts w:ascii="Times New Roman" w:hAnsi="Times New Roman" w:cs="Times New Roman"/>
          <w:sz w:val="28"/>
          <w:szCs w:val="28"/>
        </w:rPr>
        <w:t>ii specifice spațiului etnocultural</w:t>
      </w:r>
      <w:r w:rsidR="00F3626A" w:rsidRPr="00F3626A">
        <w:rPr>
          <w:rFonts w:ascii="Times New Roman" w:hAnsi="Times New Roman" w:cs="Times New Roman"/>
          <w:sz w:val="28"/>
          <w:szCs w:val="28"/>
        </w:rPr>
        <w:t>. În acest sens, proiectul își propune realizarea unei expoziții de carte de bucate veche, de rețete vechi ad</w:t>
      </w:r>
      <w:r w:rsidR="00F3626A">
        <w:rPr>
          <w:rFonts w:ascii="Times New Roman" w:hAnsi="Times New Roman" w:cs="Times New Roman"/>
          <w:sz w:val="28"/>
          <w:szCs w:val="28"/>
        </w:rPr>
        <w:t>use din toate colțurile Bucovinei și Moldovei</w:t>
      </w:r>
      <w:r w:rsidR="00F3626A" w:rsidRPr="00F3626A">
        <w:rPr>
          <w:rFonts w:ascii="Times New Roman" w:hAnsi="Times New Roman" w:cs="Times New Roman"/>
          <w:sz w:val="28"/>
          <w:szCs w:val="28"/>
        </w:rPr>
        <w:t xml:space="preserve"> și organizarea câtorva conferințe despre modul în care arta culinară se reflectă în literatură și a unor evenimente menite și promov</w:t>
      </w:r>
      <w:r w:rsidR="00F3626A">
        <w:rPr>
          <w:rFonts w:ascii="Times New Roman" w:hAnsi="Times New Roman" w:cs="Times New Roman"/>
          <w:sz w:val="28"/>
          <w:szCs w:val="28"/>
        </w:rPr>
        <w:t>eze specificul culinar zonal</w:t>
      </w:r>
      <w:r w:rsidR="00F3626A" w:rsidRPr="00F3626A">
        <w:rPr>
          <w:rFonts w:ascii="Times New Roman" w:hAnsi="Times New Roman" w:cs="Times New Roman"/>
          <w:sz w:val="28"/>
          <w:szCs w:val="28"/>
        </w:rPr>
        <w:t>. Proiectul are în vedere și realizarea unor produse culturale (semne de carte, evantaie inscripționate cu imagini din cărți de bucate vechi</w:t>
      </w:r>
      <w:r w:rsidR="00F56DF8">
        <w:rPr>
          <w:rFonts w:ascii="Times New Roman" w:hAnsi="Times New Roman" w:cs="Times New Roman"/>
          <w:sz w:val="28"/>
          <w:szCs w:val="28"/>
        </w:rPr>
        <w:t>, cărți de bucate reeditate</w:t>
      </w:r>
      <w:r w:rsidR="00F3626A" w:rsidRPr="00F3626A">
        <w:rPr>
          <w:rFonts w:ascii="Times New Roman" w:hAnsi="Times New Roman" w:cs="Times New Roman"/>
          <w:sz w:val="28"/>
          <w:szCs w:val="28"/>
        </w:rPr>
        <w:t xml:space="preserve"> etc.) menite </w:t>
      </w:r>
      <w:r w:rsidR="00F3626A">
        <w:rPr>
          <w:rFonts w:ascii="Times New Roman" w:hAnsi="Times New Roman" w:cs="Times New Roman"/>
          <w:sz w:val="28"/>
          <w:szCs w:val="28"/>
        </w:rPr>
        <w:t>să promoveze imaginea Primăriei Municipiului Câmpulung Moldovenesc și a Bibliotecii Municipale Câmpulung</w:t>
      </w:r>
      <w:r w:rsidR="00F56DF8">
        <w:rPr>
          <w:rFonts w:ascii="Times New Roman" w:hAnsi="Times New Roman" w:cs="Times New Roman"/>
          <w:sz w:val="28"/>
          <w:szCs w:val="28"/>
        </w:rPr>
        <w:t xml:space="preserve"> Moldovenesc, precum și a producătorilor locali, în parteneriat cu GAL Bucovina – zona de munte.</w:t>
      </w:r>
    </w:p>
    <w:p w:rsidR="00F56DF8" w:rsidRPr="00F56DF8" w:rsidRDefault="00F56DF8" w:rsidP="00F56DF8">
      <w:pPr>
        <w:pStyle w:val="Listparagraf"/>
        <w:rPr>
          <w:rFonts w:ascii="Times New Roman" w:hAnsi="Times New Roman" w:cs="Times New Roman"/>
          <w:b/>
          <w:sz w:val="28"/>
          <w:szCs w:val="28"/>
        </w:rPr>
      </w:pPr>
    </w:p>
    <w:p w:rsidR="00F56DF8" w:rsidRPr="001C3138" w:rsidRDefault="00F56DF8" w:rsidP="00F56DF8">
      <w:pPr>
        <w:pStyle w:val="Listparagraf"/>
        <w:numPr>
          <w:ilvl w:val="0"/>
          <w:numId w:val="2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5 zile-15 arte – </w:t>
      </w:r>
      <w:r w:rsidRPr="00F56DF8">
        <w:rPr>
          <w:rFonts w:ascii="Times New Roman" w:hAnsi="Times New Roman" w:cs="Times New Roman"/>
          <w:sz w:val="28"/>
          <w:szCs w:val="28"/>
        </w:rPr>
        <w:t xml:space="preserve">Proiect </w:t>
      </w:r>
      <w:r>
        <w:rPr>
          <w:rFonts w:ascii="Times New Roman" w:hAnsi="Times New Roman" w:cs="Times New Roman"/>
          <w:sz w:val="28"/>
          <w:szCs w:val="28"/>
        </w:rPr>
        <w:t>interdisciplinar menit să ofere școlilor, liceelor și grădinițelor, pe categorii de vârstă și interese, un program integrat de activități pentru săptămâna Școala Altfel, în care copiii să fie familiarizați cu arta (arta scrisului, arta cinematografică, arta dansului, arta populară, arta plastică, arta culinară, arta sportului, arta teatrală, sculptură și arhitectură etc) prin activități specifice diversificate, în parteneriat cu instituții abilitate, meșteșugari, artiști din diferite domenii.</w:t>
      </w:r>
    </w:p>
    <w:p w:rsidR="001C3138" w:rsidRPr="001C3138" w:rsidRDefault="001C3138" w:rsidP="001C3138">
      <w:pPr>
        <w:pStyle w:val="Listparagraf"/>
        <w:rPr>
          <w:rFonts w:ascii="Times New Roman" w:hAnsi="Times New Roman" w:cs="Times New Roman"/>
          <w:b/>
          <w:sz w:val="28"/>
          <w:szCs w:val="28"/>
        </w:rPr>
      </w:pPr>
    </w:p>
    <w:p w:rsidR="001C3138" w:rsidRPr="00F3626A" w:rsidRDefault="001C3138" w:rsidP="00F56DF8">
      <w:pPr>
        <w:pStyle w:val="Listparagraf"/>
        <w:numPr>
          <w:ilvl w:val="0"/>
          <w:numId w:val="2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Crăciun cu dar de carte și povești – </w:t>
      </w:r>
      <w:r w:rsidRPr="001C3138">
        <w:rPr>
          <w:rFonts w:ascii="Times New Roman" w:hAnsi="Times New Roman" w:cs="Times New Roman"/>
          <w:sz w:val="28"/>
          <w:szCs w:val="28"/>
        </w:rPr>
        <w:t>activități artistico-culturale</w:t>
      </w:r>
      <w:r>
        <w:rPr>
          <w:rFonts w:ascii="Times New Roman" w:hAnsi="Times New Roman" w:cs="Times New Roman"/>
          <w:sz w:val="28"/>
          <w:szCs w:val="28"/>
        </w:rPr>
        <w:t>, lectură, recitare și interpretare, dramatizare a poveștilor și scenetelor dedicate sărbătorilor de iarnă, spectacole și expoziții stradale, seri de lectură și colind, colțunii cu carte dulce (Moș Nicolae), ceaslovul lui Moș Crăciun, dedicate în special copiilor și tinerilor, în perioada 6-24 decembrie.</w:t>
      </w:r>
      <w:r w:rsidR="002E1FD0">
        <w:rPr>
          <w:rFonts w:ascii="Times New Roman" w:hAnsi="Times New Roman" w:cs="Times New Roman"/>
          <w:sz w:val="28"/>
          <w:szCs w:val="28"/>
        </w:rPr>
        <w:t xml:space="preserve">  </w:t>
      </w:r>
    </w:p>
    <w:p w:rsidR="00F3626A" w:rsidRPr="00F3626A" w:rsidRDefault="00F3626A" w:rsidP="00F3626A">
      <w:pPr>
        <w:pStyle w:val="Listparagraf"/>
        <w:rPr>
          <w:rFonts w:ascii="Times New Roman" w:hAnsi="Times New Roman" w:cs="Times New Roman"/>
          <w:b/>
          <w:sz w:val="28"/>
          <w:szCs w:val="28"/>
        </w:rPr>
      </w:pPr>
    </w:p>
    <w:p w:rsidR="00F3626A" w:rsidRDefault="00F3626A" w:rsidP="00F3626A">
      <w:pPr>
        <w:pStyle w:val="Listparagraf"/>
        <w:spacing w:line="240" w:lineRule="auto"/>
        <w:ind w:left="0"/>
        <w:jc w:val="both"/>
        <w:rPr>
          <w:rFonts w:ascii="Times New Roman" w:hAnsi="Times New Roman" w:cs="Times New Roman"/>
          <w:b/>
          <w:sz w:val="28"/>
          <w:szCs w:val="28"/>
        </w:rPr>
      </w:pPr>
      <w:r w:rsidRPr="00F3626A">
        <w:rPr>
          <w:rFonts w:ascii="Times New Roman" w:hAnsi="Times New Roman" w:cs="Times New Roman"/>
          <w:b/>
          <w:sz w:val="28"/>
          <w:szCs w:val="28"/>
        </w:rPr>
        <w:t xml:space="preserve">F. Previzionarea evoluţiei economico-financiare a instituţiei publice de cultură, cu o estimare a resurselor financiare ce ar trebui alocate de către autoritate, precum şi a veniturilor instituţiei ce pot fi atrase din alte surse: </w:t>
      </w:r>
    </w:p>
    <w:p w:rsidR="00F3626A" w:rsidRDefault="00F3626A" w:rsidP="00F3626A">
      <w:pPr>
        <w:pStyle w:val="Listparagraf"/>
        <w:spacing w:line="240" w:lineRule="auto"/>
        <w:ind w:left="0"/>
        <w:jc w:val="both"/>
        <w:rPr>
          <w:rFonts w:ascii="Times New Roman" w:hAnsi="Times New Roman" w:cs="Times New Roman"/>
          <w:b/>
          <w:sz w:val="28"/>
          <w:szCs w:val="28"/>
        </w:rPr>
      </w:pPr>
    </w:p>
    <w:p w:rsidR="00F3626A" w:rsidRDefault="00F3626A" w:rsidP="00F3626A">
      <w:pPr>
        <w:pStyle w:val="Listparagraf"/>
        <w:spacing w:line="240" w:lineRule="auto"/>
        <w:ind w:left="0"/>
        <w:jc w:val="both"/>
        <w:rPr>
          <w:rFonts w:ascii="Times New Roman" w:hAnsi="Times New Roman" w:cs="Times New Roman"/>
          <w:b/>
          <w:sz w:val="28"/>
          <w:szCs w:val="28"/>
        </w:rPr>
      </w:pPr>
      <w:r w:rsidRPr="00F3626A">
        <w:rPr>
          <w:rFonts w:ascii="Times New Roman" w:hAnsi="Times New Roman" w:cs="Times New Roman"/>
          <w:b/>
          <w:sz w:val="28"/>
          <w:szCs w:val="28"/>
        </w:rPr>
        <w:t>f.1. Proiectul de buget de venituri şi cheltu</w:t>
      </w:r>
      <w:r>
        <w:rPr>
          <w:rFonts w:ascii="Times New Roman" w:hAnsi="Times New Roman" w:cs="Times New Roman"/>
          <w:b/>
          <w:sz w:val="28"/>
          <w:szCs w:val="28"/>
        </w:rPr>
        <w:t>ieli pe perioada managementului</w:t>
      </w:r>
    </w:p>
    <w:tbl>
      <w:tblPr>
        <w:tblStyle w:val="GrilTabel"/>
        <w:tblW w:w="0" w:type="auto"/>
        <w:tblLayout w:type="fixed"/>
        <w:tblLook w:val="04A0"/>
      </w:tblPr>
      <w:tblGrid>
        <w:gridCol w:w="675"/>
        <w:gridCol w:w="3119"/>
        <w:gridCol w:w="1372"/>
        <w:gridCol w:w="1561"/>
        <w:gridCol w:w="1562"/>
        <w:gridCol w:w="1565"/>
      </w:tblGrid>
      <w:tr w:rsidR="00B715D2" w:rsidTr="00B715D2">
        <w:tc>
          <w:tcPr>
            <w:tcW w:w="675" w:type="dxa"/>
          </w:tcPr>
          <w:p w:rsidR="00F3626A" w:rsidRDefault="00F3626A" w:rsidP="00F3626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Nr. crt.</w:t>
            </w:r>
          </w:p>
        </w:tc>
        <w:tc>
          <w:tcPr>
            <w:tcW w:w="3119" w:type="dxa"/>
          </w:tcPr>
          <w:p w:rsidR="00F3626A" w:rsidRDefault="00F3626A" w:rsidP="00F3626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Categorii</w:t>
            </w:r>
          </w:p>
        </w:tc>
        <w:tc>
          <w:tcPr>
            <w:tcW w:w="1372" w:type="dxa"/>
          </w:tcPr>
          <w:p w:rsidR="00F3626A" w:rsidRDefault="00F3626A" w:rsidP="00F3626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A</w:t>
            </w:r>
            <w:r w:rsidR="00B715D2">
              <w:rPr>
                <w:rFonts w:ascii="Times New Roman" w:hAnsi="Times New Roman" w:cs="Times New Roman"/>
                <w:b/>
                <w:sz w:val="28"/>
                <w:szCs w:val="28"/>
              </w:rPr>
              <w:t>nul 2023</w:t>
            </w:r>
          </w:p>
          <w:p w:rsidR="00F3626A" w:rsidRDefault="00F3626A" w:rsidP="00F3626A">
            <w:pPr>
              <w:pStyle w:val="Listparagraf"/>
              <w:ind w:left="0"/>
              <w:jc w:val="both"/>
              <w:rPr>
                <w:rFonts w:ascii="Times New Roman" w:hAnsi="Times New Roman" w:cs="Times New Roman"/>
                <w:b/>
                <w:sz w:val="28"/>
                <w:szCs w:val="28"/>
              </w:rPr>
            </w:pPr>
          </w:p>
        </w:tc>
        <w:tc>
          <w:tcPr>
            <w:tcW w:w="1561" w:type="dxa"/>
          </w:tcPr>
          <w:p w:rsidR="00F3626A" w:rsidRDefault="00F3626A" w:rsidP="00F3626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A</w:t>
            </w:r>
            <w:r w:rsidR="00B715D2">
              <w:rPr>
                <w:rFonts w:ascii="Times New Roman" w:hAnsi="Times New Roman" w:cs="Times New Roman"/>
                <w:b/>
                <w:sz w:val="28"/>
                <w:szCs w:val="28"/>
              </w:rPr>
              <w:t>nul 2024</w:t>
            </w:r>
          </w:p>
        </w:tc>
        <w:tc>
          <w:tcPr>
            <w:tcW w:w="1562" w:type="dxa"/>
          </w:tcPr>
          <w:p w:rsidR="00F3626A" w:rsidRDefault="00F3626A" w:rsidP="00F3626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A</w:t>
            </w:r>
            <w:r w:rsidR="00B715D2">
              <w:rPr>
                <w:rFonts w:ascii="Times New Roman" w:hAnsi="Times New Roman" w:cs="Times New Roman"/>
                <w:b/>
                <w:sz w:val="28"/>
                <w:szCs w:val="28"/>
              </w:rPr>
              <w:t>nul 2025</w:t>
            </w:r>
          </w:p>
        </w:tc>
        <w:tc>
          <w:tcPr>
            <w:tcW w:w="1565" w:type="dxa"/>
          </w:tcPr>
          <w:p w:rsidR="00F3626A" w:rsidRDefault="00B715D2" w:rsidP="00F3626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Anul 2026</w:t>
            </w:r>
          </w:p>
          <w:p w:rsidR="00B715D2" w:rsidRDefault="00233424" w:rsidP="00F3626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(ian.-aug.</w:t>
            </w:r>
            <w:r w:rsidR="00B715D2">
              <w:rPr>
                <w:rFonts w:ascii="Times New Roman" w:hAnsi="Times New Roman" w:cs="Times New Roman"/>
                <w:b/>
                <w:sz w:val="28"/>
                <w:szCs w:val="28"/>
              </w:rPr>
              <w:t>)</w:t>
            </w:r>
          </w:p>
        </w:tc>
      </w:tr>
      <w:tr w:rsidR="00B715D2" w:rsidTr="00B715D2">
        <w:tc>
          <w:tcPr>
            <w:tcW w:w="675" w:type="dxa"/>
          </w:tcPr>
          <w:p w:rsidR="00F3626A" w:rsidRPr="00B715D2" w:rsidRDefault="00B715D2" w:rsidP="00F3626A">
            <w:pPr>
              <w:pStyle w:val="Listparagraf"/>
              <w:ind w:left="0"/>
              <w:jc w:val="both"/>
              <w:rPr>
                <w:rFonts w:ascii="Times New Roman" w:hAnsi="Times New Roman" w:cs="Times New Roman"/>
                <w:sz w:val="28"/>
                <w:szCs w:val="28"/>
              </w:rPr>
            </w:pPr>
            <w:r w:rsidRPr="00B715D2">
              <w:rPr>
                <w:rFonts w:ascii="Times New Roman" w:hAnsi="Times New Roman" w:cs="Times New Roman"/>
                <w:sz w:val="28"/>
                <w:szCs w:val="28"/>
              </w:rPr>
              <w:t>(1)</w:t>
            </w:r>
          </w:p>
        </w:tc>
        <w:tc>
          <w:tcPr>
            <w:tcW w:w="3119" w:type="dxa"/>
          </w:tcPr>
          <w:p w:rsidR="00F3626A" w:rsidRPr="00B715D2" w:rsidRDefault="00B715D2" w:rsidP="00B715D2">
            <w:pPr>
              <w:pStyle w:val="Listparagraf"/>
              <w:ind w:left="0"/>
              <w:jc w:val="center"/>
              <w:rPr>
                <w:rFonts w:ascii="Times New Roman" w:hAnsi="Times New Roman" w:cs="Times New Roman"/>
                <w:sz w:val="28"/>
                <w:szCs w:val="28"/>
              </w:rPr>
            </w:pPr>
            <w:r w:rsidRPr="00B715D2">
              <w:rPr>
                <w:rFonts w:ascii="Times New Roman" w:hAnsi="Times New Roman" w:cs="Times New Roman"/>
                <w:sz w:val="28"/>
                <w:szCs w:val="28"/>
              </w:rPr>
              <w:t>(2)</w:t>
            </w:r>
          </w:p>
        </w:tc>
        <w:tc>
          <w:tcPr>
            <w:tcW w:w="1372" w:type="dxa"/>
          </w:tcPr>
          <w:p w:rsidR="00F3626A" w:rsidRPr="00B715D2" w:rsidRDefault="00B715D2" w:rsidP="00B715D2">
            <w:pPr>
              <w:pStyle w:val="Listparagraf"/>
              <w:ind w:left="0"/>
              <w:jc w:val="center"/>
              <w:rPr>
                <w:rFonts w:ascii="Times New Roman" w:hAnsi="Times New Roman" w:cs="Times New Roman"/>
                <w:sz w:val="28"/>
                <w:szCs w:val="28"/>
              </w:rPr>
            </w:pPr>
            <w:r w:rsidRPr="00B715D2">
              <w:rPr>
                <w:rFonts w:ascii="Times New Roman" w:hAnsi="Times New Roman" w:cs="Times New Roman"/>
                <w:sz w:val="28"/>
                <w:szCs w:val="28"/>
              </w:rPr>
              <w:t>(3)</w:t>
            </w:r>
          </w:p>
        </w:tc>
        <w:tc>
          <w:tcPr>
            <w:tcW w:w="1561" w:type="dxa"/>
          </w:tcPr>
          <w:p w:rsidR="00F3626A" w:rsidRDefault="00B715D2" w:rsidP="00B715D2">
            <w:pPr>
              <w:pStyle w:val="Listparagraf"/>
              <w:ind w:left="0"/>
              <w:jc w:val="center"/>
              <w:rPr>
                <w:rFonts w:ascii="Times New Roman" w:hAnsi="Times New Roman" w:cs="Times New Roman"/>
                <w:b/>
                <w:sz w:val="28"/>
                <w:szCs w:val="28"/>
              </w:rPr>
            </w:pPr>
            <w:r>
              <w:rPr>
                <w:rFonts w:ascii="Times New Roman" w:hAnsi="Times New Roman" w:cs="Times New Roman"/>
                <w:b/>
                <w:sz w:val="28"/>
                <w:szCs w:val="28"/>
              </w:rPr>
              <w:t>(</w:t>
            </w:r>
            <w:r w:rsidRPr="00B715D2">
              <w:rPr>
                <w:rFonts w:ascii="Times New Roman" w:hAnsi="Times New Roman" w:cs="Times New Roman"/>
                <w:sz w:val="28"/>
                <w:szCs w:val="28"/>
              </w:rPr>
              <w:t>4)</w:t>
            </w:r>
          </w:p>
        </w:tc>
        <w:tc>
          <w:tcPr>
            <w:tcW w:w="1562" w:type="dxa"/>
          </w:tcPr>
          <w:p w:rsidR="00F3626A" w:rsidRPr="00B715D2" w:rsidRDefault="00B715D2" w:rsidP="00B715D2">
            <w:pPr>
              <w:pStyle w:val="Listparagraf"/>
              <w:ind w:left="0"/>
              <w:jc w:val="center"/>
              <w:rPr>
                <w:rFonts w:ascii="Times New Roman" w:hAnsi="Times New Roman" w:cs="Times New Roman"/>
                <w:sz w:val="28"/>
                <w:szCs w:val="28"/>
              </w:rPr>
            </w:pPr>
            <w:r w:rsidRPr="00B715D2">
              <w:rPr>
                <w:rFonts w:ascii="Times New Roman" w:hAnsi="Times New Roman" w:cs="Times New Roman"/>
                <w:sz w:val="28"/>
                <w:szCs w:val="28"/>
              </w:rPr>
              <w:t>(5)</w:t>
            </w:r>
          </w:p>
        </w:tc>
        <w:tc>
          <w:tcPr>
            <w:tcW w:w="1565" w:type="dxa"/>
          </w:tcPr>
          <w:p w:rsidR="00F3626A" w:rsidRPr="00B715D2" w:rsidRDefault="00B715D2" w:rsidP="00B715D2">
            <w:pPr>
              <w:pStyle w:val="Listparagraf"/>
              <w:ind w:left="0"/>
              <w:jc w:val="center"/>
              <w:rPr>
                <w:rFonts w:ascii="Times New Roman" w:hAnsi="Times New Roman" w:cs="Times New Roman"/>
                <w:sz w:val="28"/>
                <w:szCs w:val="28"/>
              </w:rPr>
            </w:pPr>
            <w:r w:rsidRPr="00B715D2">
              <w:rPr>
                <w:rFonts w:ascii="Times New Roman" w:hAnsi="Times New Roman" w:cs="Times New Roman"/>
                <w:sz w:val="28"/>
                <w:szCs w:val="28"/>
              </w:rPr>
              <w:t>(6)</w:t>
            </w:r>
          </w:p>
        </w:tc>
      </w:tr>
      <w:tr w:rsidR="00B715D2" w:rsidTr="00B715D2">
        <w:tc>
          <w:tcPr>
            <w:tcW w:w="675" w:type="dxa"/>
          </w:tcPr>
          <w:p w:rsidR="00F3626A" w:rsidRPr="00B715D2" w:rsidRDefault="00B715D2" w:rsidP="00B715D2">
            <w:pPr>
              <w:ind w:left="360"/>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F3626A" w:rsidRDefault="00B715D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TOTAL VENITURI din care:</w:t>
            </w:r>
          </w:p>
          <w:p w:rsidR="00B715D2" w:rsidRDefault="00B715D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1.a. venituri proprii din </w:t>
            </w:r>
            <w:r>
              <w:rPr>
                <w:rFonts w:ascii="Times New Roman" w:hAnsi="Times New Roman" w:cs="Times New Roman"/>
                <w:sz w:val="28"/>
                <w:szCs w:val="28"/>
              </w:rPr>
              <w:lastRenderedPageBreak/>
              <w:t>care:</w:t>
            </w:r>
          </w:p>
          <w:p w:rsidR="00B715D2" w:rsidRDefault="00B715D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1.a.1 venituri din  activitatea de bază</w:t>
            </w:r>
          </w:p>
          <w:p w:rsidR="00B715D2" w:rsidRDefault="00B715D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1.a.2. surse atrase</w:t>
            </w:r>
          </w:p>
          <w:p w:rsidR="00B715D2" w:rsidRDefault="00B715D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1.a.3 alte venituri proprii</w:t>
            </w:r>
          </w:p>
          <w:p w:rsidR="00B715D2" w:rsidRDefault="00B715D2" w:rsidP="00B715D2">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1.b. subvenții/alocații</w:t>
            </w:r>
          </w:p>
          <w:p w:rsidR="00B715D2" w:rsidRPr="00B715D2" w:rsidRDefault="00B715D2" w:rsidP="00B715D2">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1.c. alte venituri</w:t>
            </w:r>
          </w:p>
        </w:tc>
        <w:tc>
          <w:tcPr>
            <w:tcW w:w="1372" w:type="dxa"/>
          </w:tcPr>
          <w:p w:rsidR="00F3626A" w:rsidRPr="00F100F5" w:rsidRDefault="00F82C28"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1.618.0</w:t>
            </w:r>
            <w:r w:rsidR="00F100F5">
              <w:rPr>
                <w:rFonts w:ascii="Times New Roman" w:hAnsi="Times New Roman" w:cs="Times New Roman"/>
                <w:sz w:val="28"/>
                <w:szCs w:val="28"/>
              </w:rPr>
              <w:t>00</w:t>
            </w:r>
          </w:p>
          <w:p w:rsidR="00F100F5" w:rsidRPr="00F100F5" w:rsidRDefault="00F100F5" w:rsidP="00F3626A">
            <w:pPr>
              <w:pStyle w:val="Listparagraf"/>
              <w:ind w:left="0"/>
              <w:jc w:val="both"/>
              <w:rPr>
                <w:rFonts w:ascii="Times New Roman" w:hAnsi="Times New Roman" w:cs="Times New Roman"/>
                <w:sz w:val="28"/>
                <w:szCs w:val="28"/>
              </w:rPr>
            </w:pPr>
          </w:p>
          <w:p w:rsidR="00F100F5" w:rsidRPr="00F100F5" w:rsidRDefault="00F100F5" w:rsidP="00F3626A">
            <w:pPr>
              <w:pStyle w:val="Listparagraf"/>
              <w:ind w:left="0"/>
              <w:jc w:val="both"/>
              <w:rPr>
                <w:rFonts w:ascii="Times New Roman" w:hAnsi="Times New Roman" w:cs="Times New Roman"/>
                <w:sz w:val="28"/>
                <w:szCs w:val="28"/>
              </w:rPr>
            </w:pPr>
          </w:p>
          <w:p w:rsidR="00F100F5" w:rsidRPr="00F100F5" w:rsidRDefault="00F100F5" w:rsidP="00F3626A">
            <w:pPr>
              <w:pStyle w:val="Listparagraf"/>
              <w:ind w:left="0"/>
              <w:jc w:val="both"/>
              <w:rPr>
                <w:rFonts w:ascii="Times New Roman" w:hAnsi="Times New Roman" w:cs="Times New Roman"/>
                <w:sz w:val="28"/>
                <w:szCs w:val="28"/>
              </w:rPr>
            </w:pPr>
          </w:p>
          <w:p w:rsidR="00F100F5" w:rsidRDefault="00F82C28"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100F5" w:rsidRPr="00F100F5">
              <w:rPr>
                <w:rFonts w:ascii="Times New Roman" w:hAnsi="Times New Roman" w:cs="Times New Roman"/>
                <w:sz w:val="28"/>
                <w:szCs w:val="28"/>
              </w:rPr>
              <w:t>0</w:t>
            </w:r>
          </w:p>
          <w:p w:rsidR="00F100F5" w:rsidRDefault="00F100F5" w:rsidP="00F3626A">
            <w:pPr>
              <w:pStyle w:val="Listparagraf"/>
              <w:ind w:left="0"/>
              <w:jc w:val="both"/>
              <w:rPr>
                <w:rFonts w:ascii="Times New Roman" w:hAnsi="Times New Roman" w:cs="Times New Roman"/>
                <w:sz w:val="28"/>
                <w:szCs w:val="28"/>
              </w:rPr>
            </w:pPr>
          </w:p>
          <w:p w:rsidR="00F100F5" w:rsidRDefault="00896FB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100F5">
              <w:rPr>
                <w:rFonts w:ascii="Times New Roman" w:hAnsi="Times New Roman" w:cs="Times New Roman"/>
                <w:sz w:val="28"/>
                <w:szCs w:val="28"/>
              </w:rPr>
              <w:t>10000</w:t>
            </w:r>
          </w:p>
          <w:p w:rsidR="00F100F5" w:rsidRDefault="00F100F5" w:rsidP="00F3626A">
            <w:pPr>
              <w:pStyle w:val="Listparagraf"/>
              <w:ind w:left="0"/>
              <w:jc w:val="both"/>
              <w:rPr>
                <w:rFonts w:ascii="Times New Roman" w:hAnsi="Times New Roman" w:cs="Times New Roman"/>
                <w:sz w:val="28"/>
                <w:szCs w:val="28"/>
              </w:rPr>
            </w:pPr>
          </w:p>
          <w:p w:rsidR="00F100F5" w:rsidRDefault="00F100F5" w:rsidP="00F3626A">
            <w:pPr>
              <w:pStyle w:val="Listparagraf"/>
              <w:ind w:left="0"/>
              <w:jc w:val="both"/>
              <w:rPr>
                <w:rFonts w:ascii="Times New Roman" w:hAnsi="Times New Roman" w:cs="Times New Roman"/>
                <w:sz w:val="28"/>
                <w:szCs w:val="28"/>
              </w:rPr>
            </w:pPr>
          </w:p>
          <w:p w:rsidR="00F100F5" w:rsidRPr="00F100F5" w:rsidRDefault="00896FB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1.</w:t>
            </w:r>
            <w:r w:rsidR="00F82C28">
              <w:rPr>
                <w:rFonts w:ascii="Times New Roman" w:hAnsi="Times New Roman" w:cs="Times New Roman"/>
                <w:sz w:val="28"/>
                <w:szCs w:val="28"/>
              </w:rPr>
              <w:t>608</w:t>
            </w:r>
            <w:r>
              <w:rPr>
                <w:rFonts w:ascii="Times New Roman" w:hAnsi="Times New Roman" w:cs="Times New Roman"/>
                <w:sz w:val="28"/>
                <w:szCs w:val="28"/>
              </w:rPr>
              <w:t>.0</w:t>
            </w:r>
            <w:r w:rsidR="00F100F5">
              <w:rPr>
                <w:rFonts w:ascii="Times New Roman" w:hAnsi="Times New Roman" w:cs="Times New Roman"/>
                <w:sz w:val="28"/>
                <w:szCs w:val="28"/>
              </w:rPr>
              <w:t>00</w:t>
            </w:r>
          </w:p>
        </w:tc>
        <w:tc>
          <w:tcPr>
            <w:tcW w:w="1561" w:type="dxa"/>
          </w:tcPr>
          <w:p w:rsidR="00F3626A" w:rsidRPr="00F100F5" w:rsidRDefault="00F82C28"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1.205</w:t>
            </w:r>
            <w:r w:rsidR="00896FB2">
              <w:rPr>
                <w:rFonts w:ascii="Times New Roman" w:hAnsi="Times New Roman" w:cs="Times New Roman"/>
                <w:sz w:val="28"/>
                <w:szCs w:val="28"/>
              </w:rPr>
              <w:t>.000</w:t>
            </w:r>
          </w:p>
          <w:p w:rsidR="00F100F5" w:rsidRPr="00F100F5" w:rsidRDefault="00F100F5" w:rsidP="00F3626A">
            <w:pPr>
              <w:pStyle w:val="Listparagraf"/>
              <w:ind w:left="0"/>
              <w:jc w:val="both"/>
              <w:rPr>
                <w:rFonts w:ascii="Times New Roman" w:hAnsi="Times New Roman" w:cs="Times New Roman"/>
                <w:sz w:val="28"/>
                <w:szCs w:val="28"/>
              </w:rPr>
            </w:pPr>
          </w:p>
          <w:p w:rsidR="00F100F5" w:rsidRPr="00F100F5" w:rsidRDefault="00F100F5" w:rsidP="00F3626A">
            <w:pPr>
              <w:pStyle w:val="Listparagraf"/>
              <w:ind w:left="0"/>
              <w:jc w:val="both"/>
              <w:rPr>
                <w:rFonts w:ascii="Times New Roman" w:hAnsi="Times New Roman" w:cs="Times New Roman"/>
                <w:sz w:val="28"/>
                <w:szCs w:val="28"/>
              </w:rPr>
            </w:pPr>
          </w:p>
          <w:p w:rsidR="00F100F5" w:rsidRPr="00F100F5" w:rsidRDefault="00F100F5" w:rsidP="00F3626A">
            <w:pPr>
              <w:pStyle w:val="Listparagraf"/>
              <w:ind w:left="0"/>
              <w:jc w:val="both"/>
              <w:rPr>
                <w:rFonts w:ascii="Times New Roman" w:hAnsi="Times New Roman" w:cs="Times New Roman"/>
                <w:sz w:val="28"/>
                <w:szCs w:val="28"/>
              </w:rPr>
            </w:pPr>
          </w:p>
          <w:p w:rsidR="00F100F5" w:rsidRDefault="002E1FD0"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5000</w:t>
            </w:r>
          </w:p>
          <w:p w:rsidR="00F100F5" w:rsidRDefault="00F100F5" w:rsidP="00F3626A">
            <w:pPr>
              <w:pStyle w:val="Listparagraf"/>
              <w:ind w:left="0"/>
              <w:jc w:val="both"/>
              <w:rPr>
                <w:rFonts w:ascii="Times New Roman" w:hAnsi="Times New Roman" w:cs="Times New Roman"/>
                <w:sz w:val="28"/>
                <w:szCs w:val="28"/>
              </w:rPr>
            </w:pPr>
          </w:p>
          <w:p w:rsidR="00F100F5" w:rsidRDefault="005B5C7B"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96FB2">
              <w:rPr>
                <w:rFonts w:ascii="Times New Roman" w:hAnsi="Times New Roman" w:cs="Times New Roman"/>
                <w:sz w:val="28"/>
                <w:szCs w:val="28"/>
              </w:rPr>
              <w:t xml:space="preserve"> </w:t>
            </w:r>
            <w:r w:rsidR="00F100F5">
              <w:rPr>
                <w:rFonts w:ascii="Times New Roman" w:hAnsi="Times New Roman" w:cs="Times New Roman"/>
                <w:sz w:val="28"/>
                <w:szCs w:val="28"/>
              </w:rPr>
              <w:t>15000</w:t>
            </w:r>
          </w:p>
          <w:p w:rsidR="00F100F5" w:rsidRDefault="00F100F5" w:rsidP="00F3626A">
            <w:pPr>
              <w:pStyle w:val="Listparagraf"/>
              <w:ind w:left="0"/>
              <w:jc w:val="both"/>
              <w:rPr>
                <w:rFonts w:ascii="Times New Roman" w:hAnsi="Times New Roman" w:cs="Times New Roman"/>
                <w:sz w:val="28"/>
                <w:szCs w:val="28"/>
              </w:rPr>
            </w:pPr>
          </w:p>
          <w:p w:rsidR="00F100F5" w:rsidRDefault="00F100F5" w:rsidP="00F3626A">
            <w:pPr>
              <w:pStyle w:val="Listparagraf"/>
              <w:ind w:left="0"/>
              <w:jc w:val="both"/>
              <w:rPr>
                <w:rFonts w:ascii="Times New Roman" w:hAnsi="Times New Roman" w:cs="Times New Roman"/>
                <w:sz w:val="28"/>
                <w:szCs w:val="28"/>
              </w:rPr>
            </w:pPr>
          </w:p>
          <w:p w:rsidR="00F100F5" w:rsidRPr="00F100F5" w:rsidRDefault="00896FB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82C28">
              <w:rPr>
                <w:rFonts w:ascii="Times New Roman" w:hAnsi="Times New Roman" w:cs="Times New Roman"/>
                <w:sz w:val="28"/>
                <w:szCs w:val="28"/>
              </w:rPr>
              <w:t>1.185</w:t>
            </w:r>
            <w:r>
              <w:rPr>
                <w:rFonts w:ascii="Times New Roman" w:hAnsi="Times New Roman" w:cs="Times New Roman"/>
                <w:sz w:val="28"/>
                <w:szCs w:val="28"/>
              </w:rPr>
              <w:t>.000</w:t>
            </w:r>
          </w:p>
        </w:tc>
        <w:tc>
          <w:tcPr>
            <w:tcW w:w="1562" w:type="dxa"/>
          </w:tcPr>
          <w:p w:rsidR="00F3626A" w:rsidRPr="00F100F5" w:rsidRDefault="00896FB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82C28">
              <w:rPr>
                <w:rFonts w:ascii="Times New Roman" w:hAnsi="Times New Roman" w:cs="Times New Roman"/>
                <w:sz w:val="28"/>
                <w:szCs w:val="28"/>
              </w:rPr>
              <w:t>1.130</w:t>
            </w:r>
            <w:r w:rsidR="00C11C6A">
              <w:rPr>
                <w:rFonts w:ascii="Times New Roman" w:hAnsi="Times New Roman" w:cs="Times New Roman"/>
                <w:sz w:val="28"/>
                <w:szCs w:val="28"/>
              </w:rPr>
              <w:t>.000</w:t>
            </w:r>
          </w:p>
          <w:p w:rsidR="00F100F5" w:rsidRPr="00F100F5" w:rsidRDefault="00F100F5" w:rsidP="00F3626A">
            <w:pPr>
              <w:pStyle w:val="Listparagraf"/>
              <w:ind w:left="0"/>
              <w:jc w:val="both"/>
              <w:rPr>
                <w:rFonts w:ascii="Times New Roman" w:hAnsi="Times New Roman" w:cs="Times New Roman"/>
                <w:sz w:val="28"/>
                <w:szCs w:val="28"/>
              </w:rPr>
            </w:pPr>
          </w:p>
          <w:p w:rsidR="00F100F5" w:rsidRPr="00F100F5" w:rsidRDefault="00F100F5" w:rsidP="00F3626A">
            <w:pPr>
              <w:pStyle w:val="Listparagraf"/>
              <w:ind w:left="0"/>
              <w:jc w:val="both"/>
              <w:rPr>
                <w:rFonts w:ascii="Times New Roman" w:hAnsi="Times New Roman" w:cs="Times New Roman"/>
                <w:sz w:val="28"/>
                <w:szCs w:val="28"/>
              </w:rPr>
            </w:pPr>
          </w:p>
          <w:p w:rsidR="00F100F5" w:rsidRPr="00F100F5" w:rsidRDefault="00F100F5" w:rsidP="00F3626A">
            <w:pPr>
              <w:pStyle w:val="Listparagraf"/>
              <w:ind w:left="0"/>
              <w:jc w:val="both"/>
              <w:rPr>
                <w:rFonts w:ascii="Times New Roman" w:hAnsi="Times New Roman" w:cs="Times New Roman"/>
                <w:sz w:val="28"/>
                <w:szCs w:val="28"/>
              </w:rPr>
            </w:pPr>
          </w:p>
          <w:p w:rsidR="00F100F5" w:rsidRDefault="002E1FD0"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10.000</w:t>
            </w:r>
          </w:p>
          <w:p w:rsidR="00F100F5" w:rsidRDefault="00F100F5" w:rsidP="00F3626A">
            <w:pPr>
              <w:pStyle w:val="Listparagraf"/>
              <w:ind w:left="0"/>
              <w:jc w:val="both"/>
              <w:rPr>
                <w:rFonts w:ascii="Times New Roman" w:hAnsi="Times New Roman" w:cs="Times New Roman"/>
                <w:sz w:val="28"/>
                <w:szCs w:val="28"/>
              </w:rPr>
            </w:pPr>
          </w:p>
          <w:p w:rsidR="00F100F5" w:rsidRDefault="005B5C7B"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100F5">
              <w:rPr>
                <w:rFonts w:ascii="Times New Roman" w:hAnsi="Times New Roman" w:cs="Times New Roman"/>
                <w:sz w:val="28"/>
                <w:szCs w:val="28"/>
              </w:rPr>
              <w:t>25000</w:t>
            </w:r>
          </w:p>
          <w:p w:rsidR="00F100F5" w:rsidRDefault="00F100F5" w:rsidP="00F3626A">
            <w:pPr>
              <w:pStyle w:val="Listparagraf"/>
              <w:ind w:left="0"/>
              <w:jc w:val="both"/>
              <w:rPr>
                <w:rFonts w:ascii="Times New Roman" w:hAnsi="Times New Roman" w:cs="Times New Roman"/>
                <w:sz w:val="28"/>
                <w:szCs w:val="28"/>
              </w:rPr>
            </w:pPr>
          </w:p>
          <w:p w:rsidR="00F100F5" w:rsidRDefault="00F100F5" w:rsidP="00F3626A">
            <w:pPr>
              <w:pStyle w:val="Listparagraf"/>
              <w:ind w:left="0"/>
              <w:jc w:val="both"/>
              <w:rPr>
                <w:rFonts w:ascii="Times New Roman" w:hAnsi="Times New Roman" w:cs="Times New Roman"/>
                <w:sz w:val="28"/>
                <w:szCs w:val="28"/>
              </w:rPr>
            </w:pPr>
          </w:p>
          <w:p w:rsidR="00F100F5" w:rsidRPr="00F100F5" w:rsidRDefault="00F82C28" w:rsidP="00896FB2">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1.095.000</w:t>
            </w:r>
          </w:p>
        </w:tc>
        <w:tc>
          <w:tcPr>
            <w:tcW w:w="1565" w:type="dxa"/>
          </w:tcPr>
          <w:p w:rsidR="00F3626A" w:rsidRPr="00F100F5" w:rsidRDefault="00233424"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73CE4">
              <w:rPr>
                <w:rFonts w:ascii="Times New Roman" w:hAnsi="Times New Roman" w:cs="Times New Roman"/>
                <w:sz w:val="28"/>
                <w:szCs w:val="28"/>
              </w:rPr>
              <w:t>1.1</w:t>
            </w:r>
            <w:r>
              <w:rPr>
                <w:rFonts w:ascii="Times New Roman" w:hAnsi="Times New Roman" w:cs="Times New Roman"/>
                <w:sz w:val="28"/>
                <w:szCs w:val="28"/>
              </w:rPr>
              <w:t>50</w:t>
            </w:r>
            <w:r w:rsidR="00F73CE4">
              <w:rPr>
                <w:rFonts w:ascii="Times New Roman" w:hAnsi="Times New Roman" w:cs="Times New Roman"/>
                <w:sz w:val="28"/>
                <w:szCs w:val="28"/>
              </w:rPr>
              <w:t>.</w:t>
            </w:r>
            <w:r>
              <w:rPr>
                <w:rFonts w:ascii="Times New Roman" w:hAnsi="Times New Roman" w:cs="Times New Roman"/>
                <w:sz w:val="28"/>
                <w:szCs w:val="28"/>
              </w:rPr>
              <w:t>0</w:t>
            </w:r>
            <w:r w:rsidR="00C11C6A">
              <w:rPr>
                <w:rFonts w:ascii="Times New Roman" w:hAnsi="Times New Roman" w:cs="Times New Roman"/>
                <w:sz w:val="28"/>
                <w:szCs w:val="28"/>
              </w:rPr>
              <w:t>0</w:t>
            </w:r>
            <w:r>
              <w:rPr>
                <w:rFonts w:ascii="Times New Roman" w:hAnsi="Times New Roman" w:cs="Times New Roman"/>
                <w:sz w:val="28"/>
                <w:szCs w:val="28"/>
              </w:rPr>
              <w:t>0</w:t>
            </w:r>
          </w:p>
          <w:p w:rsidR="00F100F5" w:rsidRPr="00F100F5" w:rsidRDefault="00F100F5" w:rsidP="00F3626A">
            <w:pPr>
              <w:pStyle w:val="Listparagraf"/>
              <w:ind w:left="0"/>
              <w:jc w:val="both"/>
              <w:rPr>
                <w:rFonts w:ascii="Times New Roman" w:hAnsi="Times New Roman" w:cs="Times New Roman"/>
                <w:sz w:val="28"/>
                <w:szCs w:val="28"/>
              </w:rPr>
            </w:pPr>
          </w:p>
          <w:p w:rsidR="00F100F5" w:rsidRPr="00F100F5" w:rsidRDefault="00F100F5" w:rsidP="00F3626A">
            <w:pPr>
              <w:pStyle w:val="Listparagraf"/>
              <w:ind w:left="0"/>
              <w:jc w:val="both"/>
              <w:rPr>
                <w:rFonts w:ascii="Times New Roman" w:hAnsi="Times New Roman" w:cs="Times New Roman"/>
                <w:sz w:val="28"/>
                <w:szCs w:val="28"/>
              </w:rPr>
            </w:pPr>
          </w:p>
          <w:p w:rsidR="00F100F5" w:rsidRPr="00F100F5" w:rsidRDefault="00F100F5" w:rsidP="00F3626A">
            <w:pPr>
              <w:pStyle w:val="Listparagraf"/>
              <w:ind w:left="0"/>
              <w:jc w:val="both"/>
              <w:rPr>
                <w:rFonts w:ascii="Times New Roman" w:hAnsi="Times New Roman" w:cs="Times New Roman"/>
                <w:sz w:val="28"/>
                <w:szCs w:val="28"/>
              </w:rPr>
            </w:pPr>
          </w:p>
          <w:p w:rsidR="00F100F5" w:rsidRDefault="002E1FD0"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33424">
              <w:rPr>
                <w:rFonts w:ascii="Times New Roman" w:hAnsi="Times New Roman" w:cs="Times New Roman"/>
                <w:sz w:val="28"/>
                <w:szCs w:val="28"/>
              </w:rPr>
              <w:t xml:space="preserve"> </w:t>
            </w:r>
            <w:r w:rsidR="005B5C7B">
              <w:rPr>
                <w:rFonts w:ascii="Times New Roman" w:hAnsi="Times New Roman" w:cs="Times New Roman"/>
                <w:sz w:val="28"/>
                <w:szCs w:val="28"/>
              </w:rPr>
              <w:t>20000</w:t>
            </w:r>
          </w:p>
          <w:p w:rsidR="00F100F5" w:rsidRDefault="00F100F5" w:rsidP="00F3626A">
            <w:pPr>
              <w:pStyle w:val="Listparagraf"/>
              <w:ind w:left="0"/>
              <w:jc w:val="both"/>
              <w:rPr>
                <w:rFonts w:ascii="Times New Roman" w:hAnsi="Times New Roman" w:cs="Times New Roman"/>
                <w:sz w:val="28"/>
                <w:szCs w:val="28"/>
              </w:rPr>
            </w:pPr>
          </w:p>
          <w:p w:rsidR="00F100F5" w:rsidRDefault="005B5C7B"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100F5">
              <w:rPr>
                <w:rFonts w:ascii="Times New Roman" w:hAnsi="Times New Roman" w:cs="Times New Roman"/>
                <w:sz w:val="28"/>
                <w:szCs w:val="28"/>
              </w:rPr>
              <w:t>30000</w:t>
            </w:r>
          </w:p>
          <w:p w:rsidR="00F100F5" w:rsidRDefault="00F100F5" w:rsidP="00F3626A">
            <w:pPr>
              <w:pStyle w:val="Listparagraf"/>
              <w:ind w:left="0"/>
              <w:jc w:val="both"/>
              <w:rPr>
                <w:rFonts w:ascii="Times New Roman" w:hAnsi="Times New Roman" w:cs="Times New Roman"/>
                <w:sz w:val="28"/>
                <w:szCs w:val="28"/>
              </w:rPr>
            </w:pPr>
          </w:p>
          <w:p w:rsidR="00F100F5" w:rsidRDefault="00F100F5" w:rsidP="00F3626A">
            <w:pPr>
              <w:pStyle w:val="Listparagraf"/>
              <w:ind w:left="0"/>
              <w:jc w:val="both"/>
              <w:rPr>
                <w:rFonts w:ascii="Times New Roman" w:hAnsi="Times New Roman" w:cs="Times New Roman"/>
                <w:sz w:val="28"/>
                <w:szCs w:val="28"/>
              </w:rPr>
            </w:pPr>
          </w:p>
          <w:p w:rsidR="00F100F5" w:rsidRPr="00F100F5" w:rsidRDefault="00F82C28"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1.100.000</w:t>
            </w:r>
          </w:p>
        </w:tc>
      </w:tr>
      <w:tr w:rsidR="00B715D2" w:rsidTr="00B715D2">
        <w:tc>
          <w:tcPr>
            <w:tcW w:w="675" w:type="dxa"/>
            <w:shd w:val="clear" w:color="auto" w:fill="31849B" w:themeFill="accent5" w:themeFillShade="BF"/>
          </w:tcPr>
          <w:p w:rsidR="00F3626A" w:rsidRDefault="00B715D2" w:rsidP="00B715D2">
            <w:pPr>
              <w:pStyle w:val="Listparagraf"/>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3119" w:type="dxa"/>
            <w:shd w:val="clear" w:color="auto" w:fill="31849B" w:themeFill="accent5" w:themeFillShade="BF"/>
          </w:tcPr>
          <w:p w:rsidR="00F3626A" w:rsidRDefault="00F3626A" w:rsidP="00F3626A">
            <w:pPr>
              <w:pStyle w:val="Listparagraf"/>
              <w:ind w:left="0"/>
              <w:jc w:val="both"/>
              <w:rPr>
                <w:rFonts w:ascii="Times New Roman" w:hAnsi="Times New Roman" w:cs="Times New Roman"/>
                <w:b/>
                <w:sz w:val="28"/>
                <w:szCs w:val="28"/>
              </w:rPr>
            </w:pPr>
          </w:p>
        </w:tc>
        <w:tc>
          <w:tcPr>
            <w:tcW w:w="1372" w:type="dxa"/>
            <w:shd w:val="clear" w:color="auto" w:fill="31849B" w:themeFill="accent5" w:themeFillShade="BF"/>
          </w:tcPr>
          <w:p w:rsidR="00F3626A" w:rsidRDefault="00F3626A" w:rsidP="00F3626A">
            <w:pPr>
              <w:pStyle w:val="Listparagraf"/>
              <w:ind w:left="0"/>
              <w:jc w:val="both"/>
              <w:rPr>
                <w:rFonts w:ascii="Times New Roman" w:hAnsi="Times New Roman" w:cs="Times New Roman"/>
                <w:b/>
                <w:sz w:val="28"/>
                <w:szCs w:val="28"/>
              </w:rPr>
            </w:pPr>
          </w:p>
        </w:tc>
        <w:tc>
          <w:tcPr>
            <w:tcW w:w="1561" w:type="dxa"/>
            <w:shd w:val="clear" w:color="auto" w:fill="31849B" w:themeFill="accent5" w:themeFillShade="BF"/>
          </w:tcPr>
          <w:p w:rsidR="00F3626A" w:rsidRDefault="00F3626A" w:rsidP="00F3626A">
            <w:pPr>
              <w:pStyle w:val="Listparagraf"/>
              <w:ind w:left="0"/>
              <w:jc w:val="both"/>
              <w:rPr>
                <w:rFonts w:ascii="Times New Roman" w:hAnsi="Times New Roman" w:cs="Times New Roman"/>
                <w:b/>
                <w:sz w:val="28"/>
                <w:szCs w:val="28"/>
              </w:rPr>
            </w:pPr>
          </w:p>
        </w:tc>
        <w:tc>
          <w:tcPr>
            <w:tcW w:w="1562" w:type="dxa"/>
            <w:shd w:val="clear" w:color="auto" w:fill="31849B" w:themeFill="accent5" w:themeFillShade="BF"/>
          </w:tcPr>
          <w:p w:rsidR="00F3626A" w:rsidRDefault="00F3626A" w:rsidP="00F3626A">
            <w:pPr>
              <w:pStyle w:val="Listparagraf"/>
              <w:ind w:left="0"/>
              <w:jc w:val="both"/>
              <w:rPr>
                <w:rFonts w:ascii="Times New Roman" w:hAnsi="Times New Roman" w:cs="Times New Roman"/>
                <w:b/>
                <w:sz w:val="28"/>
                <w:szCs w:val="28"/>
              </w:rPr>
            </w:pPr>
          </w:p>
        </w:tc>
        <w:tc>
          <w:tcPr>
            <w:tcW w:w="1565" w:type="dxa"/>
            <w:shd w:val="clear" w:color="auto" w:fill="31849B" w:themeFill="accent5" w:themeFillShade="BF"/>
          </w:tcPr>
          <w:p w:rsidR="00F3626A" w:rsidRDefault="00F3626A" w:rsidP="00F3626A">
            <w:pPr>
              <w:pStyle w:val="Listparagraf"/>
              <w:ind w:left="0"/>
              <w:jc w:val="both"/>
              <w:rPr>
                <w:rFonts w:ascii="Times New Roman" w:hAnsi="Times New Roman" w:cs="Times New Roman"/>
                <w:b/>
                <w:sz w:val="28"/>
                <w:szCs w:val="28"/>
              </w:rPr>
            </w:pPr>
          </w:p>
        </w:tc>
      </w:tr>
      <w:tr w:rsidR="00B715D2" w:rsidTr="00B715D2">
        <w:tc>
          <w:tcPr>
            <w:tcW w:w="675" w:type="dxa"/>
          </w:tcPr>
          <w:p w:rsidR="00F3626A" w:rsidRDefault="00B715D2" w:rsidP="00F3626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2</w:t>
            </w:r>
          </w:p>
        </w:tc>
        <w:tc>
          <w:tcPr>
            <w:tcW w:w="3119" w:type="dxa"/>
          </w:tcPr>
          <w:p w:rsidR="00F3626A" w:rsidRDefault="00B715D2" w:rsidP="00F3626A">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 xml:space="preserve">TOTAL CHELTUIELI </w:t>
            </w:r>
            <w:r w:rsidRPr="00B715D2">
              <w:rPr>
                <w:rFonts w:ascii="Times New Roman" w:hAnsi="Times New Roman" w:cs="Times New Roman"/>
                <w:sz w:val="28"/>
                <w:szCs w:val="28"/>
              </w:rPr>
              <w:t>din care:</w:t>
            </w:r>
            <w:r>
              <w:rPr>
                <w:rFonts w:ascii="Times New Roman" w:hAnsi="Times New Roman" w:cs="Times New Roman"/>
                <w:b/>
                <w:sz w:val="28"/>
                <w:szCs w:val="28"/>
              </w:rPr>
              <w:t xml:space="preserve"> </w:t>
            </w:r>
          </w:p>
          <w:p w:rsidR="00321811" w:rsidRDefault="00B715D2" w:rsidP="00F3626A">
            <w:pPr>
              <w:pStyle w:val="Listparagraf"/>
              <w:ind w:left="0"/>
              <w:jc w:val="both"/>
              <w:rPr>
                <w:rFonts w:ascii="Times New Roman" w:hAnsi="Times New Roman" w:cs="Times New Roman"/>
                <w:sz w:val="28"/>
                <w:szCs w:val="28"/>
              </w:rPr>
            </w:pPr>
            <w:r w:rsidRPr="00321811">
              <w:rPr>
                <w:rFonts w:ascii="Times New Roman" w:hAnsi="Times New Roman" w:cs="Times New Roman"/>
                <w:sz w:val="28"/>
                <w:szCs w:val="28"/>
              </w:rPr>
              <w:t xml:space="preserve">2.a. Cheltuieli de personal, din care: </w:t>
            </w:r>
          </w:p>
          <w:p w:rsidR="00321811" w:rsidRDefault="00321811"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715D2" w:rsidRPr="00321811">
              <w:rPr>
                <w:rFonts w:ascii="Times New Roman" w:hAnsi="Times New Roman" w:cs="Times New Roman"/>
                <w:sz w:val="28"/>
                <w:szCs w:val="28"/>
              </w:rPr>
              <w:t xml:space="preserve">2.a.1. Cheltuieli cu salariile </w:t>
            </w:r>
          </w:p>
          <w:p w:rsidR="00321811" w:rsidRDefault="00321811" w:rsidP="00321811">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715D2" w:rsidRPr="00321811">
              <w:rPr>
                <w:rFonts w:ascii="Times New Roman" w:hAnsi="Times New Roman" w:cs="Times New Roman"/>
                <w:sz w:val="28"/>
                <w:szCs w:val="28"/>
              </w:rPr>
              <w:t xml:space="preserve">2.a.2. Alte cheltuieli de personal </w:t>
            </w:r>
            <w:r w:rsidR="00F73CE4">
              <w:rPr>
                <w:rFonts w:ascii="Times New Roman" w:hAnsi="Times New Roman" w:cs="Times New Roman"/>
                <w:sz w:val="28"/>
                <w:szCs w:val="28"/>
              </w:rPr>
              <w:t>(</w:t>
            </w:r>
            <w:r w:rsidR="00F73CE4" w:rsidRPr="00F73CE4">
              <w:rPr>
                <w:rFonts w:ascii="Times New Roman" w:hAnsi="Times New Roman" w:cs="Times New Roman"/>
                <w:b/>
                <w:sz w:val="24"/>
                <w:szCs w:val="24"/>
              </w:rPr>
              <w:t>formare</w:t>
            </w:r>
            <w:r w:rsidR="00F73CE4">
              <w:rPr>
                <w:rFonts w:ascii="Times New Roman" w:hAnsi="Times New Roman" w:cs="Times New Roman"/>
                <w:sz w:val="28"/>
                <w:szCs w:val="28"/>
              </w:rPr>
              <w:t xml:space="preserve">, </w:t>
            </w:r>
            <w:r w:rsidR="00F73CE4" w:rsidRPr="00F73CE4">
              <w:rPr>
                <w:rFonts w:ascii="Times New Roman" w:hAnsi="Times New Roman" w:cs="Times New Roman"/>
                <w:sz w:val="24"/>
                <w:szCs w:val="24"/>
              </w:rPr>
              <w:t>min. 5% din totalul cheltuielilor de personal</w:t>
            </w:r>
            <w:r w:rsidR="00F73CE4">
              <w:rPr>
                <w:rFonts w:ascii="Times New Roman" w:hAnsi="Times New Roman" w:cs="Times New Roman"/>
                <w:sz w:val="28"/>
                <w:szCs w:val="28"/>
              </w:rPr>
              <w:t>)</w:t>
            </w:r>
          </w:p>
          <w:p w:rsidR="00321811" w:rsidRDefault="00321811" w:rsidP="00321811">
            <w:pPr>
              <w:pStyle w:val="Listparagraf"/>
              <w:ind w:left="0"/>
              <w:jc w:val="both"/>
              <w:rPr>
                <w:rFonts w:ascii="Times New Roman" w:hAnsi="Times New Roman" w:cs="Times New Roman"/>
                <w:sz w:val="28"/>
                <w:szCs w:val="28"/>
              </w:rPr>
            </w:pPr>
          </w:p>
          <w:p w:rsidR="00321811" w:rsidRDefault="00321811" w:rsidP="00321811">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715D2" w:rsidRPr="00321811">
              <w:rPr>
                <w:rFonts w:ascii="Times New Roman" w:hAnsi="Times New Roman" w:cs="Times New Roman"/>
                <w:sz w:val="28"/>
                <w:szCs w:val="28"/>
              </w:rPr>
              <w:t xml:space="preserve">2.b. Cheltuieli cu bunuri și servicii, din care: </w:t>
            </w:r>
          </w:p>
          <w:p w:rsidR="00321811" w:rsidRDefault="00321811" w:rsidP="00321811">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715D2" w:rsidRPr="00321811">
              <w:rPr>
                <w:rFonts w:ascii="Times New Roman" w:hAnsi="Times New Roman" w:cs="Times New Roman"/>
                <w:sz w:val="28"/>
                <w:szCs w:val="28"/>
              </w:rPr>
              <w:t xml:space="preserve">2.b.1. Cheltuieli pentru proiecte </w:t>
            </w:r>
          </w:p>
          <w:p w:rsidR="00321811" w:rsidRDefault="00321811" w:rsidP="00321811">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715D2" w:rsidRPr="00321811">
              <w:rPr>
                <w:rFonts w:ascii="Times New Roman" w:hAnsi="Times New Roman" w:cs="Times New Roman"/>
                <w:sz w:val="28"/>
                <w:szCs w:val="28"/>
              </w:rPr>
              <w:t xml:space="preserve">2.b.2. Cheltuieli cu colaboratorii </w:t>
            </w:r>
          </w:p>
          <w:p w:rsidR="00321811" w:rsidRDefault="00321811" w:rsidP="00321811">
            <w:pPr>
              <w:pStyle w:val="Listparagraf"/>
              <w:ind w:left="0"/>
              <w:rPr>
                <w:rFonts w:ascii="Times New Roman" w:hAnsi="Times New Roman" w:cs="Times New Roman"/>
                <w:sz w:val="28"/>
                <w:szCs w:val="28"/>
              </w:rPr>
            </w:pPr>
            <w:r>
              <w:rPr>
                <w:rFonts w:ascii="Times New Roman" w:hAnsi="Times New Roman" w:cs="Times New Roman"/>
                <w:sz w:val="28"/>
                <w:szCs w:val="28"/>
              </w:rPr>
              <w:t xml:space="preserve">       </w:t>
            </w:r>
            <w:r w:rsidR="00B715D2" w:rsidRPr="00321811">
              <w:rPr>
                <w:rFonts w:ascii="Times New Roman" w:hAnsi="Times New Roman" w:cs="Times New Roman"/>
                <w:sz w:val="28"/>
                <w:szCs w:val="28"/>
              </w:rPr>
              <w:t>2.b.3. Cheltuieli pentru reparații curente</w:t>
            </w:r>
            <w:r>
              <w:rPr>
                <w:rFonts w:ascii="Times New Roman" w:hAnsi="Times New Roman" w:cs="Times New Roman"/>
                <w:sz w:val="28"/>
                <w:szCs w:val="28"/>
              </w:rPr>
              <w:t xml:space="preserve">   </w:t>
            </w:r>
          </w:p>
          <w:p w:rsidR="00321811" w:rsidRDefault="00321811" w:rsidP="00321811">
            <w:pPr>
              <w:pStyle w:val="Listparagraf"/>
              <w:ind w:left="0"/>
              <w:rPr>
                <w:rFonts w:ascii="Times New Roman" w:hAnsi="Times New Roman" w:cs="Times New Roman"/>
                <w:sz w:val="28"/>
                <w:szCs w:val="28"/>
              </w:rPr>
            </w:pPr>
            <w:r>
              <w:rPr>
                <w:rFonts w:ascii="Times New Roman" w:hAnsi="Times New Roman" w:cs="Times New Roman"/>
                <w:sz w:val="28"/>
                <w:szCs w:val="28"/>
              </w:rPr>
              <w:t xml:space="preserve">       2.b.4 Cheltuieli de întreținere       </w:t>
            </w:r>
          </w:p>
          <w:p w:rsidR="00321811" w:rsidRDefault="00321811" w:rsidP="00321811">
            <w:pPr>
              <w:pStyle w:val="Listparagraf"/>
              <w:ind w:left="0"/>
              <w:rPr>
                <w:rFonts w:ascii="Times New Roman" w:hAnsi="Times New Roman" w:cs="Times New Roman"/>
                <w:sz w:val="28"/>
                <w:szCs w:val="28"/>
              </w:rPr>
            </w:pPr>
            <w:r>
              <w:rPr>
                <w:rFonts w:ascii="Times New Roman" w:hAnsi="Times New Roman" w:cs="Times New Roman"/>
                <w:sz w:val="28"/>
                <w:szCs w:val="28"/>
              </w:rPr>
              <w:t xml:space="preserve">       </w:t>
            </w:r>
            <w:r w:rsidR="00B715D2" w:rsidRPr="00321811">
              <w:rPr>
                <w:rFonts w:ascii="Times New Roman" w:hAnsi="Times New Roman" w:cs="Times New Roman"/>
                <w:sz w:val="28"/>
                <w:szCs w:val="28"/>
              </w:rPr>
              <w:t>2.b.5. Alte cheltuieli cu bunuri și servicii</w:t>
            </w:r>
          </w:p>
          <w:p w:rsidR="00321811" w:rsidRDefault="00321811" w:rsidP="00321811">
            <w:pPr>
              <w:pStyle w:val="Listparagraf"/>
              <w:ind w:left="0"/>
              <w:rPr>
                <w:rFonts w:ascii="Times New Roman" w:hAnsi="Times New Roman" w:cs="Times New Roman"/>
                <w:sz w:val="28"/>
                <w:szCs w:val="28"/>
              </w:rPr>
            </w:pPr>
          </w:p>
          <w:p w:rsidR="00B715D2" w:rsidRDefault="00B715D2" w:rsidP="00321811">
            <w:pPr>
              <w:pStyle w:val="Listparagraf"/>
              <w:ind w:left="0"/>
              <w:rPr>
                <w:rFonts w:ascii="Times New Roman" w:hAnsi="Times New Roman" w:cs="Times New Roman"/>
                <w:sz w:val="28"/>
                <w:szCs w:val="28"/>
              </w:rPr>
            </w:pPr>
            <w:r w:rsidRPr="00321811">
              <w:rPr>
                <w:rFonts w:ascii="Times New Roman" w:hAnsi="Times New Roman" w:cs="Times New Roman"/>
                <w:sz w:val="28"/>
                <w:szCs w:val="28"/>
              </w:rPr>
              <w:t xml:space="preserve"> 2.c. Cheltuieli de capita</w:t>
            </w:r>
            <w:r w:rsidR="00321811">
              <w:rPr>
                <w:rFonts w:ascii="Times New Roman" w:hAnsi="Times New Roman" w:cs="Times New Roman"/>
                <w:sz w:val="28"/>
                <w:szCs w:val="28"/>
              </w:rPr>
              <w:t>l</w:t>
            </w:r>
          </w:p>
          <w:p w:rsidR="00D41AF3" w:rsidRPr="00321811" w:rsidRDefault="00D41AF3" w:rsidP="00321811">
            <w:pPr>
              <w:pStyle w:val="Listparagraf"/>
              <w:ind w:left="0"/>
              <w:rPr>
                <w:rFonts w:ascii="Times New Roman" w:hAnsi="Times New Roman" w:cs="Times New Roman"/>
                <w:b/>
                <w:sz w:val="28"/>
                <w:szCs w:val="28"/>
              </w:rPr>
            </w:pPr>
            <w:r>
              <w:rPr>
                <w:rFonts w:ascii="Times New Roman" w:hAnsi="Times New Roman" w:cs="Times New Roman"/>
                <w:sz w:val="28"/>
                <w:szCs w:val="28"/>
              </w:rPr>
              <w:t>(</w:t>
            </w:r>
            <w:r w:rsidRPr="00D41AF3">
              <w:rPr>
                <w:rFonts w:ascii="Times New Roman" w:hAnsi="Times New Roman" w:cs="Times New Roman"/>
                <w:i/>
                <w:sz w:val="24"/>
                <w:szCs w:val="24"/>
              </w:rPr>
              <w:t>achiziții carte, dotări, mobilier</w:t>
            </w:r>
            <w:r w:rsidR="00943AE7">
              <w:rPr>
                <w:rFonts w:ascii="Times New Roman" w:hAnsi="Times New Roman" w:cs="Times New Roman"/>
                <w:i/>
                <w:sz w:val="24"/>
                <w:szCs w:val="24"/>
              </w:rPr>
              <w:t>, aparatură</w:t>
            </w:r>
            <w:r>
              <w:rPr>
                <w:rFonts w:ascii="Times New Roman" w:hAnsi="Times New Roman" w:cs="Times New Roman"/>
                <w:sz w:val="28"/>
                <w:szCs w:val="28"/>
              </w:rPr>
              <w:t>)</w:t>
            </w:r>
          </w:p>
        </w:tc>
        <w:tc>
          <w:tcPr>
            <w:tcW w:w="1372" w:type="dxa"/>
          </w:tcPr>
          <w:p w:rsidR="00F3626A" w:rsidRPr="00C11C6A" w:rsidRDefault="00F73CE4"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1.618.0</w:t>
            </w:r>
            <w:r w:rsidR="00EA4725">
              <w:rPr>
                <w:rFonts w:ascii="Times New Roman" w:hAnsi="Times New Roman" w:cs="Times New Roman"/>
                <w:sz w:val="28"/>
                <w:szCs w:val="28"/>
              </w:rPr>
              <w:t>00</w:t>
            </w:r>
          </w:p>
          <w:p w:rsidR="00C11C6A" w:rsidRP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Pr="00C11C6A" w:rsidRDefault="007B72F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73CE4">
              <w:rPr>
                <w:rFonts w:ascii="Times New Roman" w:hAnsi="Times New Roman" w:cs="Times New Roman"/>
                <w:sz w:val="28"/>
                <w:szCs w:val="28"/>
              </w:rPr>
              <w:t>410.000</w:t>
            </w:r>
          </w:p>
          <w:p w:rsidR="00C11C6A" w:rsidRPr="00C11C6A" w:rsidRDefault="00C11C6A" w:rsidP="00F3626A">
            <w:pPr>
              <w:pStyle w:val="Listparagraf"/>
              <w:ind w:left="0"/>
              <w:jc w:val="both"/>
              <w:rPr>
                <w:rFonts w:ascii="Times New Roman" w:hAnsi="Times New Roman" w:cs="Times New Roman"/>
                <w:sz w:val="28"/>
                <w:szCs w:val="28"/>
              </w:rPr>
            </w:pPr>
          </w:p>
          <w:p w:rsidR="00C11C6A" w:rsidRDefault="00F73CE4"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B72F2">
              <w:rPr>
                <w:rFonts w:ascii="Times New Roman" w:hAnsi="Times New Roman" w:cs="Times New Roman"/>
                <w:sz w:val="28"/>
                <w:szCs w:val="28"/>
              </w:rPr>
              <w:t xml:space="preserve"> </w:t>
            </w:r>
            <w:r>
              <w:rPr>
                <w:rFonts w:ascii="Times New Roman" w:hAnsi="Times New Roman" w:cs="Times New Roman"/>
                <w:sz w:val="28"/>
                <w:szCs w:val="28"/>
              </w:rPr>
              <w:t>20.500</w:t>
            </w: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7B72F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138.000</w:t>
            </w:r>
          </w:p>
          <w:p w:rsidR="00C11C6A" w:rsidRDefault="00C11C6A" w:rsidP="00F3626A">
            <w:pPr>
              <w:pStyle w:val="Listparagraf"/>
              <w:ind w:left="0"/>
              <w:jc w:val="both"/>
              <w:rPr>
                <w:rFonts w:ascii="Times New Roman" w:hAnsi="Times New Roman" w:cs="Times New Roman"/>
                <w:sz w:val="28"/>
                <w:szCs w:val="28"/>
              </w:rPr>
            </w:pPr>
          </w:p>
          <w:p w:rsidR="00C11C6A" w:rsidRDefault="00D41AF3"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B72F2">
              <w:rPr>
                <w:rFonts w:ascii="Times New Roman" w:hAnsi="Times New Roman" w:cs="Times New Roman"/>
                <w:sz w:val="28"/>
                <w:szCs w:val="28"/>
              </w:rPr>
              <w:t xml:space="preserve">    </w:t>
            </w:r>
            <w:r w:rsidR="00C11C6A">
              <w:rPr>
                <w:rFonts w:ascii="Times New Roman" w:hAnsi="Times New Roman" w:cs="Times New Roman"/>
                <w:sz w:val="28"/>
                <w:szCs w:val="28"/>
              </w:rPr>
              <w:t>5000</w:t>
            </w:r>
          </w:p>
          <w:p w:rsidR="00C11C6A" w:rsidRDefault="00C11C6A" w:rsidP="00F3626A">
            <w:pPr>
              <w:pStyle w:val="Listparagraf"/>
              <w:ind w:left="0"/>
              <w:jc w:val="both"/>
              <w:rPr>
                <w:rFonts w:ascii="Times New Roman" w:hAnsi="Times New Roman" w:cs="Times New Roman"/>
                <w:sz w:val="28"/>
                <w:szCs w:val="28"/>
              </w:rPr>
            </w:pPr>
          </w:p>
          <w:p w:rsidR="00C11C6A" w:rsidRDefault="00D41AF3"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B72F2">
              <w:rPr>
                <w:rFonts w:ascii="Times New Roman" w:hAnsi="Times New Roman" w:cs="Times New Roman"/>
                <w:sz w:val="28"/>
                <w:szCs w:val="28"/>
              </w:rPr>
              <w:t xml:space="preserve">    </w:t>
            </w:r>
            <w:r>
              <w:rPr>
                <w:rFonts w:ascii="Times New Roman" w:hAnsi="Times New Roman" w:cs="Times New Roman"/>
                <w:sz w:val="28"/>
                <w:szCs w:val="28"/>
              </w:rPr>
              <w:t>35</w:t>
            </w:r>
            <w:r w:rsidR="00EA4725">
              <w:rPr>
                <w:rFonts w:ascii="Times New Roman" w:hAnsi="Times New Roman" w:cs="Times New Roman"/>
                <w:sz w:val="28"/>
                <w:szCs w:val="28"/>
              </w:rPr>
              <w:t>00</w:t>
            </w:r>
          </w:p>
          <w:p w:rsidR="00C11C6A" w:rsidRDefault="00C11C6A" w:rsidP="00F3626A">
            <w:pPr>
              <w:pStyle w:val="Listparagraf"/>
              <w:ind w:left="0"/>
              <w:jc w:val="both"/>
              <w:rPr>
                <w:rFonts w:ascii="Times New Roman" w:hAnsi="Times New Roman" w:cs="Times New Roman"/>
                <w:sz w:val="28"/>
                <w:szCs w:val="28"/>
              </w:rPr>
            </w:pPr>
          </w:p>
          <w:p w:rsidR="00C11C6A" w:rsidRDefault="007B72F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41AF3">
              <w:rPr>
                <w:rFonts w:ascii="Times New Roman" w:hAnsi="Times New Roman" w:cs="Times New Roman"/>
                <w:sz w:val="28"/>
                <w:szCs w:val="28"/>
              </w:rPr>
              <w:t>285.000</w:t>
            </w:r>
          </w:p>
          <w:p w:rsidR="00D41AF3" w:rsidRDefault="00D41AF3" w:rsidP="00F3626A">
            <w:pPr>
              <w:pStyle w:val="Listparagraf"/>
              <w:ind w:left="0"/>
              <w:jc w:val="both"/>
              <w:rPr>
                <w:rFonts w:ascii="Times New Roman" w:hAnsi="Times New Roman" w:cs="Times New Roman"/>
                <w:sz w:val="28"/>
                <w:szCs w:val="28"/>
              </w:rPr>
            </w:pPr>
          </w:p>
          <w:p w:rsidR="00C11C6A" w:rsidRDefault="007B72F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A4725">
              <w:rPr>
                <w:rFonts w:ascii="Times New Roman" w:hAnsi="Times New Roman" w:cs="Times New Roman"/>
                <w:sz w:val="28"/>
                <w:szCs w:val="28"/>
              </w:rPr>
              <w:t>100.000</w:t>
            </w:r>
          </w:p>
          <w:p w:rsidR="00EA4725" w:rsidRDefault="00EA4725" w:rsidP="00F3626A">
            <w:pPr>
              <w:pStyle w:val="Listparagraf"/>
              <w:ind w:left="0"/>
              <w:jc w:val="both"/>
              <w:rPr>
                <w:rFonts w:ascii="Times New Roman" w:hAnsi="Times New Roman" w:cs="Times New Roman"/>
                <w:sz w:val="28"/>
                <w:szCs w:val="28"/>
              </w:rPr>
            </w:pPr>
          </w:p>
          <w:p w:rsidR="00D41AF3" w:rsidRDefault="00D41AF3" w:rsidP="00F3626A">
            <w:pPr>
              <w:pStyle w:val="Listparagraf"/>
              <w:ind w:left="0"/>
              <w:jc w:val="both"/>
              <w:rPr>
                <w:rFonts w:ascii="Times New Roman" w:hAnsi="Times New Roman" w:cs="Times New Roman"/>
                <w:sz w:val="28"/>
                <w:szCs w:val="28"/>
              </w:rPr>
            </w:pPr>
          </w:p>
          <w:p w:rsidR="00C11C6A" w:rsidRPr="00C11C6A" w:rsidRDefault="007B72F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656.0</w:t>
            </w:r>
            <w:r w:rsidR="00C11C6A">
              <w:rPr>
                <w:rFonts w:ascii="Times New Roman" w:hAnsi="Times New Roman" w:cs="Times New Roman"/>
                <w:sz w:val="28"/>
                <w:szCs w:val="28"/>
              </w:rPr>
              <w:t>00</w:t>
            </w:r>
          </w:p>
        </w:tc>
        <w:tc>
          <w:tcPr>
            <w:tcW w:w="1561" w:type="dxa"/>
          </w:tcPr>
          <w:p w:rsidR="00F3626A" w:rsidRPr="00C11C6A" w:rsidRDefault="00F73CE4"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1.205.00</w:t>
            </w:r>
            <w:r w:rsidR="00EA4725">
              <w:rPr>
                <w:rFonts w:ascii="Times New Roman" w:hAnsi="Times New Roman" w:cs="Times New Roman"/>
                <w:sz w:val="28"/>
                <w:szCs w:val="28"/>
              </w:rPr>
              <w:t>0</w:t>
            </w:r>
          </w:p>
          <w:p w:rsidR="00C11C6A" w:rsidRPr="00C11C6A" w:rsidRDefault="00C11C6A" w:rsidP="00F3626A">
            <w:pPr>
              <w:pStyle w:val="Listparagraf"/>
              <w:ind w:left="0"/>
              <w:jc w:val="both"/>
              <w:rPr>
                <w:rFonts w:ascii="Times New Roman" w:hAnsi="Times New Roman" w:cs="Times New Roman"/>
                <w:sz w:val="28"/>
                <w:szCs w:val="28"/>
              </w:rPr>
            </w:pPr>
          </w:p>
          <w:p w:rsidR="00C11C6A" w:rsidRPr="00C11C6A" w:rsidRDefault="00C11C6A" w:rsidP="00F3626A">
            <w:pPr>
              <w:pStyle w:val="Listparagraf"/>
              <w:ind w:left="0"/>
              <w:jc w:val="both"/>
              <w:rPr>
                <w:rFonts w:ascii="Times New Roman" w:hAnsi="Times New Roman" w:cs="Times New Roman"/>
                <w:sz w:val="28"/>
                <w:szCs w:val="28"/>
              </w:rPr>
            </w:pPr>
          </w:p>
          <w:p w:rsidR="00C11C6A" w:rsidRPr="00C11C6A" w:rsidRDefault="00C11C6A" w:rsidP="00F3626A">
            <w:pPr>
              <w:pStyle w:val="Listparagraf"/>
              <w:ind w:left="0"/>
              <w:jc w:val="both"/>
              <w:rPr>
                <w:rFonts w:ascii="Times New Roman" w:hAnsi="Times New Roman" w:cs="Times New Roman"/>
                <w:sz w:val="28"/>
                <w:szCs w:val="28"/>
              </w:rPr>
            </w:pPr>
          </w:p>
          <w:p w:rsidR="00C11C6A" w:rsidRPr="00C11C6A" w:rsidRDefault="007B72F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73CE4">
              <w:rPr>
                <w:rFonts w:ascii="Times New Roman" w:hAnsi="Times New Roman" w:cs="Times New Roman"/>
                <w:sz w:val="28"/>
                <w:szCs w:val="28"/>
              </w:rPr>
              <w:t>458. 000</w:t>
            </w:r>
          </w:p>
          <w:p w:rsidR="00C11C6A" w:rsidRPr="00C11C6A" w:rsidRDefault="00C11C6A" w:rsidP="00F3626A">
            <w:pPr>
              <w:pStyle w:val="Listparagraf"/>
              <w:ind w:left="0"/>
              <w:jc w:val="both"/>
              <w:rPr>
                <w:rFonts w:ascii="Times New Roman" w:hAnsi="Times New Roman" w:cs="Times New Roman"/>
                <w:sz w:val="28"/>
                <w:szCs w:val="28"/>
              </w:rPr>
            </w:pPr>
          </w:p>
          <w:p w:rsidR="00C11C6A" w:rsidRDefault="00F73CE4"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B72F2">
              <w:rPr>
                <w:rFonts w:ascii="Times New Roman" w:hAnsi="Times New Roman" w:cs="Times New Roman"/>
                <w:sz w:val="28"/>
                <w:szCs w:val="28"/>
              </w:rPr>
              <w:t xml:space="preserve">   </w:t>
            </w:r>
            <w:r>
              <w:rPr>
                <w:rFonts w:ascii="Times New Roman" w:hAnsi="Times New Roman" w:cs="Times New Roman"/>
                <w:sz w:val="28"/>
                <w:szCs w:val="28"/>
              </w:rPr>
              <w:t>22.900</w:t>
            </w: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7B72F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51141">
              <w:rPr>
                <w:rFonts w:ascii="Times New Roman" w:hAnsi="Times New Roman" w:cs="Times New Roman"/>
                <w:sz w:val="28"/>
                <w:szCs w:val="28"/>
              </w:rPr>
              <w:t>140000</w:t>
            </w:r>
            <w:r>
              <w:rPr>
                <w:rFonts w:ascii="Times New Roman" w:hAnsi="Times New Roman" w:cs="Times New Roman"/>
                <w:sz w:val="28"/>
                <w:szCs w:val="28"/>
              </w:rPr>
              <w:t xml:space="preserve">   </w:t>
            </w:r>
          </w:p>
          <w:p w:rsidR="00C11C6A" w:rsidRDefault="00C11C6A" w:rsidP="00F3626A">
            <w:pPr>
              <w:pStyle w:val="Listparagraf"/>
              <w:ind w:left="0"/>
              <w:jc w:val="both"/>
              <w:rPr>
                <w:rFonts w:ascii="Times New Roman" w:hAnsi="Times New Roman" w:cs="Times New Roman"/>
                <w:sz w:val="28"/>
                <w:szCs w:val="28"/>
              </w:rPr>
            </w:pPr>
          </w:p>
          <w:p w:rsidR="00C11C6A" w:rsidRDefault="00D41AF3"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B72F2">
              <w:rPr>
                <w:rFonts w:ascii="Times New Roman" w:hAnsi="Times New Roman" w:cs="Times New Roman"/>
                <w:sz w:val="28"/>
                <w:szCs w:val="28"/>
              </w:rPr>
              <w:t xml:space="preserve">   </w:t>
            </w:r>
            <w:r w:rsidR="00251141">
              <w:rPr>
                <w:rFonts w:ascii="Times New Roman" w:hAnsi="Times New Roman" w:cs="Times New Roman"/>
                <w:sz w:val="28"/>
                <w:szCs w:val="28"/>
              </w:rPr>
              <w:t xml:space="preserve"> </w:t>
            </w:r>
            <w:r w:rsidR="00C11C6A">
              <w:rPr>
                <w:rFonts w:ascii="Times New Roman" w:hAnsi="Times New Roman" w:cs="Times New Roman"/>
                <w:sz w:val="28"/>
                <w:szCs w:val="28"/>
              </w:rPr>
              <w:t>6000</w:t>
            </w:r>
          </w:p>
          <w:p w:rsidR="00EA4725" w:rsidRDefault="00EA4725" w:rsidP="00F3626A">
            <w:pPr>
              <w:pStyle w:val="Listparagraf"/>
              <w:ind w:left="0"/>
              <w:jc w:val="both"/>
              <w:rPr>
                <w:rFonts w:ascii="Times New Roman" w:hAnsi="Times New Roman" w:cs="Times New Roman"/>
                <w:sz w:val="28"/>
                <w:szCs w:val="28"/>
              </w:rPr>
            </w:pPr>
          </w:p>
          <w:p w:rsidR="00EA4725" w:rsidRDefault="00D41AF3"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B72F2">
              <w:rPr>
                <w:rFonts w:ascii="Times New Roman" w:hAnsi="Times New Roman" w:cs="Times New Roman"/>
                <w:sz w:val="28"/>
                <w:szCs w:val="28"/>
              </w:rPr>
              <w:t xml:space="preserve">   </w:t>
            </w:r>
            <w:r w:rsidR="00251141">
              <w:rPr>
                <w:rFonts w:ascii="Times New Roman" w:hAnsi="Times New Roman" w:cs="Times New Roman"/>
                <w:sz w:val="28"/>
                <w:szCs w:val="28"/>
              </w:rPr>
              <w:t xml:space="preserve"> </w:t>
            </w:r>
            <w:r>
              <w:rPr>
                <w:rFonts w:ascii="Times New Roman" w:hAnsi="Times New Roman" w:cs="Times New Roman"/>
                <w:sz w:val="28"/>
                <w:szCs w:val="28"/>
              </w:rPr>
              <w:t>40</w:t>
            </w:r>
            <w:r w:rsidR="00EA4725">
              <w:rPr>
                <w:rFonts w:ascii="Times New Roman" w:hAnsi="Times New Roman" w:cs="Times New Roman"/>
                <w:sz w:val="28"/>
                <w:szCs w:val="28"/>
              </w:rPr>
              <w:t>00</w:t>
            </w:r>
          </w:p>
          <w:p w:rsidR="00EA4725" w:rsidRDefault="00EA4725" w:rsidP="00F3626A">
            <w:pPr>
              <w:pStyle w:val="Listparagraf"/>
              <w:ind w:left="0"/>
              <w:jc w:val="both"/>
              <w:rPr>
                <w:rFonts w:ascii="Times New Roman" w:hAnsi="Times New Roman" w:cs="Times New Roman"/>
                <w:sz w:val="28"/>
                <w:szCs w:val="28"/>
              </w:rPr>
            </w:pPr>
          </w:p>
          <w:p w:rsidR="00EA4725" w:rsidRDefault="007B72F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41AF3">
              <w:rPr>
                <w:rFonts w:ascii="Times New Roman" w:hAnsi="Times New Roman" w:cs="Times New Roman"/>
                <w:sz w:val="28"/>
                <w:szCs w:val="28"/>
              </w:rPr>
              <w:t>285.000</w:t>
            </w:r>
          </w:p>
          <w:p w:rsidR="00D41AF3" w:rsidRDefault="00D41AF3" w:rsidP="00F3626A">
            <w:pPr>
              <w:pStyle w:val="Listparagraf"/>
              <w:ind w:left="0"/>
              <w:jc w:val="both"/>
              <w:rPr>
                <w:rFonts w:ascii="Times New Roman" w:hAnsi="Times New Roman" w:cs="Times New Roman"/>
                <w:sz w:val="28"/>
                <w:szCs w:val="28"/>
              </w:rPr>
            </w:pPr>
          </w:p>
          <w:p w:rsidR="00EA4725" w:rsidRDefault="007B72F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51141">
              <w:rPr>
                <w:rFonts w:ascii="Times New Roman" w:hAnsi="Times New Roman" w:cs="Times New Roman"/>
                <w:sz w:val="28"/>
                <w:szCs w:val="28"/>
              </w:rPr>
              <w:t xml:space="preserve">  </w:t>
            </w:r>
            <w:r w:rsidR="0091594F">
              <w:rPr>
                <w:rFonts w:ascii="Times New Roman" w:hAnsi="Times New Roman" w:cs="Times New Roman"/>
                <w:sz w:val="28"/>
                <w:szCs w:val="28"/>
              </w:rPr>
              <w:t>62</w:t>
            </w:r>
            <w:r>
              <w:rPr>
                <w:rFonts w:ascii="Times New Roman" w:hAnsi="Times New Roman" w:cs="Times New Roman"/>
                <w:sz w:val="28"/>
                <w:szCs w:val="28"/>
              </w:rPr>
              <w:t>.</w:t>
            </w:r>
            <w:r w:rsidR="0091594F">
              <w:rPr>
                <w:rFonts w:ascii="Times New Roman" w:hAnsi="Times New Roman" w:cs="Times New Roman"/>
                <w:sz w:val="28"/>
                <w:szCs w:val="28"/>
              </w:rPr>
              <w:t>1</w:t>
            </w:r>
            <w:r w:rsidR="00EA4725">
              <w:rPr>
                <w:rFonts w:ascii="Times New Roman" w:hAnsi="Times New Roman" w:cs="Times New Roman"/>
                <w:sz w:val="28"/>
                <w:szCs w:val="28"/>
              </w:rPr>
              <w:t>00</w:t>
            </w:r>
          </w:p>
          <w:p w:rsidR="00EA4725" w:rsidRDefault="00EA4725" w:rsidP="00F3626A">
            <w:pPr>
              <w:pStyle w:val="Listparagraf"/>
              <w:ind w:left="0"/>
              <w:jc w:val="both"/>
              <w:rPr>
                <w:rFonts w:ascii="Times New Roman" w:hAnsi="Times New Roman" w:cs="Times New Roman"/>
                <w:sz w:val="28"/>
                <w:szCs w:val="28"/>
              </w:rPr>
            </w:pPr>
          </w:p>
          <w:p w:rsidR="00D41AF3" w:rsidRDefault="00D41AF3" w:rsidP="00F3626A">
            <w:pPr>
              <w:pStyle w:val="Listparagraf"/>
              <w:ind w:left="0"/>
              <w:jc w:val="both"/>
              <w:rPr>
                <w:rFonts w:ascii="Times New Roman" w:hAnsi="Times New Roman" w:cs="Times New Roman"/>
                <w:sz w:val="28"/>
                <w:szCs w:val="28"/>
              </w:rPr>
            </w:pPr>
          </w:p>
          <w:p w:rsidR="00EA4725" w:rsidRPr="00C11C6A" w:rsidRDefault="007B72F2"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51141">
              <w:rPr>
                <w:rFonts w:ascii="Times New Roman" w:hAnsi="Times New Roman" w:cs="Times New Roman"/>
                <w:sz w:val="28"/>
                <w:szCs w:val="28"/>
              </w:rPr>
              <w:t>2</w:t>
            </w:r>
            <w:r>
              <w:rPr>
                <w:rFonts w:ascii="Times New Roman" w:hAnsi="Times New Roman" w:cs="Times New Roman"/>
                <w:sz w:val="28"/>
                <w:szCs w:val="28"/>
              </w:rPr>
              <w:t>000</w:t>
            </w:r>
            <w:r w:rsidR="00EA4725">
              <w:rPr>
                <w:rFonts w:ascii="Times New Roman" w:hAnsi="Times New Roman" w:cs="Times New Roman"/>
                <w:sz w:val="28"/>
                <w:szCs w:val="28"/>
              </w:rPr>
              <w:t>00</w:t>
            </w:r>
          </w:p>
        </w:tc>
        <w:tc>
          <w:tcPr>
            <w:tcW w:w="1562" w:type="dxa"/>
          </w:tcPr>
          <w:p w:rsidR="00F3626A" w:rsidRPr="00C11C6A" w:rsidRDefault="00F73CE4"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1.13</w:t>
            </w:r>
            <w:r w:rsidR="00EA4725">
              <w:rPr>
                <w:rFonts w:ascii="Times New Roman" w:hAnsi="Times New Roman" w:cs="Times New Roman"/>
                <w:sz w:val="28"/>
                <w:szCs w:val="28"/>
              </w:rPr>
              <w:t>0.000</w:t>
            </w:r>
          </w:p>
          <w:p w:rsidR="00C11C6A" w:rsidRPr="00C11C6A" w:rsidRDefault="00C11C6A" w:rsidP="00F3626A">
            <w:pPr>
              <w:pStyle w:val="Listparagraf"/>
              <w:ind w:left="0"/>
              <w:jc w:val="both"/>
              <w:rPr>
                <w:rFonts w:ascii="Times New Roman" w:hAnsi="Times New Roman" w:cs="Times New Roman"/>
                <w:sz w:val="28"/>
                <w:szCs w:val="28"/>
              </w:rPr>
            </w:pPr>
          </w:p>
          <w:p w:rsidR="00C11C6A" w:rsidRPr="00C11C6A" w:rsidRDefault="00C11C6A" w:rsidP="00F3626A">
            <w:pPr>
              <w:pStyle w:val="Listparagraf"/>
              <w:ind w:left="0"/>
              <w:jc w:val="both"/>
              <w:rPr>
                <w:rFonts w:ascii="Times New Roman" w:hAnsi="Times New Roman" w:cs="Times New Roman"/>
                <w:sz w:val="28"/>
                <w:szCs w:val="28"/>
              </w:rPr>
            </w:pPr>
          </w:p>
          <w:p w:rsidR="00C11C6A" w:rsidRPr="00C11C6A" w:rsidRDefault="00C11C6A" w:rsidP="00F3626A">
            <w:pPr>
              <w:pStyle w:val="Listparagraf"/>
              <w:ind w:left="0"/>
              <w:jc w:val="both"/>
              <w:rPr>
                <w:rFonts w:ascii="Times New Roman" w:hAnsi="Times New Roman" w:cs="Times New Roman"/>
                <w:sz w:val="28"/>
                <w:szCs w:val="28"/>
              </w:rPr>
            </w:pPr>
          </w:p>
          <w:p w:rsidR="00C11C6A" w:rsidRPr="00C11C6A" w:rsidRDefault="0091594F"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73CE4">
              <w:rPr>
                <w:rFonts w:ascii="Times New Roman" w:hAnsi="Times New Roman" w:cs="Times New Roman"/>
                <w:sz w:val="28"/>
                <w:szCs w:val="28"/>
              </w:rPr>
              <w:t>518. 0</w:t>
            </w:r>
            <w:r w:rsidR="00C11C6A">
              <w:rPr>
                <w:rFonts w:ascii="Times New Roman" w:hAnsi="Times New Roman" w:cs="Times New Roman"/>
                <w:sz w:val="28"/>
                <w:szCs w:val="28"/>
              </w:rPr>
              <w:t>00</w:t>
            </w:r>
          </w:p>
          <w:p w:rsidR="00C11C6A" w:rsidRPr="00C11C6A" w:rsidRDefault="00C11C6A" w:rsidP="00F3626A">
            <w:pPr>
              <w:pStyle w:val="Listparagraf"/>
              <w:ind w:left="0"/>
              <w:jc w:val="both"/>
              <w:rPr>
                <w:rFonts w:ascii="Times New Roman" w:hAnsi="Times New Roman" w:cs="Times New Roman"/>
                <w:sz w:val="28"/>
                <w:szCs w:val="28"/>
              </w:rPr>
            </w:pPr>
          </w:p>
          <w:p w:rsidR="00C11C6A" w:rsidRDefault="00F73CE4"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1594F">
              <w:rPr>
                <w:rFonts w:ascii="Times New Roman" w:hAnsi="Times New Roman" w:cs="Times New Roman"/>
                <w:sz w:val="28"/>
                <w:szCs w:val="28"/>
              </w:rPr>
              <w:t xml:space="preserve">   </w:t>
            </w:r>
            <w:r>
              <w:rPr>
                <w:rFonts w:ascii="Times New Roman" w:hAnsi="Times New Roman" w:cs="Times New Roman"/>
                <w:sz w:val="28"/>
                <w:szCs w:val="28"/>
              </w:rPr>
              <w:t>25.900</w:t>
            </w: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91594F"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142.000</w:t>
            </w:r>
          </w:p>
          <w:p w:rsidR="00C11C6A" w:rsidRDefault="00C11C6A" w:rsidP="00F3626A">
            <w:pPr>
              <w:pStyle w:val="Listparagraf"/>
              <w:ind w:left="0"/>
              <w:jc w:val="both"/>
              <w:rPr>
                <w:rFonts w:ascii="Times New Roman" w:hAnsi="Times New Roman" w:cs="Times New Roman"/>
                <w:sz w:val="28"/>
                <w:szCs w:val="28"/>
              </w:rPr>
            </w:pPr>
          </w:p>
          <w:p w:rsidR="00C11C6A" w:rsidRDefault="00D41AF3"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1594F">
              <w:rPr>
                <w:rFonts w:ascii="Times New Roman" w:hAnsi="Times New Roman" w:cs="Times New Roman"/>
                <w:sz w:val="28"/>
                <w:szCs w:val="28"/>
              </w:rPr>
              <w:t xml:space="preserve">      </w:t>
            </w:r>
            <w:r>
              <w:rPr>
                <w:rFonts w:ascii="Times New Roman" w:hAnsi="Times New Roman" w:cs="Times New Roman"/>
                <w:sz w:val="28"/>
                <w:szCs w:val="28"/>
              </w:rPr>
              <w:t>7</w:t>
            </w:r>
            <w:r w:rsidR="00C11C6A">
              <w:rPr>
                <w:rFonts w:ascii="Times New Roman" w:hAnsi="Times New Roman" w:cs="Times New Roman"/>
                <w:sz w:val="28"/>
                <w:szCs w:val="28"/>
              </w:rPr>
              <w:t>500</w:t>
            </w:r>
          </w:p>
          <w:p w:rsidR="00EA4725" w:rsidRDefault="00EA4725" w:rsidP="00F3626A">
            <w:pPr>
              <w:pStyle w:val="Listparagraf"/>
              <w:ind w:left="0"/>
              <w:jc w:val="both"/>
              <w:rPr>
                <w:rFonts w:ascii="Times New Roman" w:hAnsi="Times New Roman" w:cs="Times New Roman"/>
                <w:sz w:val="28"/>
                <w:szCs w:val="28"/>
              </w:rPr>
            </w:pPr>
          </w:p>
          <w:p w:rsidR="00EA4725" w:rsidRDefault="00D41AF3"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1594F">
              <w:rPr>
                <w:rFonts w:ascii="Times New Roman" w:hAnsi="Times New Roman" w:cs="Times New Roman"/>
                <w:sz w:val="28"/>
                <w:szCs w:val="28"/>
              </w:rPr>
              <w:t xml:space="preserve">      </w:t>
            </w:r>
            <w:r>
              <w:rPr>
                <w:rFonts w:ascii="Times New Roman" w:hAnsi="Times New Roman" w:cs="Times New Roman"/>
                <w:sz w:val="28"/>
                <w:szCs w:val="28"/>
              </w:rPr>
              <w:t>500</w:t>
            </w:r>
            <w:r w:rsidR="00EA4725">
              <w:rPr>
                <w:rFonts w:ascii="Times New Roman" w:hAnsi="Times New Roman" w:cs="Times New Roman"/>
                <w:sz w:val="28"/>
                <w:szCs w:val="28"/>
              </w:rPr>
              <w:t>0</w:t>
            </w:r>
          </w:p>
          <w:p w:rsidR="00EA4725" w:rsidRDefault="00EA4725" w:rsidP="00F3626A">
            <w:pPr>
              <w:pStyle w:val="Listparagraf"/>
              <w:ind w:left="0"/>
              <w:jc w:val="both"/>
              <w:rPr>
                <w:rFonts w:ascii="Times New Roman" w:hAnsi="Times New Roman" w:cs="Times New Roman"/>
                <w:sz w:val="28"/>
                <w:szCs w:val="28"/>
              </w:rPr>
            </w:pPr>
          </w:p>
          <w:p w:rsidR="00EA4725" w:rsidRDefault="0091594F"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41AF3">
              <w:rPr>
                <w:rFonts w:ascii="Times New Roman" w:hAnsi="Times New Roman" w:cs="Times New Roman"/>
                <w:sz w:val="28"/>
                <w:szCs w:val="28"/>
              </w:rPr>
              <w:t>285.000</w:t>
            </w:r>
          </w:p>
          <w:p w:rsidR="00D41AF3" w:rsidRDefault="00D41AF3" w:rsidP="00F3626A">
            <w:pPr>
              <w:pStyle w:val="Listparagraf"/>
              <w:ind w:left="0"/>
              <w:jc w:val="both"/>
              <w:rPr>
                <w:rFonts w:ascii="Times New Roman" w:hAnsi="Times New Roman" w:cs="Times New Roman"/>
                <w:sz w:val="28"/>
                <w:szCs w:val="28"/>
              </w:rPr>
            </w:pPr>
          </w:p>
          <w:p w:rsidR="00EA4725" w:rsidRDefault="0091594F"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77AD1">
              <w:rPr>
                <w:rFonts w:ascii="Times New Roman" w:hAnsi="Times New Roman" w:cs="Times New Roman"/>
                <w:sz w:val="28"/>
                <w:szCs w:val="28"/>
              </w:rPr>
              <w:t>46.600</w:t>
            </w:r>
            <w:r>
              <w:rPr>
                <w:rFonts w:ascii="Times New Roman" w:hAnsi="Times New Roman" w:cs="Times New Roman"/>
                <w:sz w:val="28"/>
                <w:szCs w:val="28"/>
              </w:rPr>
              <w:t xml:space="preserve"> </w:t>
            </w:r>
          </w:p>
          <w:p w:rsidR="00EA4725" w:rsidRDefault="00EA4725" w:rsidP="00F3626A">
            <w:pPr>
              <w:pStyle w:val="Listparagraf"/>
              <w:ind w:left="0"/>
              <w:jc w:val="both"/>
              <w:rPr>
                <w:rFonts w:ascii="Times New Roman" w:hAnsi="Times New Roman" w:cs="Times New Roman"/>
                <w:sz w:val="28"/>
                <w:szCs w:val="28"/>
              </w:rPr>
            </w:pPr>
          </w:p>
          <w:p w:rsidR="00D41AF3" w:rsidRDefault="00D41AF3" w:rsidP="00F3626A">
            <w:pPr>
              <w:pStyle w:val="Listparagraf"/>
              <w:ind w:left="0"/>
              <w:jc w:val="both"/>
              <w:rPr>
                <w:rFonts w:ascii="Times New Roman" w:hAnsi="Times New Roman" w:cs="Times New Roman"/>
                <w:sz w:val="28"/>
                <w:szCs w:val="28"/>
              </w:rPr>
            </w:pPr>
          </w:p>
          <w:p w:rsidR="00EA4725" w:rsidRPr="00C11C6A" w:rsidRDefault="0091594F"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77AD1">
              <w:rPr>
                <w:rFonts w:ascii="Times New Roman" w:hAnsi="Times New Roman" w:cs="Times New Roman"/>
                <w:sz w:val="28"/>
                <w:szCs w:val="28"/>
              </w:rPr>
              <w:t>10</w:t>
            </w:r>
            <w:r>
              <w:rPr>
                <w:rFonts w:ascii="Times New Roman" w:hAnsi="Times New Roman" w:cs="Times New Roman"/>
                <w:sz w:val="28"/>
                <w:szCs w:val="28"/>
              </w:rPr>
              <w:t>0.00</w:t>
            </w:r>
            <w:r w:rsidR="00EA4725">
              <w:rPr>
                <w:rFonts w:ascii="Times New Roman" w:hAnsi="Times New Roman" w:cs="Times New Roman"/>
                <w:sz w:val="28"/>
                <w:szCs w:val="28"/>
              </w:rPr>
              <w:t>0</w:t>
            </w:r>
          </w:p>
        </w:tc>
        <w:tc>
          <w:tcPr>
            <w:tcW w:w="1565" w:type="dxa"/>
          </w:tcPr>
          <w:p w:rsidR="00F3626A" w:rsidRPr="00C11C6A" w:rsidRDefault="00F73CE4"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1.15</w:t>
            </w:r>
            <w:r w:rsidR="00EA4725">
              <w:rPr>
                <w:rFonts w:ascii="Times New Roman" w:hAnsi="Times New Roman" w:cs="Times New Roman"/>
                <w:sz w:val="28"/>
                <w:szCs w:val="28"/>
              </w:rPr>
              <w:t>0.000</w:t>
            </w:r>
          </w:p>
          <w:p w:rsidR="00C11C6A" w:rsidRPr="00C11C6A" w:rsidRDefault="00C11C6A" w:rsidP="00F3626A">
            <w:pPr>
              <w:pStyle w:val="Listparagraf"/>
              <w:ind w:left="0"/>
              <w:jc w:val="both"/>
              <w:rPr>
                <w:rFonts w:ascii="Times New Roman" w:hAnsi="Times New Roman" w:cs="Times New Roman"/>
                <w:sz w:val="28"/>
                <w:szCs w:val="28"/>
              </w:rPr>
            </w:pPr>
          </w:p>
          <w:p w:rsidR="00C11C6A" w:rsidRPr="00C11C6A" w:rsidRDefault="00C11C6A" w:rsidP="00F3626A">
            <w:pPr>
              <w:pStyle w:val="Listparagraf"/>
              <w:ind w:left="0"/>
              <w:jc w:val="both"/>
              <w:rPr>
                <w:rFonts w:ascii="Times New Roman" w:hAnsi="Times New Roman" w:cs="Times New Roman"/>
                <w:sz w:val="28"/>
                <w:szCs w:val="28"/>
              </w:rPr>
            </w:pPr>
          </w:p>
          <w:p w:rsidR="00C11C6A" w:rsidRPr="00C11C6A" w:rsidRDefault="00C11C6A" w:rsidP="00F3626A">
            <w:pPr>
              <w:pStyle w:val="Listparagraf"/>
              <w:ind w:left="0"/>
              <w:jc w:val="both"/>
              <w:rPr>
                <w:rFonts w:ascii="Times New Roman" w:hAnsi="Times New Roman" w:cs="Times New Roman"/>
                <w:sz w:val="28"/>
                <w:szCs w:val="28"/>
              </w:rPr>
            </w:pPr>
          </w:p>
          <w:p w:rsidR="00C11C6A" w:rsidRPr="00C11C6A" w:rsidRDefault="00677AD1"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11C6A">
              <w:rPr>
                <w:rFonts w:ascii="Times New Roman" w:hAnsi="Times New Roman" w:cs="Times New Roman"/>
                <w:sz w:val="28"/>
                <w:szCs w:val="28"/>
              </w:rPr>
              <w:t>554.000</w:t>
            </w:r>
          </w:p>
          <w:p w:rsidR="00C11C6A" w:rsidRPr="00C11C6A" w:rsidRDefault="00C11C6A" w:rsidP="00F3626A">
            <w:pPr>
              <w:pStyle w:val="Listparagraf"/>
              <w:ind w:left="0"/>
              <w:jc w:val="both"/>
              <w:rPr>
                <w:rFonts w:ascii="Times New Roman" w:hAnsi="Times New Roman" w:cs="Times New Roman"/>
                <w:sz w:val="28"/>
                <w:szCs w:val="28"/>
              </w:rPr>
            </w:pPr>
          </w:p>
          <w:p w:rsidR="00C11C6A" w:rsidRDefault="00F73CE4"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77AD1">
              <w:rPr>
                <w:rFonts w:ascii="Times New Roman" w:hAnsi="Times New Roman" w:cs="Times New Roman"/>
                <w:sz w:val="28"/>
                <w:szCs w:val="28"/>
              </w:rPr>
              <w:t xml:space="preserve">   </w:t>
            </w:r>
            <w:r>
              <w:rPr>
                <w:rFonts w:ascii="Times New Roman" w:hAnsi="Times New Roman" w:cs="Times New Roman"/>
                <w:sz w:val="28"/>
                <w:szCs w:val="28"/>
              </w:rPr>
              <w:t>27.700</w:t>
            </w:r>
            <w:r w:rsidR="00D41AF3">
              <w:rPr>
                <w:rFonts w:ascii="Times New Roman" w:hAnsi="Times New Roman" w:cs="Times New Roman"/>
                <w:sz w:val="28"/>
                <w:szCs w:val="28"/>
              </w:rPr>
              <w:t xml:space="preserve"> </w:t>
            </w: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C11C6A" w:rsidP="00F3626A">
            <w:pPr>
              <w:pStyle w:val="Listparagraf"/>
              <w:ind w:left="0"/>
              <w:jc w:val="both"/>
              <w:rPr>
                <w:rFonts w:ascii="Times New Roman" w:hAnsi="Times New Roman" w:cs="Times New Roman"/>
                <w:sz w:val="28"/>
                <w:szCs w:val="28"/>
              </w:rPr>
            </w:pPr>
          </w:p>
          <w:p w:rsidR="00C11C6A" w:rsidRDefault="00677AD1"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145.000</w:t>
            </w:r>
          </w:p>
          <w:p w:rsidR="00C11C6A" w:rsidRDefault="00C11C6A" w:rsidP="00F3626A">
            <w:pPr>
              <w:pStyle w:val="Listparagraf"/>
              <w:ind w:left="0"/>
              <w:jc w:val="both"/>
              <w:rPr>
                <w:rFonts w:ascii="Times New Roman" w:hAnsi="Times New Roman" w:cs="Times New Roman"/>
                <w:sz w:val="28"/>
                <w:szCs w:val="28"/>
              </w:rPr>
            </w:pPr>
          </w:p>
          <w:p w:rsidR="00C11C6A" w:rsidRDefault="00D41AF3"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77AD1">
              <w:rPr>
                <w:rFonts w:ascii="Times New Roman" w:hAnsi="Times New Roman" w:cs="Times New Roman"/>
                <w:sz w:val="28"/>
                <w:szCs w:val="28"/>
              </w:rPr>
              <w:t xml:space="preserve">    </w:t>
            </w:r>
            <w:r>
              <w:rPr>
                <w:rFonts w:ascii="Times New Roman" w:hAnsi="Times New Roman" w:cs="Times New Roman"/>
                <w:sz w:val="28"/>
                <w:szCs w:val="28"/>
              </w:rPr>
              <w:t>80</w:t>
            </w:r>
            <w:r w:rsidR="00C11C6A">
              <w:rPr>
                <w:rFonts w:ascii="Times New Roman" w:hAnsi="Times New Roman" w:cs="Times New Roman"/>
                <w:sz w:val="28"/>
                <w:szCs w:val="28"/>
              </w:rPr>
              <w:t>00</w:t>
            </w:r>
          </w:p>
          <w:p w:rsidR="00EA4725" w:rsidRDefault="00EA4725" w:rsidP="00F3626A">
            <w:pPr>
              <w:pStyle w:val="Listparagraf"/>
              <w:ind w:left="0"/>
              <w:jc w:val="both"/>
              <w:rPr>
                <w:rFonts w:ascii="Times New Roman" w:hAnsi="Times New Roman" w:cs="Times New Roman"/>
                <w:sz w:val="28"/>
                <w:szCs w:val="28"/>
              </w:rPr>
            </w:pPr>
          </w:p>
          <w:p w:rsidR="00EA4725" w:rsidRDefault="00D41AF3"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77AD1">
              <w:rPr>
                <w:rFonts w:ascii="Times New Roman" w:hAnsi="Times New Roman" w:cs="Times New Roman"/>
                <w:sz w:val="28"/>
                <w:szCs w:val="28"/>
              </w:rPr>
              <w:t xml:space="preserve">    </w:t>
            </w:r>
            <w:r>
              <w:rPr>
                <w:rFonts w:ascii="Times New Roman" w:hAnsi="Times New Roman" w:cs="Times New Roman"/>
                <w:sz w:val="28"/>
                <w:szCs w:val="28"/>
              </w:rPr>
              <w:t>5500</w:t>
            </w:r>
          </w:p>
          <w:p w:rsidR="00EA4725" w:rsidRDefault="00EA4725" w:rsidP="00F3626A">
            <w:pPr>
              <w:pStyle w:val="Listparagraf"/>
              <w:ind w:left="0"/>
              <w:jc w:val="both"/>
              <w:rPr>
                <w:rFonts w:ascii="Times New Roman" w:hAnsi="Times New Roman" w:cs="Times New Roman"/>
                <w:sz w:val="28"/>
                <w:szCs w:val="28"/>
              </w:rPr>
            </w:pPr>
          </w:p>
          <w:p w:rsidR="00EA4725" w:rsidRDefault="00677AD1"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41AF3">
              <w:rPr>
                <w:rFonts w:ascii="Times New Roman" w:hAnsi="Times New Roman" w:cs="Times New Roman"/>
                <w:sz w:val="28"/>
                <w:szCs w:val="28"/>
              </w:rPr>
              <w:t>285.000</w:t>
            </w:r>
          </w:p>
          <w:p w:rsidR="00D41AF3" w:rsidRDefault="00D41AF3" w:rsidP="00F3626A">
            <w:pPr>
              <w:pStyle w:val="Listparagraf"/>
              <w:ind w:left="0"/>
              <w:jc w:val="both"/>
              <w:rPr>
                <w:rFonts w:ascii="Times New Roman" w:hAnsi="Times New Roman" w:cs="Times New Roman"/>
                <w:sz w:val="28"/>
                <w:szCs w:val="28"/>
              </w:rPr>
            </w:pPr>
          </w:p>
          <w:p w:rsidR="00EA4725" w:rsidRDefault="00677AD1"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34800  </w:t>
            </w:r>
          </w:p>
          <w:p w:rsidR="00EA4725" w:rsidRDefault="00EA4725" w:rsidP="00F3626A">
            <w:pPr>
              <w:pStyle w:val="Listparagraf"/>
              <w:ind w:left="0"/>
              <w:jc w:val="both"/>
              <w:rPr>
                <w:rFonts w:ascii="Times New Roman" w:hAnsi="Times New Roman" w:cs="Times New Roman"/>
                <w:sz w:val="28"/>
                <w:szCs w:val="28"/>
              </w:rPr>
            </w:pPr>
          </w:p>
          <w:p w:rsidR="00D41AF3" w:rsidRDefault="00D41AF3" w:rsidP="00F3626A">
            <w:pPr>
              <w:pStyle w:val="Listparagraf"/>
              <w:ind w:left="0"/>
              <w:jc w:val="both"/>
              <w:rPr>
                <w:rFonts w:ascii="Times New Roman" w:hAnsi="Times New Roman" w:cs="Times New Roman"/>
                <w:sz w:val="28"/>
                <w:szCs w:val="28"/>
              </w:rPr>
            </w:pPr>
          </w:p>
          <w:p w:rsidR="00EA4725" w:rsidRPr="00C11C6A" w:rsidRDefault="00677AD1" w:rsidP="00F3626A">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90.00</w:t>
            </w:r>
            <w:r w:rsidR="00EA4725">
              <w:rPr>
                <w:rFonts w:ascii="Times New Roman" w:hAnsi="Times New Roman" w:cs="Times New Roman"/>
                <w:sz w:val="28"/>
                <w:szCs w:val="28"/>
              </w:rPr>
              <w:t>0</w:t>
            </w:r>
          </w:p>
        </w:tc>
      </w:tr>
    </w:tbl>
    <w:p w:rsidR="00321811" w:rsidRPr="00321811" w:rsidRDefault="00321811" w:rsidP="00E703E4">
      <w:pPr>
        <w:pStyle w:val="Listparagraf"/>
        <w:spacing w:line="240" w:lineRule="auto"/>
        <w:ind w:left="0"/>
        <w:jc w:val="both"/>
        <w:rPr>
          <w:rFonts w:ascii="Times New Roman" w:hAnsi="Times New Roman" w:cs="Times New Roman"/>
          <w:b/>
          <w:sz w:val="28"/>
          <w:szCs w:val="28"/>
        </w:rPr>
      </w:pPr>
      <w:r w:rsidRPr="00321811">
        <w:rPr>
          <w:rFonts w:ascii="Times New Roman" w:hAnsi="Times New Roman" w:cs="Times New Roman"/>
          <w:b/>
          <w:sz w:val="28"/>
          <w:szCs w:val="28"/>
        </w:rPr>
        <w:t>f.2. Numărul estimat al beneficiarilor pentru perioada managementului</w:t>
      </w:r>
    </w:p>
    <w:p w:rsidR="00321811" w:rsidRDefault="00321811" w:rsidP="00E703E4">
      <w:pPr>
        <w:pStyle w:val="Listparagraf"/>
        <w:spacing w:line="240" w:lineRule="auto"/>
        <w:ind w:left="0"/>
        <w:jc w:val="both"/>
        <w:rPr>
          <w:rFonts w:ascii="Times New Roman" w:hAnsi="Times New Roman" w:cs="Times New Roman"/>
          <w:sz w:val="28"/>
          <w:szCs w:val="28"/>
        </w:rPr>
      </w:pPr>
      <w:r w:rsidRPr="00321811">
        <w:rPr>
          <w:rFonts w:ascii="Times New Roman" w:hAnsi="Times New Roman" w:cs="Times New Roman"/>
          <w:b/>
          <w:sz w:val="28"/>
          <w:szCs w:val="28"/>
        </w:rPr>
        <w:t>f.2.1. la sediu</w:t>
      </w:r>
      <w:r>
        <w:rPr>
          <w:rFonts w:ascii="Times New Roman" w:hAnsi="Times New Roman" w:cs="Times New Roman"/>
          <w:sz w:val="28"/>
          <w:szCs w:val="28"/>
        </w:rPr>
        <w:t xml:space="preserve">; Pentru anul 2023 </w:t>
      </w:r>
      <w:r w:rsidRPr="00321811">
        <w:rPr>
          <w:rFonts w:ascii="Times New Roman" w:hAnsi="Times New Roman" w:cs="Times New Roman"/>
          <w:sz w:val="28"/>
          <w:szCs w:val="28"/>
        </w:rPr>
        <w:t xml:space="preserve"> estimăm un num</w:t>
      </w:r>
      <w:r w:rsidR="0077360F">
        <w:rPr>
          <w:rFonts w:ascii="Times New Roman" w:hAnsi="Times New Roman" w:cs="Times New Roman"/>
          <w:sz w:val="28"/>
          <w:szCs w:val="28"/>
        </w:rPr>
        <w:t>ăr de 2</w:t>
      </w:r>
      <w:r w:rsidR="004F5BE0">
        <w:rPr>
          <w:rFonts w:ascii="Times New Roman" w:hAnsi="Times New Roman" w:cs="Times New Roman"/>
          <w:sz w:val="28"/>
          <w:szCs w:val="28"/>
        </w:rPr>
        <w:t>5</w:t>
      </w:r>
      <w:r w:rsidR="0077360F">
        <w:rPr>
          <w:rFonts w:ascii="Times New Roman" w:hAnsi="Times New Roman" w:cs="Times New Roman"/>
          <w:sz w:val="28"/>
          <w:szCs w:val="28"/>
        </w:rPr>
        <w:t>0</w:t>
      </w:r>
      <w:r>
        <w:rPr>
          <w:rFonts w:ascii="Times New Roman" w:hAnsi="Times New Roman" w:cs="Times New Roman"/>
          <w:sz w:val="28"/>
          <w:szCs w:val="28"/>
        </w:rPr>
        <w:t>0</w:t>
      </w:r>
      <w:r w:rsidRPr="00321811">
        <w:rPr>
          <w:rFonts w:ascii="Times New Roman" w:hAnsi="Times New Roman" w:cs="Times New Roman"/>
          <w:sz w:val="28"/>
          <w:szCs w:val="28"/>
        </w:rPr>
        <w:t xml:space="preserve"> </w:t>
      </w:r>
      <w:r>
        <w:rPr>
          <w:rFonts w:ascii="Times New Roman" w:hAnsi="Times New Roman" w:cs="Times New Roman"/>
          <w:sz w:val="28"/>
          <w:szCs w:val="28"/>
        </w:rPr>
        <w:t>de beneficiari. Pentru anul 2024</w:t>
      </w:r>
      <w:r w:rsidRPr="00321811">
        <w:rPr>
          <w:rFonts w:ascii="Times New Roman" w:hAnsi="Times New Roman" w:cs="Times New Roman"/>
          <w:sz w:val="28"/>
          <w:szCs w:val="28"/>
        </w:rPr>
        <w:t>, prin proiectele realizate și strategia de promovare și comunicare derulat</w:t>
      </w:r>
      <w:r w:rsidR="0077360F">
        <w:rPr>
          <w:rFonts w:ascii="Times New Roman" w:hAnsi="Times New Roman" w:cs="Times New Roman"/>
          <w:sz w:val="28"/>
          <w:szCs w:val="28"/>
        </w:rPr>
        <w:t xml:space="preserve">ă ne dorim </w:t>
      </w:r>
      <w:r w:rsidR="004F5BE0">
        <w:rPr>
          <w:rFonts w:ascii="Times New Roman" w:hAnsi="Times New Roman" w:cs="Times New Roman"/>
          <w:sz w:val="28"/>
          <w:szCs w:val="28"/>
        </w:rPr>
        <w:t>dublarea</w:t>
      </w:r>
      <w:r w:rsidRPr="00321811">
        <w:rPr>
          <w:rFonts w:ascii="Times New Roman" w:hAnsi="Times New Roman" w:cs="Times New Roman"/>
          <w:sz w:val="28"/>
          <w:szCs w:val="28"/>
        </w:rPr>
        <w:t xml:space="preserve"> n</w:t>
      </w:r>
      <w:r w:rsidR="0077360F">
        <w:rPr>
          <w:rFonts w:ascii="Times New Roman" w:hAnsi="Times New Roman" w:cs="Times New Roman"/>
          <w:sz w:val="28"/>
          <w:szCs w:val="28"/>
        </w:rPr>
        <w:t xml:space="preserve">umărului de beneficiari la </w:t>
      </w:r>
      <w:r w:rsidR="004F5BE0">
        <w:rPr>
          <w:rFonts w:ascii="Times New Roman" w:hAnsi="Times New Roman" w:cs="Times New Roman"/>
          <w:sz w:val="28"/>
          <w:szCs w:val="28"/>
        </w:rPr>
        <w:t>5</w:t>
      </w:r>
      <w:r>
        <w:rPr>
          <w:rFonts w:ascii="Times New Roman" w:hAnsi="Times New Roman" w:cs="Times New Roman"/>
          <w:sz w:val="28"/>
          <w:szCs w:val="28"/>
        </w:rPr>
        <w:t>0</w:t>
      </w:r>
      <w:r w:rsidR="004F5BE0">
        <w:rPr>
          <w:rFonts w:ascii="Times New Roman" w:hAnsi="Times New Roman" w:cs="Times New Roman"/>
          <w:sz w:val="28"/>
          <w:szCs w:val="28"/>
        </w:rPr>
        <w:t>0</w:t>
      </w:r>
      <w:r>
        <w:rPr>
          <w:rFonts w:ascii="Times New Roman" w:hAnsi="Times New Roman" w:cs="Times New Roman"/>
          <w:sz w:val="28"/>
          <w:szCs w:val="28"/>
        </w:rPr>
        <w:t>0. Pentru anul 2025</w:t>
      </w:r>
      <w:r w:rsidRPr="00321811">
        <w:rPr>
          <w:rFonts w:ascii="Times New Roman" w:hAnsi="Times New Roman" w:cs="Times New Roman"/>
          <w:sz w:val="28"/>
          <w:szCs w:val="28"/>
        </w:rPr>
        <w:t xml:space="preserve"> prognozăm o creștere </w:t>
      </w:r>
      <w:r>
        <w:rPr>
          <w:rFonts w:ascii="Times New Roman" w:hAnsi="Times New Roman" w:cs="Times New Roman"/>
          <w:sz w:val="28"/>
          <w:szCs w:val="28"/>
        </w:rPr>
        <w:t xml:space="preserve">graduală </w:t>
      </w:r>
      <w:r w:rsidRPr="00321811">
        <w:rPr>
          <w:rFonts w:ascii="Times New Roman" w:hAnsi="Times New Roman" w:cs="Times New Roman"/>
          <w:sz w:val="28"/>
          <w:szCs w:val="28"/>
        </w:rPr>
        <w:t>a n</w:t>
      </w:r>
      <w:r w:rsidR="0077360F">
        <w:rPr>
          <w:rFonts w:ascii="Times New Roman" w:hAnsi="Times New Roman" w:cs="Times New Roman"/>
          <w:sz w:val="28"/>
          <w:szCs w:val="28"/>
        </w:rPr>
        <w:t xml:space="preserve">umărului de beneficiari la </w:t>
      </w:r>
      <w:r w:rsidR="004F5BE0">
        <w:rPr>
          <w:rFonts w:ascii="Times New Roman" w:hAnsi="Times New Roman" w:cs="Times New Roman"/>
          <w:sz w:val="28"/>
          <w:szCs w:val="28"/>
        </w:rPr>
        <w:t>6</w:t>
      </w:r>
      <w:r w:rsidR="0077360F">
        <w:rPr>
          <w:rFonts w:ascii="Times New Roman" w:hAnsi="Times New Roman" w:cs="Times New Roman"/>
          <w:sz w:val="28"/>
          <w:szCs w:val="28"/>
        </w:rPr>
        <w:t>500</w:t>
      </w:r>
      <w:r w:rsidRPr="00321811">
        <w:rPr>
          <w:rFonts w:ascii="Times New Roman" w:hAnsi="Times New Roman" w:cs="Times New Roman"/>
          <w:sz w:val="28"/>
          <w:szCs w:val="28"/>
        </w:rPr>
        <w:t xml:space="preserve">. </w:t>
      </w:r>
      <w:r>
        <w:rPr>
          <w:rFonts w:ascii="Times New Roman" w:hAnsi="Times New Roman" w:cs="Times New Roman"/>
          <w:sz w:val="28"/>
          <w:szCs w:val="28"/>
        </w:rPr>
        <w:t>Pentru anul 2026 prognozăm creșterea numărului de beneficia</w:t>
      </w:r>
      <w:r w:rsidR="004F5BE0">
        <w:rPr>
          <w:rFonts w:ascii="Times New Roman" w:hAnsi="Times New Roman" w:cs="Times New Roman"/>
          <w:sz w:val="28"/>
          <w:szCs w:val="28"/>
        </w:rPr>
        <w:t>ri cu 25% față de anul anterior (8125).</w:t>
      </w:r>
    </w:p>
    <w:p w:rsidR="00321811" w:rsidRDefault="00321811" w:rsidP="00E703E4">
      <w:pPr>
        <w:pStyle w:val="Listparagraf"/>
        <w:spacing w:line="240" w:lineRule="auto"/>
        <w:ind w:left="0"/>
        <w:jc w:val="both"/>
        <w:rPr>
          <w:rFonts w:ascii="Times New Roman" w:hAnsi="Times New Roman" w:cs="Times New Roman"/>
          <w:sz w:val="28"/>
          <w:szCs w:val="28"/>
        </w:rPr>
      </w:pPr>
    </w:p>
    <w:p w:rsidR="00321811" w:rsidRDefault="00321811" w:rsidP="00E703E4">
      <w:pPr>
        <w:pStyle w:val="Listparagraf"/>
        <w:spacing w:line="240" w:lineRule="auto"/>
        <w:ind w:left="0"/>
        <w:jc w:val="both"/>
        <w:rPr>
          <w:rFonts w:ascii="Times New Roman" w:hAnsi="Times New Roman" w:cs="Times New Roman"/>
          <w:sz w:val="28"/>
          <w:szCs w:val="28"/>
        </w:rPr>
      </w:pPr>
      <w:r w:rsidRPr="00321811">
        <w:rPr>
          <w:rFonts w:ascii="Times New Roman" w:hAnsi="Times New Roman" w:cs="Times New Roman"/>
          <w:b/>
          <w:sz w:val="28"/>
          <w:szCs w:val="28"/>
        </w:rPr>
        <w:lastRenderedPageBreak/>
        <w:t>f.2.2. în afara sediului</w:t>
      </w:r>
      <w:r w:rsidRPr="00321811">
        <w:rPr>
          <w:rFonts w:ascii="Times New Roman" w:hAnsi="Times New Roman" w:cs="Times New Roman"/>
          <w:sz w:val="28"/>
          <w:szCs w:val="28"/>
        </w:rPr>
        <w:t xml:space="preserve"> Prin programele și proiectele înaintate în cadrul prezentei strategii</w:t>
      </w:r>
      <w:r>
        <w:rPr>
          <w:rFonts w:ascii="Times New Roman" w:hAnsi="Times New Roman" w:cs="Times New Roman"/>
          <w:sz w:val="28"/>
          <w:szCs w:val="28"/>
        </w:rPr>
        <w:t>,</w:t>
      </w:r>
      <w:r w:rsidRPr="00321811">
        <w:rPr>
          <w:rFonts w:ascii="Times New Roman" w:hAnsi="Times New Roman" w:cs="Times New Roman"/>
          <w:sz w:val="28"/>
          <w:szCs w:val="28"/>
        </w:rPr>
        <w:t xml:space="preserve"> numărul estimat al beneficiarilor serviciilor pe care le va oferi bibliote</w:t>
      </w:r>
      <w:r>
        <w:rPr>
          <w:rFonts w:ascii="Times New Roman" w:hAnsi="Times New Roman" w:cs="Times New Roman"/>
          <w:sz w:val="28"/>
          <w:szCs w:val="28"/>
        </w:rPr>
        <w:t>ca în perioada de mangement 2022-2026</w:t>
      </w:r>
      <w:r w:rsidR="00967360">
        <w:rPr>
          <w:rFonts w:ascii="Times New Roman" w:hAnsi="Times New Roman" w:cs="Times New Roman"/>
          <w:sz w:val="28"/>
          <w:szCs w:val="28"/>
        </w:rPr>
        <w:t xml:space="preserve"> va fi estimat la o medie de 1,000/lunar, în medie 1</w:t>
      </w:r>
      <w:r w:rsidRPr="00321811">
        <w:rPr>
          <w:rFonts w:ascii="Times New Roman" w:hAnsi="Times New Roman" w:cs="Times New Roman"/>
          <w:sz w:val="28"/>
          <w:szCs w:val="28"/>
        </w:rPr>
        <w:t xml:space="preserve">0,000 persoane/anual. </w:t>
      </w:r>
    </w:p>
    <w:p w:rsidR="00CC3EC1" w:rsidRDefault="00321811" w:rsidP="00E703E4">
      <w:pPr>
        <w:pStyle w:val="Listparagraf"/>
        <w:spacing w:line="240" w:lineRule="auto"/>
        <w:ind w:left="0"/>
        <w:jc w:val="both"/>
        <w:rPr>
          <w:rFonts w:ascii="Times New Roman" w:hAnsi="Times New Roman" w:cs="Times New Roman"/>
          <w:sz w:val="28"/>
          <w:szCs w:val="28"/>
        </w:rPr>
      </w:pPr>
      <w:r w:rsidRPr="00321811">
        <w:rPr>
          <w:rFonts w:ascii="Times New Roman" w:hAnsi="Times New Roman" w:cs="Times New Roman"/>
          <w:b/>
          <w:sz w:val="28"/>
          <w:szCs w:val="28"/>
        </w:rPr>
        <w:t>f.3. Programul minimal estimat pentru perioada de management aprobată</w:t>
      </w:r>
      <w:r w:rsidRPr="00321811">
        <w:rPr>
          <w:rFonts w:ascii="Times New Roman" w:hAnsi="Times New Roman" w:cs="Times New Roman"/>
          <w:sz w:val="28"/>
          <w:szCs w:val="28"/>
        </w:rPr>
        <w:t>.</w:t>
      </w:r>
    </w:p>
    <w:tbl>
      <w:tblPr>
        <w:tblStyle w:val="GrilTabel"/>
        <w:tblW w:w="0" w:type="auto"/>
        <w:tblLook w:val="04A0"/>
      </w:tblPr>
      <w:tblGrid>
        <w:gridCol w:w="706"/>
        <w:gridCol w:w="1930"/>
        <w:gridCol w:w="1949"/>
        <w:gridCol w:w="1741"/>
        <w:gridCol w:w="2153"/>
        <w:gridCol w:w="1375"/>
      </w:tblGrid>
      <w:tr w:rsidR="00876527" w:rsidRPr="00F71AB1" w:rsidTr="0058410D">
        <w:tc>
          <w:tcPr>
            <w:tcW w:w="706" w:type="dxa"/>
          </w:tcPr>
          <w:p w:rsidR="007D2748" w:rsidRPr="00F71AB1" w:rsidRDefault="002A3232" w:rsidP="00E703E4">
            <w:pPr>
              <w:pStyle w:val="Listparagraf"/>
              <w:ind w:left="0"/>
              <w:jc w:val="both"/>
              <w:rPr>
                <w:rFonts w:ascii="Times New Roman" w:hAnsi="Times New Roman" w:cs="Times New Roman"/>
                <w:b/>
                <w:sz w:val="24"/>
                <w:szCs w:val="24"/>
              </w:rPr>
            </w:pPr>
            <w:r w:rsidRPr="00F71AB1">
              <w:rPr>
                <w:rFonts w:ascii="Times New Roman" w:hAnsi="Times New Roman" w:cs="Times New Roman"/>
                <w:b/>
                <w:sz w:val="24"/>
                <w:szCs w:val="24"/>
              </w:rPr>
              <w:t xml:space="preserve"> </w:t>
            </w:r>
            <w:r w:rsidR="007D2748" w:rsidRPr="00F71AB1">
              <w:rPr>
                <w:rFonts w:ascii="Times New Roman" w:hAnsi="Times New Roman" w:cs="Times New Roman"/>
                <w:b/>
                <w:sz w:val="24"/>
                <w:szCs w:val="24"/>
              </w:rPr>
              <w:t>Nr.</w:t>
            </w:r>
          </w:p>
          <w:p w:rsidR="007D2748" w:rsidRPr="00F71AB1" w:rsidRDefault="007D2748" w:rsidP="00E703E4">
            <w:pPr>
              <w:pStyle w:val="Listparagraf"/>
              <w:ind w:left="0"/>
              <w:jc w:val="both"/>
              <w:rPr>
                <w:rFonts w:ascii="Times New Roman" w:hAnsi="Times New Roman" w:cs="Times New Roman"/>
                <w:b/>
                <w:sz w:val="24"/>
                <w:szCs w:val="24"/>
              </w:rPr>
            </w:pPr>
            <w:r w:rsidRPr="00F71AB1">
              <w:rPr>
                <w:rFonts w:ascii="Times New Roman" w:hAnsi="Times New Roman" w:cs="Times New Roman"/>
                <w:b/>
                <w:sz w:val="24"/>
                <w:szCs w:val="24"/>
              </w:rPr>
              <w:t>Crt.</w:t>
            </w:r>
          </w:p>
        </w:tc>
        <w:tc>
          <w:tcPr>
            <w:tcW w:w="1930" w:type="dxa"/>
          </w:tcPr>
          <w:p w:rsidR="007D2748" w:rsidRPr="00F71AB1" w:rsidRDefault="007D2748" w:rsidP="00E703E4">
            <w:pPr>
              <w:pStyle w:val="Listparagraf"/>
              <w:ind w:left="0"/>
              <w:jc w:val="both"/>
              <w:rPr>
                <w:rFonts w:ascii="Times New Roman" w:hAnsi="Times New Roman" w:cs="Times New Roman"/>
                <w:b/>
                <w:sz w:val="24"/>
                <w:szCs w:val="24"/>
              </w:rPr>
            </w:pPr>
            <w:r w:rsidRPr="00F71AB1">
              <w:rPr>
                <w:rFonts w:ascii="Times New Roman" w:hAnsi="Times New Roman" w:cs="Times New Roman"/>
                <w:b/>
                <w:sz w:val="24"/>
                <w:szCs w:val="24"/>
              </w:rPr>
              <w:t>Program</w:t>
            </w:r>
          </w:p>
        </w:tc>
        <w:tc>
          <w:tcPr>
            <w:tcW w:w="1949" w:type="dxa"/>
          </w:tcPr>
          <w:p w:rsidR="007D2748" w:rsidRPr="00F71AB1" w:rsidRDefault="007D2748" w:rsidP="00E703E4">
            <w:pPr>
              <w:pStyle w:val="Listparagraf"/>
              <w:ind w:left="0"/>
              <w:jc w:val="both"/>
              <w:rPr>
                <w:rFonts w:ascii="Times New Roman" w:hAnsi="Times New Roman" w:cs="Times New Roman"/>
                <w:b/>
                <w:sz w:val="24"/>
                <w:szCs w:val="24"/>
              </w:rPr>
            </w:pPr>
            <w:r w:rsidRPr="00F71AB1">
              <w:rPr>
                <w:rFonts w:ascii="Times New Roman" w:hAnsi="Times New Roman" w:cs="Times New Roman"/>
                <w:b/>
                <w:sz w:val="24"/>
                <w:szCs w:val="24"/>
              </w:rPr>
              <w:t>Scurtă descriere</w:t>
            </w:r>
          </w:p>
          <w:p w:rsidR="007D2748" w:rsidRPr="00F71AB1" w:rsidRDefault="0077360F" w:rsidP="00E703E4">
            <w:pPr>
              <w:pStyle w:val="Listparagraf"/>
              <w:ind w:left="0"/>
              <w:jc w:val="both"/>
              <w:rPr>
                <w:rFonts w:ascii="Times New Roman" w:hAnsi="Times New Roman" w:cs="Times New Roman"/>
                <w:b/>
                <w:sz w:val="24"/>
                <w:szCs w:val="24"/>
              </w:rPr>
            </w:pPr>
            <w:r w:rsidRPr="00F71AB1">
              <w:rPr>
                <w:rFonts w:ascii="Times New Roman" w:hAnsi="Times New Roman" w:cs="Times New Roman"/>
                <w:b/>
                <w:sz w:val="24"/>
                <w:szCs w:val="24"/>
              </w:rPr>
              <w:t>program</w:t>
            </w:r>
          </w:p>
        </w:tc>
        <w:tc>
          <w:tcPr>
            <w:tcW w:w="1741" w:type="dxa"/>
          </w:tcPr>
          <w:p w:rsidR="007D2748" w:rsidRPr="00F71AB1" w:rsidRDefault="007D2748" w:rsidP="00E703E4">
            <w:pPr>
              <w:pStyle w:val="Listparagraf"/>
              <w:ind w:left="0"/>
              <w:jc w:val="both"/>
              <w:rPr>
                <w:rFonts w:ascii="Times New Roman" w:hAnsi="Times New Roman" w:cs="Times New Roman"/>
                <w:b/>
                <w:sz w:val="24"/>
                <w:szCs w:val="24"/>
              </w:rPr>
            </w:pPr>
            <w:r w:rsidRPr="00F71AB1">
              <w:rPr>
                <w:rFonts w:ascii="Times New Roman" w:hAnsi="Times New Roman" w:cs="Times New Roman"/>
                <w:b/>
                <w:sz w:val="24"/>
                <w:szCs w:val="24"/>
              </w:rPr>
              <w:t>Nr. proiecte în cadrul programului</w:t>
            </w:r>
          </w:p>
        </w:tc>
        <w:tc>
          <w:tcPr>
            <w:tcW w:w="2153" w:type="dxa"/>
          </w:tcPr>
          <w:p w:rsidR="007D2748" w:rsidRPr="00F71AB1" w:rsidRDefault="007D2748" w:rsidP="00E703E4">
            <w:pPr>
              <w:pStyle w:val="Listparagraf"/>
              <w:ind w:left="0"/>
              <w:jc w:val="both"/>
              <w:rPr>
                <w:rFonts w:ascii="Times New Roman" w:hAnsi="Times New Roman" w:cs="Times New Roman"/>
                <w:b/>
                <w:sz w:val="24"/>
                <w:szCs w:val="24"/>
              </w:rPr>
            </w:pPr>
            <w:r w:rsidRPr="00F71AB1">
              <w:rPr>
                <w:rFonts w:ascii="Times New Roman" w:hAnsi="Times New Roman" w:cs="Times New Roman"/>
                <w:b/>
                <w:sz w:val="24"/>
                <w:szCs w:val="24"/>
              </w:rPr>
              <w:t>Denumirea proiectului</w:t>
            </w:r>
          </w:p>
        </w:tc>
        <w:tc>
          <w:tcPr>
            <w:tcW w:w="1375" w:type="dxa"/>
          </w:tcPr>
          <w:p w:rsidR="007D2748" w:rsidRPr="00F71AB1" w:rsidRDefault="0077360F" w:rsidP="00E703E4">
            <w:pPr>
              <w:pStyle w:val="Listparagraf"/>
              <w:ind w:left="0"/>
              <w:jc w:val="both"/>
              <w:rPr>
                <w:rFonts w:ascii="Times New Roman" w:hAnsi="Times New Roman" w:cs="Times New Roman"/>
                <w:b/>
                <w:sz w:val="24"/>
                <w:szCs w:val="24"/>
              </w:rPr>
            </w:pPr>
            <w:r w:rsidRPr="00F71AB1">
              <w:rPr>
                <w:rFonts w:ascii="Times New Roman" w:hAnsi="Times New Roman" w:cs="Times New Roman"/>
                <w:b/>
                <w:sz w:val="24"/>
                <w:szCs w:val="24"/>
              </w:rPr>
              <w:t>Buget prevăzut /</w:t>
            </w:r>
            <w:r w:rsidR="007D2748" w:rsidRPr="00F71AB1">
              <w:rPr>
                <w:rFonts w:ascii="Times New Roman" w:hAnsi="Times New Roman" w:cs="Times New Roman"/>
                <w:b/>
                <w:sz w:val="24"/>
                <w:szCs w:val="24"/>
              </w:rPr>
              <w:t>program</w:t>
            </w:r>
          </w:p>
        </w:tc>
      </w:tr>
      <w:tr w:rsidR="00876527" w:rsidTr="0058410D">
        <w:tc>
          <w:tcPr>
            <w:tcW w:w="706" w:type="dxa"/>
          </w:tcPr>
          <w:p w:rsidR="005B406C" w:rsidRPr="0093544B" w:rsidRDefault="005B406C" w:rsidP="00832962"/>
        </w:tc>
        <w:tc>
          <w:tcPr>
            <w:tcW w:w="1930" w:type="dxa"/>
          </w:tcPr>
          <w:p w:rsidR="005B406C" w:rsidRPr="0077360F" w:rsidRDefault="0035646A" w:rsidP="00832962">
            <w:pPr>
              <w:rPr>
                <w:color w:val="0070C0"/>
              </w:rPr>
            </w:pPr>
            <w:r w:rsidRPr="0077360F">
              <w:rPr>
                <w:rFonts w:ascii="Times New Roman" w:hAnsi="Times New Roman" w:cs="Times New Roman"/>
                <w:b/>
                <w:color w:val="0070C0"/>
                <w:sz w:val="24"/>
                <w:szCs w:val="24"/>
              </w:rPr>
              <w:t>PRIMUL</w:t>
            </w:r>
            <w:r w:rsidR="0077360F">
              <w:rPr>
                <w:rFonts w:ascii="Times New Roman" w:hAnsi="Times New Roman" w:cs="Times New Roman"/>
                <w:b/>
                <w:color w:val="0070C0"/>
                <w:sz w:val="24"/>
                <w:szCs w:val="24"/>
              </w:rPr>
              <w:t xml:space="preserve"> </w:t>
            </w:r>
            <w:r w:rsidRPr="0077360F">
              <w:rPr>
                <w:rFonts w:ascii="Times New Roman" w:hAnsi="Times New Roman" w:cs="Times New Roman"/>
                <w:b/>
                <w:color w:val="0070C0"/>
                <w:sz w:val="24"/>
                <w:szCs w:val="24"/>
              </w:rPr>
              <w:t xml:space="preserve"> ȘI</w:t>
            </w:r>
          </w:p>
        </w:tc>
        <w:tc>
          <w:tcPr>
            <w:tcW w:w="1949" w:type="dxa"/>
          </w:tcPr>
          <w:p w:rsidR="005B406C" w:rsidRPr="0077360F" w:rsidRDefault="0035646A" w:rsidP="00832962">
            <w:pPr>
              <w:rPr>
                <w:rFonts w:ascii="Times New Roman" w:hAnsi="Times New Roman" w:cs="Times New Roman"/>
                <w:b/>
                <w:color w:val="0070C0"/>
                <w:sz w:val="24"/>
                <w:szCs w:val="24"/>
              </w:rPr>
            </w:pPr>
            <w:r w:rsidRPr="0077360F">
              <w:rPr>
                <w:rFonts w:ascii="Times New Roman" w:hAnsi="Times New Roman" w:cs="Times New Roman"/>
                <w:b/>
                <w:color w:val="0070C0"/>
                <w:sz w:val="24"/>
                <w:szCs w:val="24"/>
              </w:rPr>
              <w:t>AL DOILEA</w:t>
            </w:r>
            <w:r w:rsidR="0077360F">
              <w:rPr>
                <w:rFonts w:ascii="Times New Roman" w:hAnsi="Times New Roman" w:cs="Times New Roman"/>
                <w:b/>
                <w:color w:val="0070C0"/>
                <w:sz w:val="24"/>
                <w:szCs w:val="24"/>
              </w:rPr>
              <w:t xml:space="preserve"> </w:t>
            </w:r>
          </w:p>
        </w:tc>
        <w:tc>
          <w:tcPr>
            <w:tcW w:w="1741" w:type="dxa"/>
          </w:tcPr>
          <w:p w:rsidR="005B406C" w:rsidRPr="0077360F" w:rsidRDefault="0035646A" w:rsidP="00832962">
            <w:pPr>
              <w:rPr>
                <w:rFonts w:ascii="Times New Roman" w:hAnsi="Times New Roman" w:cs="Times New Roman"/>
                <w:b/>
                <w:color w:val="0070C0"/>
                <w:sz w:val="24"/>
                <w:szCs w:val="24"/>
              </w:rPr>
            </w:pPr>
            <w:r w:rsidRPr="0077360F">
              <w:rPr>
                <w:rFonts w:ascii="Times New Roman" w:hAnsi="Times New Roman" w:cs="Times New Roman"/>
                <w:b/>
                <w:color w:val="0070C0"/>
                <w:sz w:val="24"/>
                <w:szCs w:val="24"/>
              </w:rPr>
              <w:t xml:space="preserve">AN </w:t>
            </w:r>
            <w:r w:rsidR="0077360F">
              <w:rPr>
                <w:rFonts w:ascii="Times New Roman" w:hAnsi="Times New Roman" w:cs="Times New Roman"/>
                <w:b/>
                <w:color w:val="0070C0"/>
                <w:sz w:val="24"/>
                <w:szCs w:val="24"/>
              </w:rPr>
              <w:t xml:space="preserve"> </w:t>
            </w:r>
            <w:r w:rsidRPr="0077360F">
              <w:rPr>
                <w:rFonts w:ascii="Times New Roman" w:hAnsi="Times New Roman" w:cs="Times New Roman"/>
                <w:b/>
                <w:color w:val="0070C0"/>
                <w:sz w:val="24"/>
                <w:szCs w:val="24"/>
              </w:rPr>
              <w:t>DE</w:t>
            </w:r>
          </w:p>
        </w:tc>
        <w:tc>
          <w:tcPr>
            <w:tcW w:w="2153" w:type="dxa"/>
          </w:tcPr>
          <w:p w:rsidR="005B406C" w:rsidRPr="0077360F" w:rsidRDefault="0035646A" w:rsidP="00832962">
            <w:pPr>
              <w:rPr>
                <w:rFonts w:ascii="Times New Roman" w:hAnsi="Times New Roman" w:cs="Times New Roman"/>
                <w:b/>
                <w:color w:val="0070C0"/>
                <w:sz w:val="24"/>
                <w:szCs w:val="24"/>
              </w:rPr>
            </w:pPr>
            <w:r w:rsidRPr="0077360F">
              <w:rPr>
                <w:rFonts w:ascii="Times New Roman" w:hAnsi="Times New Roman" w:cs="Times New Roman"/>
                <w:b/>
                <w:color w:val="0070C0"/>
                <w:sz w:val="24"/>
                <w:szCs w:val="24"/>
              </w:rPr>
              <w:t>MANAGEMENT</w:t>
            </w:r>
          </w:p>
        </w:tc>
        <w:tc>
          <w:tcPr>
            <w:tcW w:w="1375" w:type="dxa"/>
          </w:tcPr>
          <w:p w:rsidR="005B406C" w:rsidRDefault="005B406C" w:rsidP="00832962"/>
        </w:tc>
      </w:tr>
      <w:tr w:rsidR="00876527" w:rsidTr="0058410D">
        <w:tc>
          <w:tcPr>
            <w:tcW w:w="706" w:type="dxa"/>
          </w:tcPr>
          <w:p w:rsidR="005B406C" w:rsidRPr="005B406C" w:rsidRDefault="005B406C" w:rsidP="00832962">
            <w:pPr>
              <w:pStyle w:val="Listparagraf"/>
              <w:ind w:left="0"/>
              <w:jc w:val="both"/>
              <w:rPr>
                <w:rFonts w:ascii="Times New Roman" w:hAnsi="Times New Roman" w:cs="Times New Roman"/>
                <w:b/>
                <w:sz w:val="28"/>
                <w:szCs w:val="28"/>
              </w:rPr>
            </w:pPr>
            <w:r w:rsidRPr="005B406C">
              <w:rPr>
                <w:rFonts w:ascii="Times New Roman" w:hAnsi="Times New Roman" w:cs="Times New Roman"/>
                <w:b/>
                <w:sz w:val="28"/>
                <w:szCs w:val="28"/>
              </w:rPr>
              <w:t>1.</w:t>
            </w:r>
          </w:p>
        </w:tc>
        <w:tc>
          <w:tcPr>
            <w:tcW w:w="1930" w:type="dxa"/>
          </w:tcPr>
          <w:p w:rsidR="005B406C" w:rsidRPr="005B406C" w:rsidRDefault="005B406C" w:rsidP="005B406C">
            <w:pPr>
              <w:pStyle w:val="Listparagraf"/>
              <w:ind w:left="0"/>
              <w:rPr>
                <w:rFonts w:ascii="Times New Roman" w:hAnsi="Times New Roman" w:cs="Times New Roman"/>
                <w:b/>
                <w:sz w:val="28"/>
                <w:szCs w:val="28"/>
              </w:rPr>
            </w:pPr>
            <w:r w:rsidRPr="005B406C">
              <w:rPr>
                <w:rFonts w:ascii="Times New Roman" w:hAnsi="Times New Roman" w:cs="Times New Roman"/>
                <w:b/>
                <w:sz w:val="28"/>
                <w:szCs w:val="28"/>
              </w:rPr>
              <w:t>Program de dotare și modernizare a spațiilor instituției</w:t>
            </w:r>
          </w:p>
        </w:tc>
        <w:tc>
          <w:tcPr>
            <w:tcW w:w="1949" w:type="dxa"/>
          </w:tcPr>
          <w:p w:rsidR="00943AE7" w:rsidRDefault="005B406C" w:rsidP="005B406C">
            <w:pPr>
              <w:pStyle w:val="Listparagraf"/>
              <w:ind w:left="0"/>
              <w:rPr>
                <w:rFonts w:ascii="Times New Roman" w:hAnsi="Times New Roman" w:cs="Times New Roman"/>
                <w:sz w:val="28"/>
                <w:szCs w:val="28"/>
              </w:rPr>
            </w:pPr>
            <w:r>
              <w:rPr>
                <w:rFonts w:ascii="Times New Roman" w:hAnsi="Times New Roman" w:cs="Times New Roman"/>
                <w:sz w:val="28"/>
                <w:szCs w:val="28"/>
              </w:rPr>
              <w:t>Dotarea modernă cu mobilier specific, fix și modular, astfel încât toate spațiile bibliotecii să corespundă destinației date, să fie</w:t>
            </w:r>
            <w:r w:rsidR="00134EBD">
              <w:rPr>
                <w:rFonts w:ascii="Times New Roman" w:hAnsi="Times New Roman" w:cs="Times New Roman"/>
                <w:sz w:val="28"/>
                <w:szCs w:val="28"/>
              </w:rPr>
              <w:t xml:space="preserve"> atractive și facil de utilizat /  achiziție de apart</w:t>
            </w:r>
            <w:r w:rsidR="00943AE7">
              <w:rPr>
                <w:rFonts w:ascii="Times New Roman" w:hAnsi="Times New Roman" w:cs="Times New Roman"/>
                <w:sz w:val="28"/>
                <w:szCs w:val="28"/>
              </w:rPr>
              <w:t>ură, sisteme, fond de carte, bu-</w:t>
            </w:r>
          </w:p>
          <w:p w:rsidR="005B406C" w:rsidRDefault="004F5BE0" w:rsidP="005B406C">
            <w:pPr>
              <w:pStyle w:val="Listparagraf"/>
              <w:ind w:left="0"/>
              <w:rPr>
                <w:rFonts w:ascii="Times New Roman" w:hAnsi="Times New Roman" w:cs="Times New Roman"/>
                <w:sz w:val="28"/>
                <w:szCs w:val="28"/>
              </w:rPr>
            </w:pPr>
            <w:r>
              <w:rPr>
                <w:rFonts w:ascii="Times New Roman" w:hAnsi="Times New Roman" w:cs="Times New Roman"/>
                <w:sz w:val="28"/>
                <w:szCs w:val="28"/>
              </w:rPr>
              <w:t xml:space="preserve"> </w:t>
            </w:r>
            <w:r w:rsidR="00943AE7">
              <w:rPr>
                <w:rFonts w:ascii="Times New Roman" w:hAnsi="Times New Roman" w:cs="Times New Roman"/>
                <w:sz w:val="28"/>
                <w:szCs w:val="28"/>
              </w:rPr>
              <w:t>n</w:t>
            </w:r>
            <w:r w:rsidR="00134EBD">
              <w:rPr>
                <w:rFonts w:ascii="Times New Roman" w:hAnsi="Times New Roman" w:cs="Times New Roman"/>
                <w:sz w:val="28"/>
                <w:szCs w:val="28"/>
              </w:rPr>
              <w:t>uri necesare fiecărui spațiu.</w:t>
            </w:r>
          </w:p>
          <w:p w:rsidR="005B406C" w:rsidRDefault="005B406C" w:rsidP="00832962">
            <w:pPr>
              <w:pStyle w:val="Listparagraf"/>
              <w:ind w:left="0"/>
              <w:jc w:val="both"/>
              <w:rPr>
                <w:rFonts w:ascii="Times New Roman" w:hAnsi="Times New Roman" w:cs="Times New Roman"/>
                <w:sz w:val="28"/>
                <w:szCs w:val="28"/>
              </w:rPr>
            </w:pPr>
          </w:p>
        </w:tc>
        <w:tc>
          <w:tcPr>
            <w:tcW w:w="1741" w:type="dxa"/>
          </w:tcPr>
          <w:p w:rsidR="005B406C" w:rsidRPr="002343CB" w:rsidRDefault="002343CB" w:rsidP="002343CB">
            <w:pPr>
              <w:jc w:val="center"/>
              <w:rPr>
                <w:rFonts w:ascii="Times New Roman" w:hAnsi="Times New Roman" w:cs="Times New Roman"/>
                <w:sz w:val="28"/>
                <w:szCs w:val="28"/>
              </w:rPr>
            </w:pPr>
            <w:r>
              <w:rPr>
                <w:rFonts w:ascii="Times New Roman" w:hAnsi="Times New Roman" w:cs="Times New Roman"/>
                <w:sz w:val="28"/>
                <w:szCs w:val="28"/>
              </w:rPr>
              <w:t>6</w:t>
            </w:r>
          </w:p>
        </w:tc>
        <w:tc>
          <w:tcPr>
            <w:tcW w:w="2153" w:type="dxa"/>
          </w:tcPr>
          <w:p w:rsidR="002343CB" w:rsidRPr="00134EBD" w:rsidRDefault="002343CB" w:rsidP="002343CB">
            <w:pPr>
              <w:jc w:val="both"/>
              <w:rPr>
                <w:rFonts w:ascii="Times New Roman" w:hAnsi="Times New Roman" w:cs="Times New Roman"/>
                <w:sz w:val="24"/>
                <w:szCs w:val="24"/>
              </w:rPr>
            </w:pPr>
            <w:r w:rsidRPr="00134EBD">
              <w:rPr>
                <w:rFonts w:ascii="Times New Roman" w:hAnsi="Times New Roman" w:cs="Times New Roman"/>
                <w:sz w:val="24"/>
                <w:szCs w:val="24"/>
              </w:rPr>
              <w:t>1.Dotare și amenajare holuri și spații administrative</w:t>
            </w:r>
          </w:p>
          <w:p w:rsidR="002343CB" w:rsidRPr="00134EBD" w:rsidRDefault="002343CB" w:rsidP="00832962">
            <w:pPr>
              <w:pStyle w:val="Listparagraf"/>
              <w:ind w:left="0"/>
              <w:jc w:val="both"/>
              <w:rPr>
                <w:rFonts w:ascii="Times New Roman" w:hAnsi="Times New Roman" w:cs="Times New Roman"/>
                <w:sz w:val="24"/>
                <w:szCs w:val="24"/>
              </w:rPr>
            </w:pPr>
          </w:p>
          <w:p w:rsidR="005B406C" w:rsidRPr="00134EBD" w:rsidRDefault="002343CB" w:rsidP="00832962">
            <w:pPr>
              <w:pStyle w:val="Listparagraf"/>
              <w:ind w:left="0"/>
              <w:jc w:val="both"/>
              <w:rPr>
                <w:rFonts w:ascii="Times New Roman" w:hAnsi="Times New Roman" w:cs="Times New Roman"/>
                <w:sz w:val="24"/>
                <w:szCs w:val="24"/>
              </w:rPr>
            </w:pPr>
            <w:r w:rsidRPr="00134EBD">
              <w:rPr>
                <w:rFonts w:ascii="Times New Roman" w:hAnsi="Times New Roman" w:cs="Times New Roman"/>
                <w:sz w:val="24"/>
                <w:szCs w:val="24"/>
              </w:rPr>
              <w:t>2.Dotare și amenajare Secție împrumut cop</w:t>
            </w:r>
            <w:r w:rsidR="001E4770" w:rsidRPr="00134EBD">
              <w:rPr>
                <w:rFonts w:ascii="Times New Roman" w:hAnsi="Times New Roman" w:cs="Times New Roman"/>
                <w:sz w:val="24"/>
                <w:szCs w:val="24"/>
              </w:rPr>
              <w:t>ii</w:t>
            </w:r>
            <w:r w:rsidR="00134EBD" w:rsidRPr="00134EBD">
              <w:rPr>
                <w:rFonts w:ascii="Times New Roman" w:hAnsi="Times New Roman" w:cs="Times New Roman"/>
                <w:sz w:val="24"/>
                <w:szCs w:val="24"/>
              </w:rPr>
              <w:t xml:space="preserve"> </w:t>
            </w:r>
          </w:p>
          <w:p w:rsidR="002343CB" w:rsidRPr="00134EBD" w:rsidRDefault="002343CB" w:rsidP="00832962">
            <w:pPr>
              <w:pStyle w:val="Listparagraf"/>
              <w:ind w:left="0"/>
              <w:jc w:val="both"/>
              <w:rPr>
                <w:rFonts w:ascii="Times New Roman" w:hAnsi="Times New Roman" w:cs="Times New Roman"/>
                <w:sz w:val="24"/>
                <w:szCs w:val="24"/>
              </w:rPr>
            </w:pPr>
          </w:p>
          <w:p w:rsidR="002343CB" w:rsidRPr="00134EBD" w:rsidRDefault="002343CB" w:rsidP="002343CB">
            <w:pPr>
              <w:jc w:val="both"/>
              <w:rPr>
                <w:rFonts w:ascii="Times New Roman" w:hAnsi="Times New Roman" w:cs="Times New Roman"/>
                <w:sz w:val="24"/>
                <w:szCs w:val="24"/>
              </w:rPr>
            </w:pPr>
            <w:r w:rsidRPr="00134EBD">
              <w:rPr>
                <w:rFonts w:ascii="Times New Roman" w:hAnsi="Times New Roman" w:cs="Times New Roman"/>
                <w:sz w:val="24"/>
                <w:szCs w:val="24"/>
              </w:rPr>
              <w:t>3.Dotare și amenajare Secție împrumut adulți</w:t>
            </w:r>
          </w:p>
          <w:p w:rsidR="002343CB" w:rsidRPr="00134EBD" w:rsidRDefault="002343CB" w:rsidP="002343CB">
            <w:pPr>
              <w:jc w:val="both"/>
              <w:rPr>
                <w:rFonts w:ascii="Times New Roman" w:hAnsi="Times New Roman" w:cs="Times New Roman"/>
                <w:sz w:val="24"/>
                <w:szCs w:val="24"/>
              </w:rPr>
            </w:pPr>
          </w:p>
          <w:p w:rsidR="002343CB" w:rsidRPr="00134EBD" w:rsidRDefault="002343CB" w:rsidP="001E4770">
            <w:pPr>
              <w:jc w:val="both"/>
              <w:rPr>
                <w:rFonts w:ascii="Times New Roman" w:hAnsi="Times New Roman" w:cs="Times New Roman"/>
                <w:sz w:val="24"/>
                <w:szCs w:val="24"/>
              </w:rPr>
            </w:pPr>
            <w:r w:rsidRPr="00134EBD">
              <w:rPr>
                <w:rFonts w:ascii="Times New Roman" w:hAnsi="Times New Roman" w:cs="Times New Roman"/>
                <w:sz w:val="24"/>
                <w:szCs w:val="24"/>
              </w:rPr>
              <w:t>4.Dotare și amenajare Sala de lectură și documentare</w:t>
            </w:r>
          </w:p>
          <w:p w:rsidR="002343CB" w:rsidRPr="00134EBD" w:rsidRDefault="002343CB" w:rsidP="002343CB">
            <w:pPr>
              <w:pStyle w:val="Listparagraf"/>
              <w:ind w:left="0"/>
              <w:jc w:val="both"/>
              <w:rPr>
                <w:rFonts w:ascii="Times New Roman" w:hAnsi="Times New Roman" w:cs="Times New Roman"/>
                <w:sz w:val="24"/>
                <w:szCs w:val="24"/>
              </w:rPr>
            </w:pPr>
          </w:p>
          <w:p w:rsidR="002343CB" w:rsidRPr="00134EBD" w:rsidRDefault="002343CB" w:rsidP="002343CB">
            <w:pPr>
              <w:pStyle w:val="Listparagraf"/>
              <w:ind w:left="0"/>
              <w:jc w:val="both"/>
              <w:rPr>
                <w:rFonts w:ascii="Times New Roman" w:hAnsi="Times New Roman" w:cs="Times New Roman"/>
                <w:sz w:val="24"/>
                <w:szCs w:val="24"/>
              </w:rPr>
            </w:pPr>
            <w:r w:rsidRPr="00134EBD">
              <w:rPr>
                <w:rFonts w:ascii="Times New Roman" w:hAnsi="Times New Roman" w:cs="Times New Roman"/>
                <w:sz w:val="24"/>
                <w:szCs w:val="24"/>
              </w:rPr>
              <w:t>5. Dotare și amenajare Sala Polivalentă</w:t>
            </w:r>
          </w:p>
          <w:p w:rsidR="00B07A34" w:rsidRPr="00134EBD" w:rsidRDefault="00B07A34" w:rsidP="002343CB">
            <w:pPr>
              <w:pStyle w:val="Listparagraf"/>
              <w:ind w:left="0"/>
              <w:jc w:val="both"/>
              <w:rPr>
                <w:rFonts w:ascii="Times New Roman" w:hAnsi="Times New Roman" w:cs="Times New Roman"/>
                <w:sz w:val="24"/>
                <w:szCs w:val="24"/>
              </w:rPr>
            </w:pPr>
          </w:p>
          <w:p w:rsidR="002343CB" w:rsidRPr="00134EBD" w:rsidRDefault="002343CB" w:rsidP="00B07A34">
            <w:pPr>
              <w:pStyle w:val="Listparagraf"/>
              <w:ind w:left="0"/>
              <w:jc w:val="both"/>
              <w:rPr>
                <w:rFonts w:ascii="Times New Roman" w:hAnsi="Times New Roman" w:cs="Times New Roman"/>
                <w:sz w:val="24"/>
                <w:szCs w:val="24"/>
              </w:rPr>
            </w:pPr>
            <w:r w:rsidRPr="00134EBD">
              <w:rPr>
                <w:rFonts w:ascii="Times New Roman" w:hAnsi="Times New Roman" w:cs="Times New Roman"/>
                <w:sz w:val="24"/>
                <w:szCs w:val="24"/>
              </w:rPr>
              <w:t>6. Dotare și amenajare Mansardă – Spațiu expozițional</w:t>
            </w:r>
          </w:p>
        </w:tc>
        <w:tc>
          <w:tcPr>
            <w:tcW w:w="1375" w:type="dxa"/>
          </w:tcPr>
          <w:p w:rsidR="005B406C" w:rsidRDefault="00B07A34" w:rsidP="00832962">
            <w:pPr>
              <w:pStyle w:val="Listparagraf"/>
              <w:ind w:left="0"/>
              <w:jc w:val="both"/>
              <w:rPr>
                <w:rFonts w:ascii="Times New Roman" w:hAnsi="Times New Roman" w:cs="Times New Roman"/>
                <w:sz w:val="28"/>
                <w:szCs w:val="28"/>
              </w:rPr>
            </w:pPr>
            <w:r>
              <w:rPr>
                <w:rFonts w:ascii="Times New Roman" w:hAnsi="Times New Roman" w:cs="Times New Roman"/>
                <w:sz w:val="28"/>
                <w:szCs w:val="28"/>
              </w:rPr>
              <w:t>156.000</w:t>
            </w: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r>
              <w:rPr>
                <w:rFonts w:ascii="Times New Roman" w:hAnsi="Times New Roman" w:cs="Times New Roman"/>
                <w:sz w:val="28"/>
                <w:szCs w:val="28"/>
              </w:rPr>
              <w:t>100000</w:t>
            </w: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r>
              <w:rPr>
                <w:rFonts w:ascii="Times New Roman" w:hAnsi="Times New Roman" w:cs="Times New Roman"/>
                <w:sz w:val="28"/>
                <w:szCs w:val="28"/>
              </w:rPr>
              <w:t>200000</w:t>
            </w: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r>
              <w:rPr>
                <w:rFonts w:ascii="Times New Roman" w:hAnsi="Times New Roman" w:cs="Times New Roman"/>
                <w:sz w:val="28"/>
                <w:szCs w:val="28"/>
              </w:rPr>
              <w:t>100000</w:t>
            </w: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r>
              <w:rPr>
                <w:rFonts w:ascii="Times New Roman" w:hAnsi="Times New Roman" w:cs="Times New Roman"/>
                <w:sz w:val="28"/>
                <w:szCs w:val="28"/>
              </w:rPr>
              <w:t>230000</w:t>
            </w: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B07A34" w:rsidP="00832962">
            <w:pPr>
              <w:pStyle w:val="Listparagraf"/>
              <w:ind w:left="0"/>
              <w:jc w:val="both"/>
              <w:rPr>
                <w:rFonts w:ascii="Times New Roman" w:hAnsi="Times New Roman" w:cs="Times New Roman"/>
                <w:sz w:val="28"/>
                <w:szCs w:val="28"/>
              </w:rPr>
            </w:pPr>
          </w:p>
          <w:p w:rsidR="00B07A34" w:rsidRDefault="00874FC5" w:rsidP="00832962">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508</w:t>
            </w:r>
            <w:r w:rsidR="00B07A34">
              <w:rPr>
                <w:rFonts w:ascii="Times New Roman" w:hAnsi="Times New Roman" w:cs="Times New Roman"/>
                <w:sz w:val="28"/>
                <w:szCs w:val="28"/>
              </w:rPr>
              <w:t>00</w:t>
            </w:r>
          </w:p>
        </w:tc>
      </w:tr>
      <w:tr w:rsidR="00876527" w:rsidTr="0058410D">
        <w:tc>
          <w:tcPr>
            <w:tcW w:w="706" w:type="dxa"/>
          </w:tcPr>
          <w:p w:rsidR="007D2748" w:rsidRPr="00806734" w:rsidRDefault="001E4770" w:rsidP="00E703E4">
            <w:pPr>
              <w:pStyle w:val="Listparagraf"/>
              <w:ind w:left="0"/>
              <w:jc w:val="both"/>
              <w:rPr>
                <w:rFonts w:ascii="Times New Roman" w:hAnsi="Times New Roman" w:cs="Times New Roman"/>
                <w:b/>
                <w:sz w:val="28"/>
                <w:szCs w:val="28"/>
              </w:rPr>
            </w:pPr>
            <w:r w:rsidRPr="00806734">
              <w:rPr>
                <w:rFonts w:ascii="Times New Roman" w:hAnsi="Times New Roman" w:cs="Times New Roman"/>
                <w:b/>
                <w:sz w:val="28"/>
                <w:szCs w:val="28"/>
              </w:rPr>
              <w:t>2.</w:t>
            </w:r>
          </w:p>
        </w:tc>
        <w:tc>
          <w:tcPr>
            <w:tcW w:w="1930" w:type="dxa"/>
          </w:tcPr>
          <w:p w:rsidR="007D2748" w:rsidRPr="00806734" w:rsidRDefault="001E4770" w:rsidP="00E703E4">
            <w:pPr>
              <w:pStyle w:val="Listparagraf"/>
              <w:ind w:left="0"/>
              <w:jc w:val="both"/>
              <w:rPr>
                <w:rFonts w:ascii="Times New Roman" w:hAnsi="Times New Roman" w:cs="Times New Roman"/>
                <w:b/>
                <w:sz w:val="28"/>
                <w:szCs w:val="28"/>
              </w:rPr>
            </w:pPr>
            <w:r w:rsidRPr="00806734">
              <w:rPr>
                <w:rFonts w:ascii="Times New Roman" w:hAnsi="Times New Roman" w:cs="Times New Roman"/>
                <w:b/>
                <w:sz w:val="28"/>
                <w:szCs w:val="28"/>
              </w:rPr>
              <w:t>Modernizarea și diversificarea serviciilor de bibliotecă</w:t>
            </w:r>
          </w:p>
        </w:tc>
        <w:tc>
          <w:tcPr>
            <w:tcW w:w="1949" w:type="dxa"/>
          </w:tcPr>
          <w:p w:rsidR="00806734" w:rsidRDefault="00806734"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Crearea, amenajarea și dotarea a noi spații destinate serviciilor de bibliotecă.</w:t>
            </w:r>
          </w:p>
          <w:p w:rsidR="00806734" w:rsidRDefault="00806734" w:rsidP="00E703E4">
            <w:pPr>
              <w:pStyle w:val="Listparagraf"/>
              <w:ind w:left="0"/>
              <w:jc w:val="both"/>
              <w:rPr>
                <w:rFonts w:ascii="Times New Roman" w:hAnsi="Times New Roman" w:cs="Times New Roman"/>
                <w:sz w:val="28"/>
                <w:szCs w:val="28"/>
              </w:rPr>
            </w:pPr>
          </w:p>
          <w:p w:rsidR="00806734" w:rsidRDefault="00806734"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Crearea de servicii care să răspundă cerințelor unui public diversificat</w:t>
            </w:r>
            <w:r w:rsidR="00AE6C8B">
              <w:rPr>
                <w:rFonts w:ascii="Times New Roman" w:hAnsi="Times New Roman" w:cs="Times New Roman"/>
                <w:sz w:val="28"/>
                <w:szCs w:val="28"/>
              </w:rPr>
              <w:t xml:space="preserve"> </w:t>
            </w:r>
          </w:p>
          <w:p w:rsidR="00806734" w:rsidRDefault="00806734" w:rsidP="00E703E4">
            <w:pPr>
              <w:pStyle w:val="Listparagraf"/>
              <w:ind w:left="0"/>
              <w:jc w:val="both"/>
              <w:rPr>
                <w:rFonts w:ascii="Times New Roman" w:hAnsi="Times New Roman" w:cs="Times New Roman"/>
                <w:sz w:val="28"/>
                <w:szCs w:val="28"/>
              </w:rPr>
            </w:pPr>
          </w:p>
          <w:p w:rsidR="00806734" w:rsidRDefault="00806734"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Activități recreative și de lectură în perioada vacanței de vară</w:t>
            </w:r>
          </w:p>
          <w:p w:rsidR="00806734" w:rsidRDefault="00806734" w:rsidP="00E703E4">
            <w:pPr>
              <w:pStyle w:val="Listparagraf"/>
              <w:ind w:left="0"/>
              <w:jc w:val="both"/>
              <w:rPr>
                <w:rFonts w:ascii="Times New Roman" w:hAnsi="Times New Roman" w:cs="Times New Roman"/>
                <w:sz w:val="28"/>
                <w:szCs w:val="28"/>
              </w:rPr>
            </w:pPr>
          </w:p>
          <w:p w:rsidR="00806734" w:rsidRDefault="00806734" w:rsidP="00252309">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Înscrierea Bibliotecii într-un program internațional de educație pentru mediu și ecologie </w:t>
            </w:r>
          </w:p>
        </w:tc>
        <w:tc>
          <w:tcPr>
            <w:tcW w:w="1741" w:type="dxa"/>
          </w:tcPr>
          <w:p w:rsidR="007D2748" w:rsidRDefault="0058410D" w:rsidP="00D575AD">
            <w:pPr>
              <w:pStyle w:val="Listparagraf"/>
              <w:ind w:left="0"/>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2153" w:type="dxa"/>
          </w:tcPr>
          <w:p w:rsidR="007D2748" w:rsidRPr="00134EBD" w:rsidRDefault="00806734" w:rsidP="001E4770">
            <w:pPr>
              <w:jc w:val="both"/>
              <w:rPr>
                <w:rFonts w:ascii="Times New Roman" w:hAnsi="Times New Roman" w:cs="Times New Roman"/>
                <w:sz w:val="24"/>
                <w:szCs w:val="24"/>
              </w:rPr>
            </w:pPr>
            <w:r w:rsidRPr="00134EBD">
              <w:rPr>
                <w:rFonts w:ascii="Times New Roman" w:hAnsi="Times New Roman" w:cs="Times New Roman"/>
                <w:sz w:val="24"/>
                <w:szCs w:val="24"/>
              </w:rPr>
              <w:t>1.</w:t>
            </w:r>
            <w:r w:rsidR="001E4770" w:rsidRPr="00134EBD">
              <w:rPr>
                <w:rFonts w:ascii="Times New Roman" w:hAnsi="Times New Roman" w:cs="Times New Roman"/>
                <w:sz w:val="24"/>
                <w:szCs w:val="24"/>
              </w:rPr>
              <w:t>Înființarea Ludotecii. Dotare și amenajare</w:t>
            </w:r>
          </w:p>
          <w:p w:rsidR="001E4770" w:rsidRPr="00134EBD" w:rsidRDefault="001E4770" w:rsidP="001E4770">
            <w:pPr>
              <w:jc w:val="both"/>
              <w:rPr>
                <w:rFonts w:ascii="Times New Roman" w:hAnsi="Times New Roman" w:cs="Times New Roman"/>
                <w:sz w:val="24"/>
                <w:szCs w:val="24"/>
              </w:rPr>
            </w:pPr>
          </w:p>
          <w:p w:rsidR="001E4770" w:rsidRPr="00134EBD" w:rsidRDefault="00806734" w:rsidP="001E4770">
            <w:pPr>
              <w:jc w:val="both"/>
              <w:rPr>
                <w:rFonts w:ascii="Times New Roman" w:hAnsi="Times New Roman" w:cs="Times New Roman"/>
                <w:sz w:val="24"/>
                <w:szCs w:val="24"/>
              </w:rPr>
            </w:pPr>
            <w:r w:rsidRPr="00134EBD">
              <w:rPr>
                <w:rFonts w:ascii="Times New Roman" w:hAnsi="Times New Roman" w:cs="Times New Roman"/>
                <w:sz w:val="24"/>
                <w:szCs w:val="24"/>
              </w:rPr>
              <w:t>2.</w:t>
            </w:r>
            <w:r w:rsidR="001E4770" w:rsidRPr="00134EBD">
              <w:rPr>
                <w:rFonts w:ascii="Times New Roman" w:hAnsi="Times New Roman" w:cs="Times New Roman"/>
                <w:sz w:val="24"/>
                <w:szCs w:val="24"/>
              </w:rPr>
              <w:t xml:space="preserve">Înființarea centrului </w:t>
            </w:r>
            <w:r w:rsidRPr="00134EBD">
              <w:rPr>
                <w:rFonts w:ascii="Times New Roman" w:hAnsi="Times New Roman" w:cs="Times New Roman"/>
                <w:sz w:val="24"/>
                <w:szCs w:val="24"/>
              </w:rPr>
              <w:t>de educație și formare profesonală. Amenajare și dotare</w:t>
            </w:r>
          </w:p>
          <w:p w:rsidR="00806734" w:rsidRPr="00134EBD" w:rsidRDefault="00806734" w:rsidP="001E4770">
            <w:pPr>
              <w:jc w:val="both"/>
              <w:rPr>
                <w:rFonts w:ascii="Times New Roman" w:hAnsi="Times New Roman" w:cs="Times New Roman"/>
                <w:sz w:val="24"/>
                <w:szCs w:val="24"/>
              </w:rPr>
            </w:pPr>
          </w:p>
          <w:p w:rsidR="00806734" w:rsidRPr="00134EBD" w:rsidRDefault="00806734" w:rsidP="001E4770">
            <w:pPr>
              <w:jc w:val="both"/>
              <w:rPr>
                <w:rFonts w:ascii="Times New Roman" w:hAnsi="Times New Roman" w:cs="Times New Roman"/>
                <w:sz w:val="24"/>
                <w:szCs w:val="24"/>
              </w:rPr>
            </w:pPr>
          </w:p>
          <w:p w:rsidR="00806734" w:rsidRPr="00134EBD" w:rsidRDefault="00806734" w:rsidP="001E4770">
            <w:pPr>
              <w:jc w:val="both"/>
              <w:rPr>
                <w:rFonts w:ascii="Times New Roman" w:hAnsi="Times New Roman" w:cs="Times New Roman"/>
                <w:sz w:val="24"/>
                <w:szCs w:val="24"/>
              </w:rPr>
            </w:pPr>
            <w:r w:rsidRPr="00134EBD">
              <w:rPr>
                <w:rFonts w:ascii="Times New Roman" w:hAnsi="Times New Roman" w:cs="Times New Roman"/>
                <w:sz w:val="24"/>
                <w:szCs w:val="24"/>
              </w:rPr>
              <w:t>3.Amenajarea terasei ca spațiu de relaxare</w:t>
            </w:r>
          </w:p>
          <w:p w:rsidR="00806734" w:rsidRPr="00134EBD" w:rsidRDefault="00806734" w:rsidP="001E4770">
            <w:pPr>
              <w:jc w:val="both"/>
              <w:rPr>
                <w:rFonts w:ascii="Times New Roman" w:hAnsi="Times New Roman" w:cs="Times New Roman"/>
                <w:sz w:val="24"/>
                <w:szCs w:val="24"/>
              </w:rPr>
            </w:pPr>
          </w:p>
          <w:p w:rsidR="00D575AD" w:rsidRPr="00134EBD" w:rsidRDefault="00D575AD" w:rsidP="00806734">
            <w:pPr>
              <w:pStyle w:val="Listparagraf"/>
              <w:ind w:left="0"/>
              <w:jc w:val="both"/>
              <w:rPr>
                <w:rFonts w:ascii="Times New Roman" w:hAnsi="Times New Roman" w:cs="Times New Roman"/>
                <w:i/>
                <w:sz w:val="24"/>
                <w:szCs w:val="24"/>
              </w:rPr>
            </w:pPr>
          </w:p>
          <w:p w:rsidR="00806734" w:rsidRPr="00134EBD" w:rsidRDefault="00806734" w:rsidP="00806734">
            <w:pPr>
              <w:pStyle w:val="Listparagraf"/>
              <w:ind w:left="0"/>
              <w:jc w:val="both"/>
              <w:rPr>
                <w:rFonts w:ascii="Times New Roman" w:hAnsi="Times New Roman" w:cs="Times New Roman"/>
                <w:sz w:val="24"/>
                <w:szCs w:val="24"/>
              </w:rPr>
            </w:pPr>
            <w:r w:rsidRPr="00134EBD">
              <w:rPr>
                <w:rFonts w:ascii="Times New Roman" w:hAnsi="Times New Roman" w:cs="Times New Roman"/>
                <w:i/>
                <w:sz w:val="24"/>
                <w:szCs w:val="24"/>
              </w:rPr>
              <w:lastRenderedPageBreak/>
              <w:t>4.Școala de vară</w:t>
            </w:r>
            <w:r w:rsidRPr="00134EBD">
              <w:rPr>
                <w:rFonts w:ascii="Times New Roman" w:hAnsi="Times New Roman" w:cs="Times New Roman"/>
                <w:sz w:val="24"/>
                <w:szCs w:val="24"/>
              </w:rPr>
              <w:t xml:space="preserve"> - ,,Licurici cu lipici la cei mari și cei miciʼʼ</w:t>
            </w:r>
          </w:p>
          <w:p w:rsidR="00806734" w:rsidRPr="00134EBD" w:rsidRDefault="00806734" w:rsidP="00806734">
            <w:pPr>
              <w:pStyle w:val="Listparagraf"/>
              <w:ind w:left="0"/>
              <w:jc w:val="both"/>
              <w:rPr>
                <w:rFonts w:ascii="Times New Roman" w:hAnsi="Times New Roman" w:cs="Times New Roman"/>
                <w:sz w:val="24"/>
                <w:szCs w:val="24"/>
              </w:rPr>
            </w:pPr>
          </w:p>
          <w:p w:rsidR="00806734" w:rsidRPr="00134EBD" w:rsidRDefault="00806734" w:rsidP="00806734">
            <w:pPr>
              <w:pStyle w:val="Listparagraf"/>
              <w:ind w:left="0"/>
              <w:jc w:val="both"/>
              <w:rPr>
                <w:rFonts w:ascii="Times New Roman" w:hAnsi="Times New Roman" w:cs="Times New Roman"/>
                <w:sz w:val="24"/>
                <w:szCs w:val="24"/>
              </w:rPr>
            </w:pPr>
          </w:p>
          <w:p w:rsidR="00D575AD" w:rsidRPr="00134EBD" w:rsidRDefault="00D575AD" w:rsidP="00806734">
            <w:pPr>
              <w:contextualSpacing/>
              <w:jc w:val="both"/>
              <w:rPr>
                <w:rFonts w:ascii="Times New Roman" w:hAnsi="Times New Roman" w:cs="Times New Roman"/>
                <w:i/>
                <w:sz w:val="24"/>
                <w:szCs w:val="24"/>
              </w:rPr>
            </w:pPr>
          </w:p>
          <w:p w:rsidR="00AE6C8B" w:rsidRDefault="00AE6C8B" w:rsidP="00806734">
            <w:pPr>
              <w:contextualSpacing/>
              <w:jc w:val="both"/>
              <w:rPr>
                <w:rFonts w:ascii="Times New Roman" w:hAnsi="Times New Roman" w:cs="Times New Roman"/>
                <w:i/>
                <w:sz w:val="24"/>
                <w:szCs w:val="24"/>
              </w:rPr>
            </w:pPr>
          </w:p>
          <w:p w:rsidR="00806734" w:rsidRPr="00134EBD" w:rsidRDefault="00806734" w:rsidP="00806734">
            <w:pPr>
              <w:contextualSpacing/>
              <w:jc w:val="both"/>
              <w:rPr>
                <w:rFonts w:ascii="Times New Roman" w:hAnsi="Times New Roman" w:cs="Times New Roman"/>
                <w:sz w:val="24"/>
                <w:szCs w:val="24"/>
              </w:rPr>
            </w:pPr>
            <w:r w:rsidRPr="00134EBD">
              <w:rPr>
                <w:rFonts w:ascii="Times New Roman" w:hAnsi="Times New Roman" w:cs="Times New Roman"/>
                <w:i/>
                <w:sz w:val="24"/>
                <w:szCs w:val="24"/>
              </w:rPr>
              <w:t>5.Eco-Biblioteca</w:t>
            </w:r>
            <w:r w:rsidR="00B07A34" w:rsidRPr="00134EBD">
              <w:rPr>
                <w:rFonts w:ascii="Times New Roman" w:hAnsi="Times New Roman" w:cs="Times New Roman"/>
                <w:sz w:val="24"/>
                <w:szCs w:val="24"/>
              </w:rPr>
              <w:t xml:space="preserve"> </w:t>
            </w:r>
            <w:r w:rsidR="002A3232">
              <w:rPr>
                <w:rFonts w:ascii="Times New Roman" w:hAnsi="Times New Roman" w:cs="Times New Roman"/>
                <w:sz w:val="24"/>
                <w:szCs w:val="24"/>
              </w:rPr>
              <w:t xml:space="preserve">/săli de lectură în aer liber </w:t>
            </w:r>
          </w:p>
          <w:p w:rsidR="00806734" w:rsidRPr="00134EBD" w:rsidRDefault="00806734" w:rsidP="00CF3B01">
            <w:pPr>
              <w:pStyle w:val="Listparagraf"/>
              <w:ind w:left="360"/>
              <w:jc w:val="center"/>
              <w:rPr>
                <w:rFonts w:ascii="Times New Roman" w:hAnsi="Times New Roman" w:cs="Times New Roman"/>
                <w:sz w:val="24"/>
                <w:szCs w:val="24"/>
              </w:rPr>
            </w:pPr>
          </w:p>
          <w:p w:rsidR="00D575AD" w:rsidRPr="00134EBD" w:rsidRDefault="00D575AD" w:rsidP="00CF3B01">
            <w:pPr>
              <w:numPr>
                <w:ilvl w:val="0"/>
                <w:numId w:val="11"/>
              </w:numPr>
              <w:ind w:left="0"/>
              <w:contextualSpacing/>
              <w:jc w:val="both"/>
              <w:rPr>
                <w:rFonts w:ascii="Times New Roman" w:hAnsi="Times New Roman" w:cs="Times New Roman"/>
                <w:sz w:val="24"/>
                <w:szCs w:val="24"/>
              </w:rPr>
            </w:pPr>
          </w:p>
          <w:p w:rsidR="00D575AD" w:rsidRPr="00134EBD" w:rsidRDefault="00D575AD" w:rsidP="00CF3B01">
            <w:pPr>
              <w:numPr>
                <w:ilvl w:val="0"/>
                <w:numId w:val="11"/>
              </w:numPr>
              <w:ind w:left="0"/>
              <w:contextualSpacing/>
              <w:jc w:val="both"/>
              <w:rPr>
                <w:rFonts w:ascii="Times New Roman" w:hAnsi="Times New Roman" w:cs="Times New Roman"/>
                <w:sz w:val="24"/>
                <w:szCs w:val="24"/>
              </w:rPr>
            </w:pPr>
          </w:p>
          <w:p w:rsidR="00D575AD" w:rsidRPr="00134EBD" w:rsidRDefault="00D575AD" w:rsidP="00CF3B01">
            <w:pPr>
              <w:numPr>
                <w:ilvl w:val="0"/>
                <w:numId w:val="11"/>
              </w:numPr>
              <w:ind w:left="0"/>
              <w:contextualSpacing/>
              <w:jc w:val="both"/>
              <w:rPr>
                <w:rFonts w:ascii="Times New Roman" w:hAnsi="Times New Roman" w:cs="Times New Roman"/>
                <w:sz w:val="24"/>
                <w:szCs w:val="24"/>
              </w:rPr>
            </w:pPr>
          </w:p>
          <w:p w:rsidR="00CF3B01" w:rsidRPr="00134EBD" w:rsidRDefault="00CF3B01" w:rsidP="00CF3B01">
            <w:pPr>
              <w:numPr>
                <w:ilvl w:val="0"/>
                <w:numId w:val="11"/>
              </w:numPr>
              <w:ind w:left="0"/>
              <w:contextualSpacing/>
              <w:jc w:val="both"/>
              <w:rPr>
                <w:rFonts w:ascii="Times New Roman" w:hAnsi="Times New Roman" w:cs="Times New Roman"/>
                <w:sz w:val="24"/>
                <w:szCs w:val="24"/>
              </w:rPr>
            </w:pPr>
            <w:r w:rsidRPr="00134EBD">
              <w:rPr>
                <w:rFonts w:ascii="Times New Roman" w:hAnsi="Times New Roman" w:cs="Times New Roman"/>
                <w:i/>
                <w:sz w:val="24"/>
                <w:szCs w:val="24"/>
              </w:rPr>
              <w:t xml:space="preserve">6.Spectacole tematice </w:t>
            </w:r>
            <w:r w:rsidRPr="00134EBD">
              <w:rPr>
                <w:rFonts w:ascii="Times New Roman" w:hAnsi="Times New Roman" w:cs="Times New Roman"/>
                <w:sz w:val="24"/>
                <w:szCs w:val="24"/>
              </w:rPr>
              <w:t xml:space="preserve"> </w:t>
            </w:r>
          </w:p>
          <w:p w:rsidR="00CF3B01" w:rsidRPr="00134EBD" w:rsidRDefault="00CF3B01" w:rsidP="00CF3B01">
            <w:pPr>
              <w:contextualSpacing/>
              <w:jc w:val="both"/>
              <w:rPr>
                <w:rFonts w:ascii="Times New Roman" w:hAnsi="Times New Roman" w:cs="Times New Roman"/>
                <w:sz w:val="24"/>
                <w:szCs w:val="24"/>
              </w:rPr>
            </w:pPr>
          </w:p>
          <w:p w:rsidR="00CF3B01" w:rsidRPr="00134EBD" w:rsidRDefault="00CF3B01" w:rsidP="00CF3B01">
            <w:pPr>
              <w:contextualSpacing/>
              <w:rPr>
                <w:rFonts w:ascii="Times New Roman" w:hAnsi="Times New Roman" w:cs="Times New Roman"/>
                <w:sz w:val="24"/>
                <w:szCs w:val="24"/>
              </w:rPr>
            </w:pPr>
            <w:r w:rsidRPr="00134EBD">
              <w:rPr>
                <w:rFonts w:ascii="Times New Roman" w:hAnsi="Times New Roman" w:cs="Times New Roman"/>
                <w:i/>
                <w:sz w:val="24"/>
                <w:szCs w:val="24"/>
              </w:rPr>
              <w:t xml:space="preserve">7.Festivalul Educației la Câmpulung </w:t>
            </w:r>
          </w:p>
          <w:p w:rsidR="00CF3B01" w:rsidRPr="00134EBD" w:rsidRDefault="00CF3B01" w:rsidP="00CF3B01">
            <w:pPr>
              <w:contextualSpacing/>
              <w:rPr>
                <w:rFonts w:ascii="Times New Roman" w:hAnsi="Times New Roman" w:cs="Times New Roman"/>
                <w:sz w:val="24"/>
                <w:szCs w:val="24"/>
              </w:rPr>
            </w:pPr>
          </w:p>
          <w:p w:rsidR="00CF3B01" w:rsidRPr="00134EBD" w:rsidRDefault="00CF3B01" w:rsidP="00CF3B01">
            <w:pPr>
              <w:contextualSpacing/>
              <w:rPr>
                <w:rFonts w:ascii="Times New Roman" w:hAnsi="Times New Roman" w:cs="Times New Roman"/>
                <w:sz w:val="24"/>
                <w:szCs w:val="24"/>
              </w:rPr>
            </w:pPr>
            <w:r w:rsidRPr="00134EBD">
              <w:rPr>
                <w:rFonts w:ascii="Times New Roman" w:hAnsi="Times New Roman" w:cs="Times New Roman"/>
                <w:i/>
                <w:sz w:val="24"/>
                <w:szCs w:val="24"/>
              </w:rPr>
              <w:t>8.Școala în vatra satului</w:t>
            </w:r>
            <w:r w:rsidRPr="00134EBD">
              <w:rPr>
                <w:rFonts w:ascii="Times New Roman" w:hAnsi="Times New Roman" w:cs="Times New Roman"/>
                <w:sz w:val="24"/>
                <w:szCs w:val="24"/>
              </w:rPr>
              <w:t xml:space="preserve"> –</w:t>
            </w:r>
          </w:p>
          <w:p w:rsidR="00CF3B01" w:rsidRPr="00134EBD" w:rsidRDefault="00CF3B01" w:rsidP="00CF3B01">
            <w:pPr>
              <w:contextualSpacing/>
              <w:rPr>
                <w:rFonts w:ascii="Times New Roman" w:hAnsi="Times New Roman" w:cs="Times New Roman"/>
                <w:sz w:val="24"/>
                <w:szCs w:val="24"/>
              </w:rPr>
            </w:pPr>
          </w:p>
          <w:p w:rsidR="00CF3B01" w:rsidRPr="00134EBD" w:rsidRDefault="00CF3B01" w:rsidP="00CF3B01">
            <w:pPr>
              <w:contextualSpacing/>
              <w:jc w:val="both"/>
              <w:rPr>
                <w:rFonts w:ascii="Times New Roman" w:hAnsi="Times New Roman" w:cs="Times New Roman"/>
                <w:sz w:val="24"/>
                <w:szCs w:val="24"/>
              </w:rPr>
            </w:pPr>
            <w:r w:rsidRPr="00134EBD">
              <w:rPr>
                <w:rFonts w:ascii="Times New Roman" w:hAnsi="Times New Roman" w:cs="Times New Roman"/>
                <w:i/>
                <w:sz w:val="24"/>
                <w:szCs w:val="24"/>
              </w:rPr>
              <w:t xml:space="preserve">9.Folk Libris </w:t>
            </w:r>
            <w:r w:rsidRPr="00134EBD">
              <w:rPr>
                <w:rFonts w:ascii="Times New Roman" w:hAnsi="Times New Roman" w:cs="Times New Roman"/>
                <w:sz w:val="24"/>
                <w:szCs w:val="24"/>
              </w:rPr>
              <w:t>– muzică și poezie</w:t>
            </w:r>
          </w:p>
          <w:p w:rsidR="00CF3B01" w:rsidRPr="00134EBD" w:rsidRDefault="00CF3B01" w:rsidP="00CF3B01">
            <w:pPr>
              <w:contextualSpacing/>
              <w:jc w:val="both"/>
              <w:rPr>
                <w:rFonts w:ascii="Times New Roman" w:hAnsi="Times New Roman" w:cs="Times New Roman"/>
                <w:sz w:val="24"/>
                <w:szCs w:val="24"/>
              </w:rPr>
            </w:pPr>
          </w:p>
          <w:p w:rsidR="00CF3B01" w:rsidRPr="00134EBD" w:rsidRDefault="00CF3B01" w:rsidP="00CF3B01">
            <w:pPr>
              <w:contextualSpacing/>
              <w:jc w:val="both"/>
              <w:rPr>
                <w:rFonts w:ascii="Times New Roman" w:hAnsi="Times New Roman" w:cs="Times New Roman"/>
                <w:i/>
                <w:sz w:val="24"/>
                <w:szCs w:val="24"/>
              </w:rPr>
            </w:pPr>
            <w:r w:rsidRPr="00134EBD">
              <w:rPr>
                <w:rFonts w:ascii="Times New Roman" w:hAnsi="Times New Roman" w:cs="Times New Roman"/>
                <w:i/>
                <w:sz w:val="24"/>
                <w:szCs w:val="24"/>
              </w:rPr>
              <w:t>10.Festivalul de folk și poezie ,,Țara fagilorʼʼ</w:t>
            </w:r>
          </w:p>
          <w:p w:rsidR="00CF3B01" w:rsidRPr="00134EBD" w:rsidRDefault="00CF3B01" w:rsidP="00CF3B01">
            <w:pPr>
              <w:contextualSpacing/>
              <w:jc w:val="both"/>
              <w:rPr>
                <w:rFonts w:ascii="Times New Roman" w:hAnsi="Times New Roman" w:cs="Times New Roman"/>
                <w:sz w:val="24"/>
                <w:szCs w:val="24"/>
              </w:rPr>
            </w:pPr>
          </w:p>
          <w:p w:rsidR="00CF3B01" w:rsidRPr="00134EBD" w:rsidRDefault="00CF3B01" w:rsidP="00CF3B01">
            <w:pPr>
              <w:contextualSpacing/>
              <w:rPr>
                <w:rFonts w:ascii="Times New Roman" w:hAnsi="Times New Roman" w:cs="Times New Roman"/>
                <w:sz w:val="24"/>
                <w:szCs w:val="24"/>
              </w:rPr>
            </w:pPr>
            <w:r w:rsidRPr="00134EBD">
              <w:rPr>
                <w:rFonts w:ascii="Times New Roman" w:hAnsi="Times New Roman" w:cs="Times New Roman"/>
                <w:i/>
                <w:sz w:val="24"/>
                <w:szCs w:val="24"/>
              </w:rPr>
              <w:t>11.Bibliocurierul –</w:t>
            </w:r>
          </w:p>
          <w:p w:rsidR="00CF3B01" w:rsidRPr="00134EBD" w:rsidRDefault="00CF3B01" w:rsidP="00CF3B01">
            <w:pPr>
              <w:contextualSpacing/>
              <w:jc w:val="both"/>
              <w:rPr>
                <w:rFonts w:ascii="Times New Roman" w:hAnsi="Times New Roman" w:cs="Times New Roman"/>
                <w:sz w:val="24"/>
                <w:szCs w:val="24"/>
              </w:rPr>
            </w:pPr>
            <w:r w:rsidRPr="00134EBD">
              <w:rPr>
                <w:rFonts w:ascii="Times New Roman" w:hAnsi="Times New Roman" w:cs="Times New Roman"/>
                <w:i/>
                <w:sz w:val="24"/>
                <w:szCs w:val="24"/>
              </w:rPr>
              <w:t>12</w:t>
            </w:r>
            <w:r w:rsidRPr="00134EBD">
              <w:rPr>
                <w:rFonts w:ascii="Times New Roman" w:hAnsi="Times New Roman" w:cs="Times New Roman"/>
                <w:sz w:val="24"/>
                <w:szCs w:val="24"/>
              </w:rPr>
              <w:t xml:space="preserve">. </w:t>
            </w:r>
            <w:r w:rsidRPr="00134EBD">
              <w:rPr>
                <w:rFonts w:ascii="Times New Roman" w:hAnsi="Times New Roman" w:cs="Times New Roman"/>
                <w:i/>
                <w:sz w:val="24"/>
                <w:szCs w:val="24"/>
              </w:rPr>
              <w:t>Once upon a time</w:t>
            </w:r>
            <w:r w:rsidRPr="00134EBD">
              <w:rPr>
                <w:rFonts w:ascii="Times New Roman" w:hAnsi="Times New Roman" w:cs="Times New Roman"/>
                <w:sz w:val="24"/>
                <w:szCs w:val="24"/>
              </w:rPr>
              <w:t xml:space="preserve"> ( A fost odată ca niciodată) – </w:t>
            </w:r>
          </w:p>
          <w:p w:rsidR="00CF3B01" w:rsidRPr="00134EBD" w:rsidRDefault="0058410D" w:rsidP="00CF3B01">
            <w:pPr>
              <w:contextualSpacing/>
              <w:rPr>
                <w:rFonts w:ascii="Times New Roman" w:hAnsi="Times New Roman" w:cs="Times New Roman"/>
                <w:i/>
                <w:sz w:val="24"/>
                <w:szCs w:val="24"/>
              </w:rPr>
            </w:pPr>
            <w:r w:rsidRPr="00134EBD">
              <w:rPr>
                <w:rFonts w:ascii="Times New Roman" w:hAnsi="Times New Roman" w:cs="Times New Roman"/>
                <w:i/>
                <w:sz w:val="24"/>
                <w:szCs w:val="24"/>
              </w:rPr>
              <w:t>13. Galeria voievozilor de obcină</w:t>
            </w:r>
          </w:p>
          <w:p w:rsidR="0058410D" w:rsidRPr="00134EBD" w:rsidRDefault="0058410D" w:rsidP="00CF3B01">
            <w:pPr>
              <w:contextualSpacing/>
              <w:rPr>
                <w:rFonts w:ascii="Times New Roman" w:hAnsi="Times New Roman" w:cs="Times New Roman"/>
                <w:i/>
                <w:sz w:val="24"/>
                <w:szCs w:val="24"/>
              </w:rPr>
            </w:pPr>
            <w:r w:rsidRPr="00134EBD">
              <w:rPr>
                <w:rFonts w:ascii="Times New Roman" w:hAnsi="Times New Roman" w:cs="Times New Roman"/>
                <w:i/>
                <w:sz w:val="24"/>
                <w:szCs w:val="24"/>
              </w:rPr>
              <w:t>14. De vorbă cu TINEri</w:t>
            </w:r>
          </w:p>
          <w:p w:rsidR="00CF3B01" w:rsidRPr="00134EBD" w:rsidRDefault="00CF3B01" w:rsidP="00D575AD">
            <w:pPr>
              <w:contextualSpacing/>
              <w:rPr>
                <w:rFonts w:ascii="Times New Roman" w:hAnsi="Times New Roman" w:cs="Times New Roman"/>
                <w:sz w:val="24"/>
                <w:szCs w:val="24"/>
              </w:rPr>
            </w:pPr>
          </w:p>
        </w:tc>
        <w:tc>
          <w:tcPr>
            <w:tcW w:w="1375" w:type="dxa"/>
          </w:tcPr>
          <w:p w:rsidR="007D2748" w:rsidRDefault="00874FC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40000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50000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2A3232"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30000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AE6C8B"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1</w:t>
            </w:r>
            <w:r w:rsidR="00874FC5">
              <w:rPr>
                <w:rFonts w:ascii="Times New Roman" w:hAnsi="Times New Roman" w:cs="Times New Roman"/>
                <w:sz w:val="28"/>
                <w:szCs w:val="28"/>
              </w:rPr>
              <w:t>0000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AE6C8B" w:rsidRDefault="00AE6C8B" w:rsidP="00E703E4">
            <w:pPr>
              <w:pStyle w:val="Listparagraf"/>
              <w:ind w:left="0"/>
              <w:jc w:val="both"/>
              <w:rPr>
                <w:rFonts w:ascii="Times New Roman" w:hAnsi="Times New Roman" w:cs="Times New Roman"/>
                <w:sz w:val="28"/>
                <w:szCs w:val="28"/>
              </w:rPr>
            </w:pPr>
          </w:p>
          <w:p w:rsidR="00AE6C8B" w:rsidRDefault="00AE6C8B" w:rsidP="00E703E4">
            <w:pPr>
              <w:pStyle w:val="Listparagraf"/>
              <w:ind w:left="0"/>
              <w:jc w:val="both"/>
              <w:rPr>
                <w:rFonts w:ascii="Times New Roman" w:hAnsi="Times New Roman" w:cs="Times New Roman"/>
                <w:sz w:val="28"/>
                <w:szCs w:val="28"/>
              </w:rPr>
            </w:pPr>
          </w:p>
          <w:p w:rsidR="00874FC5" w:rsidRDefault="002A3232"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16</w:t>
            </w:r>
            <w:r w:rsidR="00874FC5">
              <w:rPr>
                <w:rFonts w:ascii="Times New Roman" w:hAnsi="Times New Roman" w:cs="Times New Roman"/>
                <w:sz w:val="28"/>
                <w:szCs w:val="28"/>
              </w:rPr>
              <w:t>000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500</w:t>
            </w:r>
            <w:r w:rsidR="002A3232">
              <w:rPr>
                <w:rFonts w:ascii="Times New Roman" w:hAnsi="Times New Roman" w:cs="Times New Roman"/>
                <w:sz w:val="28"/>
                <w:szCs w:val="28"/>
              </w:rPr>
              <w:t>0</w:t>
            </w:r>
          </w:p>
          <w:p w:rsidR="00874FC5" w:rsidRDefault="00874FC5" w:rsidP="00E703E4">
            <w:pPr>
              <w:pStyle w:val="Listparagraf"/>
              <w:ind w:left="0"/>
              <w:jc w:val="both"/>
              <w:rPr>
                <w:rFonts w:ascii="Times New Roman" w:hAnsi="Times New Roman" w:cs="Times New Roman"/>
                <w:sz w:val="28"/>
                <w:szCs w:val="28"/>
              </w:rPr>
            </w:pPr>
          </w:p>
          <w:p w:rsidR="00874FC5" w:rsidRDefault="0068084C"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6</w:t>
            </w:r>
            <w:r w:rsidR="00874FC5">
              <w:rPr>
                <w:rFonts w:ascii="Times New Roman" w:hAnsi="Times New Roman" w:cs="Times New Roman"/>
                <w:sz w:val="28"/>
                <w:szCs w:val="28"/>
              </w:rPr>
              <w:t>000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AE6C8B" w:rsidRDefault="00AE6C8B"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8084C">
              <w:rPr>
                <w:rFonts w:ascii="Times New Roman" w:hAnsi="Times New Roman" w:cs="Times New Roman"/>
                <w:sz w:val="28"/>
                <w:szCs w:val="28"/>
              </w:rPr>
              <w:t>3</w:t>
            </w:r>
            <w:r>
              <w:rPr>
                <w:rFonts w:ascii="Times New Roman" w:hAnsi="Times New Roman" w:cs="Times New Roman"/>
                <w:sz w:val="28"/>
                <w:szCs w:val="28"/>
              </w:rPr>
              <w:t>500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A3232">
              <w:rPr>
                <w:rFonts w:ascii="Times New Roman" w:hAnsi="Times New Roman" w:cs="Times New Roman"/>
                <w:sz w:val="28"/>
                <w:szCs w:val="28"/>
              </w:rPr>
              <w:t>6500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A3232">
              <w:rPr>
                <w:rFonts w:ascii="Times New Roman" w:hAnsi="Times New Roman" w:cs="Times New Roman"/>
                <w:sz w:val="28"/>
                <w:szCs w:val="28"/>
              </w:rPr>
              <w:t xml:space="preserve">  85</w:t>
            </w:r>
            <w:r>
              <w:rPr>
                <w:rFonts w:ascii="Times New Roman" w:hAnsi="Times New Roman" w:cs="Times New Roman"/>
                <w:sz w:val="28"/>
                <w:szCs w:val="28"/>
              </w:rPr>
              <w:t>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8084C">
              <w:rPr>
                <w:rFonts w:ascii="Times New Roman" w:hAnsi="Times New Roman" w:cs="Times New Roman"/>
                <w:sz w:val="28"/>
                <w:szCs w:val="28"/>
              </w:rPr>
              <w:t xml:space="preserve">  5</w:t>
            </w:r>
            <w:r>
              <w:rPr>
                <w:rFonts w:ascii="Times New Roman" w:hAnsi="Times New Roman" w:cs="Times New Roman"/>
                <w:sz w:val="28"/>
                <w:szCs w:val="28"/>
              </w:rPr>
              <w:t>000</w:t>
            </w:r>
          </w:p>
          <w:p w:rsidR="00874FC5" w:rsidRDefault="0068084C"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2500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8084C">
              <w:rPr>
                <w:rFonts w:ascii="Times New Roman" w:hAnsi="Times New Roman" w:cs="Times New Roman"/>
                <w:sz w:val="28"/>
                <w:szCs w:val="28"/>
              </w:rPr>
              <w:t>3</w:t>
            </w:r>
            <w:r>
              <w:rPr>
                <w:rFonts w:ascii="Times New Roman" w:hAnsi="Times New Roman" w:cs="Times New Roman"/>
                <w:sz w:val="28"/>
                <w:szCs w:val="28"/>
              </w:rPr>
              <w:t>000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1500</w:t>
            </w:r>
          </w:p>
          <w:p w:rsidR="00874FC5" w:rsidRDefault="00874FC5" w:rsidP="00E703E4">
            <w:pPr>
              <w:pStyle w:val="Listparagraf"/>
              <w:ind w:left="0"/>
              <w:jc w:val="both"/>
              <w:rPr>
                <w:rFonts w:ascii="Times New Roman" w:hAnsi="Times New Roman" w:cs="Times New Roman"/>
                <w:sz w:val="28"/>
                <w:szCs w:val="28"/>
              </w:rPr>
            </w:pPr>
          </w:p>
          <w:p w:rsidR="00874FC5" w:rsidRDefault="00874FC5" w:rsidP="0068084C">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876527" w:rsidTr="0058410D">
        <w:tc>
          <w:tcPr>
            <w:tcW w:w="706" w:type="dxa"/>
          </w:tcPr>
          <w:p w:rsidR="007D2748" w:rsidRDefault="007D2748" w:rsidP="00CF3B01">
            <w:pPr>
              <w:pStyle w:val="Listparagraf"/>
              <w:numPr>
                <w:ilvl w:val="0"/>
                <w:numId w:val="22"/>
              </w:numPr>
              <w:jc w:val="both"/>
              <w:rPr>
                <w:rFonts w:ascii="Times New Roman" w:hAnsi="Times New Roman" w:cs="Times New Roman"/>
                <w:sz w:val="28"/>
                <w:szCs w:val="28"/>
              </w:rPr>
            </w:pPr>
          </w:p>
        </w:tc>
        <w:tc>
          <w:tcPr>
            <w:tcW w:w="1930" w:type="dxa"/>
          </w:tcPr>
          <w:p w:rsidR="007D2748" w:rsidRPr="00CF3B01" w:rsidRDefault="00CF3B01" w:rsidP="00E703E4">
            <w:pPr>
              <w:pStyle w:val="Listparagraf"/>
              <w:ind w:left="0"/>
              <w:jc w:val="both"/>
              <w:rPr>
                <w:rFonts w:ascii="Times New Roman" w:hAnsi="Times New Roman" w:cs="Times New Roman"/>
                <w:b/>
                <w:sz w:val="28"/>
                <w:szCs w:val="28"/>
              </w:rPr>
            </w:pPr>
            <w:r w:rsidRPr="00CF3B01">
              <w:rPr>
                <w:rFonts w:ascii="Times New Roman" w:hAnsi="Times New Roman" w:cs="Times New Roman"/>
                <w:b/>
                <w:sz w:val="28"/>
                <w:szCs w:val="28"/>
              </w:rPr>
              <w:t>Memorie și identitate bucovineană</w:t>
            </w:r>
          </w:p>
        </w:tc>
        <w:tc>
          <w:tcPr>
            <w:tcW w:w="1949" w:type="dxa"/>
          </w:tcPr>
          <w:p w:rsidR="00D575AD" w:rsidRPr="00D575AD" w:rsidRDefault="00D575AD" w:rsidP="00D575AD">
            <w:pPr>
              <w:contextualSpacing/>
              <w:jc w:val="both"/>
              <w:rPr>
                <w:rFonts w:ascii="Times New Roman" w:hAnsi="Times New Roman" w:cs="Times New Roman"/>
                <w:sz w:val="28"/>
                <w:szCs w:val="28"/>
              </w:rPr>
            </w:pPr>
            <w:r>
              <w:rPr>
                <w:rFonts w:ascii="Times New Roman" w:hAnsi="Times New Roman" w:cs="Times New Roman"/>
                <w:sz w:val="28"/>
                <w:szCs w:val="28"/>
              </w:rPr>
              <w:t>C</w:t>
            </w:r>
            <w:r w:rsidRPr="00D575AD">
              <w:rPr>
                <w:rFonts w:ascii="Times New Roman" w:hAnsi="Times New Roman" w:cs="Times New Roman"/>
                <w:sz w:val="28"/>
                <w:szCs w:val="28"/>
              </w:rPr>
              <w:t xml:space="preserve">rearea unei platforme generoase de dialog între cercetători, oameni de cultură, cadre didactice și </w:t>
            </w:r>
            <w:r w:rsidRPr="00D575AD">
              <w:rPr>
                <w:rFonts w:ascii="Times New Roman" w:hAnsi="Times New Roman" w:cs="Times New Roman"/>
                <w:sz w:val="28"/>
                <w:szCs w:val="28"/>
              </w:rPr>
              <w:lastRenderedPageBreak/>
              <w:t>publicul larg în vederea reflectării bogăției patrimoniului cultural și istoric al spațiului bucovinean.</w:t>
            </w:r>
          </w:p>
          <w:p w:rsidR="007D2748" w:rsidRDefault="007D2748" w:rsidP="00E703E4">
            <w:pPr>
              <w:pStyle w:val="Listparagraf"/>
              <w:ind w:left="0"/>
              <w:jc w:val="both"/>
              <w:rPr>
                <w:rFonts w:ascii="Times New Roman" w:hAnsi="Times New Roman" w:cs="Times New Roman"/>
                <w:sz w:val="28"/>
                <w:szCs w:val="28"/>
              </w:rPr>
            </w:pPr>
          </w:p>
        </w:tc>
        <w:tc>
          <w:tcPr>
            <w:tcW w:w="1741" w:type="dxa"/>
          </w:tcPr>
          <w:p w:rsidR="007D2748" w:rsidRDefault="00D575AD" w:rsidP="00D575AD">
            <w:pPr>
              <w:pStyle w:val="Listparagraf"/>
              <w:ind w:left="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153" w:type="dxa"/>
          </w:tcPr>
          <w:p w:rsidR="00D575AD" w:rsidRPr="0068084C" w:rsidRDefault="00D575AD" w:rsidP="00E703E4">
            <w:pPr>
              <w:pStyle w:val="Listparagraf"/>
              <w:ind w:left="0"/>
              <w:jc w:val="both"/>
              <w:rPr>
                <w:rFonts w:ascii="Times New Roman" w:hAnsi="Times New Roman" w:cs="Times New Roman"/>
                <w:sz w:val="24"/>
                <w:szCs w:val="24"/>
              </w:rPr>
            </w:pPr>
            <w:r>
              <w:rPr>
                <w:rFonts w:ascii="Times New Roman" w:hAnsi="Times New Roman" w:cs="Times New Roman"/>
                <w:sz w:val="28"/>
                <w:szCs w:val="28"/>
              </w:rPr>
              <w:t>1</w:t>
            </w:r>
            <w:r w:rsidRPr="0068084C">
              <w:rPr>
                <w:rFonts w:ascii="Times New Roman" w:hAnsi="Times New Roman" w:cs="Times New Roman"/>
                <w:sz w:val="24"/>
                <w:szCs w:val="24"/>
              </w:rPr>
              <w:t>.Consolidarea parteneriatelor cu diferite organizații și instituții reprezentative din Bucovina;</w:t>
            </w:r>
          </w:p>
          <w:p w:rsidR="00D575AD" w:rsidRPr="0068084C" w:rsidRDefault="00D575AD" w:rsidP="00E703E4">
            <w:pPr>
              <w:pStyle w:val="Listparagraf"/>
              <w:ind w:left="0"/>
              <w:jc w:val="both"/>
              <w:rPr>
                <w:rFonts w:ascii="Times New Roman" w:hAnsi="Times New Roman" w:cs="Times New Roman"/>
                <w:sz w:val="24"/>
                <w:szCs w:val="24"/>
              </w:rPr>
            </w:pPr>
          </w:p>
          <w:p w:rsidR="007D2748" w:rsidRDefault="00D575AD" w:rsidP="00E703E4">
            <w:pPr>
              <w:pStyle w:val="Listparagraf"/>
              <w:ind w:left="0"/>
              <w:jc w:val="both"/>
              <w:rPr>
                <w:rFonts w:ascii="Times New Roman" w:hAnsi="Times New Roman" w:cs="Times New Roman"/>
                <w:sz w:val="28"/>
                <w:szCs w:val="28"/>
              </w:rPr>
            </w:pPr>
            <w:r w:rsidRPr="0068084C">
              <w:rPr>
                <w:rFonts w:ascii="Times New Roman" w:hAnsi="Times New Roman" w:cs="Times New Roman"/>
                <w:sz w:val="24"/>
                <w:szCs w:val="24"/>
              </w:rPr>
              <w:t xml:space="preserve">2. Realizarea de acțiuni specifice </w:t>
            </w:r>
            <w:r w:rsidRPr="0068084C">
              <w:rPr>
                <w:rFonts w:ascii="Times New Roman" w:hAnsi="Times New Roman" w:cs="Times New Roman"/>
                <w:sz w:val="24"/>
                <w:szCs w:val="24"/>
              </w:rPr>
              <w:lastRenderedPageBreak/>
              <w:t>menite să pună în valoare specificul multietnic și multicultural al spațiului bucovinean</w:t>
            </w:r>
          </w:p>
        </w:tc>
        <w:tc>
          <w:tcPr>
            <w:tcW w:w="1375" w:type="dxa"/>
          </w:tcPr>
          <w:p w:rsidR="007D2748" w:rsidRDefault="00874FC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r w:rsidR="00B575D5">
              <w:rPr>
                <w:rFonts w:ascii="Times New Roman" w:hAnsi="Times New Roman" w:cs="Times New Roman"/>
                <w:sz w:val="28"/>
                <w:szCs w:val="28"/>
              </w:rPr>
              <w:t>5</w:t>
            </w:r>
            <w:r>
              <w:rPr>
                <w:rFonts w:ascii="Times New Roman" w:hAnsi="Times New Roman" w:cs="Times New Roman"/>
                <w:sz w:val="28"/>
                <w:szCs w:val="28"/>
              </w:rPr>
              <w:t>00</w:t>
            </w:r>
          </w:p>
        </w:tc>
      </w:tr>
      <w:tr w:rsidR="00876527" w:rsidTr="0058410D">
        <w:tc>
          <w:tcPr>
            <w:tcW w:w="706" w:type="dxa"/>
          </w:tcPr>
          <w:p w:rsidR="007D2748" w:rsidRDefault="00D575AD"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1930" w:type="dxa"/>
          </w:tcPr>
          <w:p w:rsidR="007D2748" w:rsidRPr="00D575AD" w:rsidRDefault="00D575AD" w:rsidP="00E703E4">
            <w:pPr>
              <w:pStyle w:val="Listparagraf"/>
              <w:ind w:left="0"/>
              <w:jc w:val="both"/>
              <w:rPr>
                <w:rFonts w:ascii="Times New Roman" w:hAnsi="Times New Roman" w:cs="Times New Roman"/>
                <w:b/>
                <w:sz w:val="28"/>
                <w:szCs w:val="28"/>
              </w:rPr>
            </w:pPr>
            <w:r w:rsidRPr="00D575AD">
              <w:rPr>
                <w:rFonts w:ascii="Times New Roman" w:hAnsi="Times New Roman" w:cs="Times New Roman"/>
                <w:b/>
                <w:sz w:val="28"/>
                <w:szCs w:val="28"/>
              </w:rPr>
              <w:t>Biblioteca – o lume fascinantă nesfârșită</w:t>
            </w:r>
          </w:p>
        </w:tc>
        <w:tc>
          <w:tcPr>
            <w:tcW w:w="1949" w:type="dxa"/>
          </w:tcPr>
          <w:p w:rsidR="007D2748" w:rsidRDefault="00761B2C" w:rsidP="00761B2C">
            <w:pPr>
              <w:contextualSpacing/>
              <w:jc w:val="both"/>
              <w:rPr>
                <w:rFonts w:ascii="Times New Roman" w:hAnsi="Times New Roman" w:cs="Times New Roman"/>
                <w:sz w:val="28"/>
                <w:szCs w:val="28"/>
              </w:rPr>
            </w:pPr>
            <w:r w:rsidRPr="00761B2C">
              <w:rPr>
                <w:rFonts w:ascii="Times New Roman" w:hAnsi="Times New Roman" w:cs="Times New Roman"/>
                <w:sz w:val="28"/>
                <w:szCs w:val="28"/>
              </w:rPr>
              <w:t>Program de promovare a bibliotecii în rândul copiilor și tineri</w:t>
            </w:r>
            <w:r w:rsidR="00AE6C8B">
              <w:rPr>
                <w:rFonts w:ascii="Times New Roman" w:hAnsi="Times New Roman" w:cs="Times New Roman"/>
                <w:sz w:val="28"/>
                <w:szCs w:val="28"/>
              </w:rPr>
              <w:t>lor în special, dar și a</w:t>
            </w:r>
            <w:r w:rsidRPr="00761B2C">
              <w:rPr>
                <w:rFonts w:ascii="Times New Roman" w:hAnsi="Times New Roman" w:cs="Times New Roman"/>
                <w:sz w:val="28"/>
                <w:szCs w:val="28"/>
              </w:rPr>
              <w:t xml:space="preserve"> publicului larg </w:t>
            </w:r>
          </w:p>
        </w:tc>
        <w:tc>
          <w:tcPr>
            <w:tcW w:w="1741" w:type="dxa"/>
          </w:tcPr>
          <w:p w:rsidR="007D2748" w:rsidRDefault="004A0FB6"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2</w:t>
            </w:r>
          </w:p>
        </w:tc>
        <w:tc>
          <w:tcPr>
            <w:tcW w:w="2153" w:type="dxa"/>
          </w:tcPr>
          <w:p w:rsidR="007D2748" w:rsidRDefault="00761B2C" w:rsidP="00E703E4">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Lumea ta din bibliotecă</w:t>
            </w:r>
          </w:p>
          <w:p w:rsidR="004A0FB6" w:rsidRDefault="004A0FB6" w:rsidP="00E703E4">
            <w:pPr>
              <w:pStyle w:val="Listparagraf"/>
              <w:ind w:left="0"/>
              <w:jc w:val="both"/>
              <w:rPr>
                <w:rFonts w:ascii="Times New Roman" w:hAnsi="Times New Roman" w:cs="Times New Roman"/>
                <w:i/>
                <w:sz w:val="24"/>
                <w:szCs w:val="24"/>
              </w:rPr>
            </w:pPr>
          </w:p>
          <w:p w:rsidR="004A0FB6" w:rsidRPr="0068084C" w:rsidRDefault="00943AE7" w:rsidP="00E703E4">
            <w:pPr>
              <w:pStyle w:val="Listparagraf"/>
              <w:ind w:left="0"/>
              <w:jc w:val="both"/>
              <w:rPr>
                <w:rFonts w:ascii="Times New Roman" w:hAnsi="Times New Roman" w:cs="Times New Roman"/>
                <w:i/>
                <w:sz w:val="24"/>
                <w:szCs w:val="24"/>
              </w:rPr>
            </w:pPr>
            <w:r>
              <w:rPr>
                <w:rFonts w:ascii="Times New Roman" w:hAnsi="Times New Roman" w:cs="Times New Roman"/>
                <w:i/>
                <w:sz w:val="24"/>
                <w:szCs w:val="24"/>
              </w:rPr>
              <w:t>Hai și tu în comunitatea</w:t>
            </w:r>
            <w:r w:rsidR="004A0FB6">
              <w:rPr>
                <w:rFonts w:ascii="Times New Roman" w:hAnsi="Times New Roman" w:cs="Times New Roman"/>
                <w:i/>
                <w:sz w:val="24"/>
                <w:szCs w:val="24"/>
              </w:rPr>
              <w:t xml:space="preserve"> BMCM!</w:t>
            </w:r>
          </w:p>
        </w:tc>
        <w:tc>
          <w:tcPr>
            <w:tcW w:w="1375" w:type="dxa"/>
          </w:tcPr>
          <w:p w:rsidR="007D2748" w:rsidRDefault="00874FC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2500</w:t>
            </w:r>
          </w:p>
        </w:tc>
      </w:tr>
      <w:tr w:rsidR="00876527" w:rsidTr="0058410D">
        <w:tc>
          <w:tcPr>
            <w:tcW w:w="706" w:type="dxa"/>
          </w:tcPr>
          <w:p w:rsidR="007D2748" w:rsidRPr="00761B2C" w:rsidRDefault="00761B2C" w:rsidP="00E703E4">
            <w:pPr>
              <w:pStyle w:val="Listparagraf"/>
              <w:ind w:left="0"/>
              <w:jc w:val="both"/>
              <w:rPr>
                <w:rFonts w:ascii="Times New Roman" w:hAnsi="Times New Roman" w:cs="Times New Roman"/>
                <w:b/>
                <w:sz w:val="28"/>
                <w:szCs w:val="28"/>
              </w:rPr>
            </w:pPr>
            <w:r w:rsidRPr="00761B2C">
              <w:rPr>
                <w:rFonts w:ascii="Times New Roman" w:hAnsi="Times New Roman" w:cs="Times New Roman"/>
                <w:b/>
                <w:sz w:val="28"/>
                <w:szCs w:val="28"/>
              </w:rPr>
              <w:t>5.</w:t>
            </w:r>
          </w:p>
        </w:tc>
        <w:tc>
          <w:tcPr>
            <w:tcW w:w="1930" w:type="dxa"/>
          </w:tcPr>
          <w:p w:rsidR="007D2748" w:rsidRPr="00761B2C" w:rsidRDefault="00761B2C" w:rsidP="00E703E4">
            <w:pPr>
              <w:pStyle w:val="Listparagraf"/>
              <w:ind w:left="0"/>
              <w:jc w:val="both"/>
              <w:rPr>
                <w:rFonts w:ascii="Times New Roman" w:hAnsi="Times New Roman" w:cs="Times New Roman"/>
                <w:b/>
                <w:sz w:val="28"/>
                <w:szCs w:val="28"/>
              </w:rPr>
            </w:pPr>
            <w:r w:rsidRPr="00761B2C">
              <w:rPr>
                <w:rFonts w:ascii="Times New Roman" w:hAnsi="Times New Roman" w:cs="Times New Roman"/>
                <w:b/>
                <w:sz w:val="28"/>
                <w:szCs w:val="28"/>
              </w:rPr>
              <w:t>Programul manifestărilor și evenimentelor culturale</w:t>
            </w:r>
          </w:p>
        </w:tc>
        <w:tc>
          <w:tcPr>
            <w:tcW w:w="1949" w:type="dxa"/>
          </w:tcPr>
          <w:p w:rsidR="007D2748" w:rsidRDefault="00761B2C"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Marcarea zilelor naționale și internaționale specifice</w:t>
            </w:r>
          </w:p>
        </w:tc>
        <w:tc>
          <w:tcPr>
            <w:tcW w:w="1741" w:type="dxa"/>
          </w:tcPr>
          <w:p w:rsidR="007D2748" w:rsidRDefault="00876527"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130</w:t>
            </w:r>
          </w:p>
        </w:tc>
        <w:tc>
          <w:tcPr>
            <w:tcW w:w="2153" w:type="dxa"/>
          </w:tcPr>
          <w:p w:rsidR="007D2748" w:rsidRPr="0068084C" w:rsidRDefault="00761B2C" w:rsidP="00E703E4">
            <w:pPr>
              <w:pStyle w:val="Listparagraf"/>
              <w:ind w:left="0"/>
              <w:jc w:val="both"/>
              <w:rPr>
                <w:rFonts w:ascii="Times New Roman" w:hAnsi="Times New Roman" w:cs="Times New Roman"/>
                <w:sz w:val="24"/>
                <w:szCs w:val="24"/>
              </w:rPr>
            </w:pPr>
            <w:r w:rsidRPr="0068084C">
              <w:rPr>
                <w:rFonts w:ascii="Times New Roman" w:hAnsi="Times New Roman" w:cs="Times New Roman"/>
                <w:sz w:val="24"/>
                <w:szCs w:val="24"/>
              </w:rPr>
              <w:t>Conform calendarului cultural</w:t>
            </w:r>
            <w:r w:rsidR="00C37F65" w:rsidRPr="0068084C">
              <w:rPr>
                <w:rFonts w:ascii="Times New Roman" w:hAnsi="Times New Roman" w:cs="Times New Roman"/>
                <w:sz w:val="24"/>
                <w:szCs w:val="24"/>
              </w:rPr>
              <w:t xml:space="preserve"> anual</w:t>
            </w:r>
          </w:p>
        </w:tc>
        <w:tc>
          <w:tcPr>
            <w:tcW w:w="1375" w:type="dxa"/>
          </w:tcPr>
          <w:p w:rsidR="007D2748" w:rsidRDefault="0068084C"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283</w:t>
            </w:r>
            <w:r w:rsidR="00B575D5">
              <w:rPr>
                <w:rFonts w:ascii="Times New Roman" w:hAnsi="Times New Roman" w:cs="Times New Roman"/>
                <w:sz w:val="28"/>
                <w:szCs w:val="28"/>
              </w:rPr>
              <w:t>00</w:t>
            </w:r>
          </w:p>
        </w:tc>
      </w:tr>
      <w:tr w:rsidR="00876527" w:rsidTr="0058410D">
        <w:tc>
          <w:tcPr>
            <w:tcW w:w="706" w:type="dxa"/>
          </w:tcPr>
          <w:p w:rsidR="00C37F65" w:rsidRPr="00761B2C" w:rsidRDefault="00C37F65" w:rsidP="00E703E4">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6.</w:t>
            </w:r>
          </w:p>
        </w:tc>
        <w:tc>
          <w:tcPr>
            <w:tcW w:w="1930" w:type="dxa"/>
          </w:tcPr>
          <w:p w:rsidR="00C37F65" w:rsidRPr="00761B2C" w:rsidRDefault="00C37F65" w:rsidP="00E703E4">
            <w:pPr>
              <w:pStyle w:val="Listparagraf"/>
              <w:ind w:left="0"/>
              <w:jc w:val="both"/>
              <w:rPr>
                <w:rFonts w:ascii="Times New Roman" w:hAnsi="Times New Roman" w:cs="Times New Roman"/>
                <w:b/>
                <w:sz w:val="28"/>
                <w:szCs w:val="28"/>
              </w:rPr>
            </w:pPr>
            <w:r w:rsidRPr="0035646A">
              <w:rPr>
                <w:rFonts w:ascii="Times New Roman" w:hAnsi="Times New Roman" w:cs="Times New Roman"/>
                <w:b/>
                <w:sz w:val="28"/>
                <w:szCs w:val="28"/>
              </w:rPr>
              <w:t>TICbiblioteca</w:t>
            </w:r>
          </w:p>
        </w:tc>
        <w:tc>
          <w:tcPr>
            <w:tcW w:w="1949" w:type="dxa"/>
          </w:tcPr>
          <w:p w:rsidR="00C37F65" w:rsidRDefault="00C37F65" w:rsidP="00E703E4">
            <w:pPr>
              <w:pStyle w:val="Listparagraf"/>
              <w:ind w:left="0"/>
              <w:jc w:val="both"/>
              <w:rPr>
                <w:rFonts w:ascii="Times New Roman" w:hAnsi="Times New Roman" w:cs="Times New Roman"/>
                <w:sz w:val="28"/>
                <w:szCs w:val="28"/>
              </w:rPr>
            </w:pPr>
            <w:r w:rsidRPr="00CE66CC">
              <w:rPr>
                <w:rFonts w:ascii="Times New Roman" w:hAnsi="Times New Roman" w:cs="Times New Roman"/>
                <w:sz w:val="28"/>
                <w:szCs w:val="28"/>
              </w:rPr>
              <w:t>Digitizare și Valorificare în etape a fondului de carte</w:t>
            </w:r>
          </w:p>
        </w:tc>
        <w:tc>
          <w:tcPr>
            <w:tcW w:w="1741" w:type="dxa"/>
          </w:tcPr>
          <w:p w:rsidR="00C37F65" w:rsidRDefault="004A0FB6"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2</w:t>
            </w:r>
          </w:p>
        </w:tc>
        <w:tc>
          <w:tcPr>
            <w:tcW w:w="2153" w:type="dxa"/>
          </w:tcPr>
          <w:p w:rsidR="00C37F65" w:rsidRPr="00876527" w:rsidRDefault="00C37F65" w:rsidP="00E703E4">
            <w:pPr>
              <w:pStyle w:val="Listparagraf"/>
              <w:ind w:left="0"/>
              <w:jc w:val="both"/>
              <w:rPr>
                <w:rFonts w:ascii="Times New Roman" w:hAnsi="Times New Roman" w:cs="Times New Roman"/>
                <w:i/>
                <w:sz w:val="24"/>
                <w:szCs w:val="24"/>
              </w:rPr>
            </w:pPr>
            <w:r w:rsidRPr="00876527">
              <w:rPr>
                <w:rFonts w:ascii="Times New Roman" w:hAnsi="Times New Roman" w:cs="Times New Roman"/>
                <w:i/>
                <w:sz w:val="24"/>
                <w:szCs w:val="24"/>
              </w:rPr>
              <w:t>Cultură și patrimoniu</w:t>
            </w:r>
          </w:p>
          <w:p w:rsidR="004A0FB6" w:rsidRPr="00876527" w:rsidRDefault="00876527" w:rsidP="00E703E4">
            <w:pPr>
              <w:pStyle w:val="Listparagraf"/>
              <w:ind w:left="0"/>
              <w:jc w:val="both"/>
              <w:rPr>
                <w:rFonts w:ascii="Times New Roman" w:hAnsi="Times New Roman" w:cs="Times New Roman"/>
                <w:i/>
                <w:sz w:val="24"/>
                <w:szCs w:val="24"/>
              </w:rPr>
            </w:pPr>
            <w:r w:rsidRPr="00876527">
              <w:rPr>
                <w:rFonts w:ascii="Times New Roman" w:hAnsi="Times New Roman" w:cs="Times New Roman"/>
                <w:i/>
                <w:sz w:val="24"/>
                <w:szCs w:val="24"/>
              </w:rPr>
              <w:t>Programele Softlink Central Europe pentru biblioteci publice</w:t>
            </w:r>
          </w:p>
        </w:tc>
        <w:tc>
          <w:tcPr>
            <w:tcW w:w="1375" w:type="dxa"/>
          </w:tcPr>
          <w:p w:rsidR="00C37F65" w:rsidRDefault="00B575D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14000</w:t>
            </w:r>
          </w:p>
        </w:tc>
      </w:tr>
      <w:tr w:rsidR="00876527" w:rsidTr="0058410D">
        <w:tc>
          <w:tcPr>
            <w:tcW w:w="706" w:type="dxa"/>
          </w:tcPr>
          <w:p w:rsidR="00C37F65" w:rsidRDefault="00C37F65" w:rsidP="00E703E4">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7.</w:t>
            </w:r>
          </w:p>
        </w:tc>
        <w:tc>
          <w:tcPr>
            <w:tcW w:w="1930" w:type="dxa"/>
          </w:tcPr>
          <w:p w:rsidR="00C37F65" w:rsidRPr="0035646A" w:rsidRDefault="00C37F65" w:rsidP="00E703E4">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Program de matketing cultural și de promovare</w:t>
            </w:r>
          </w:p>
        </w:tc>
        <w:tc>
          <w:tcPr>
            <w:tcW w:w="1949" w:type="dxa"/>
          </w:tcPr>
          <w:p w:rsidR="00C37F65" w:rsidRPr="00CE66CC" w:rsidRDefault="00252309" w:rsidP="00AE6C8B">
            <w:pPr>
              <w:pStyle w:val="Listparagraf"/>
              <w:ind w:left="0"/>
              <w:jc w:val="both"/>
              <w:rPr>
                <w:rFonts w:ascii="Times New Roman" w:hAnsi="Times New Roman" w:cs="Times New Roman"/>
                <w:sz w:val="28"/>
                <w:szCs w:val="28"/>
              </w:rPr>
            </w:pPr>
            <w:r>
              <w:rPr>
                <w:rFonts w:ascii="Times New Roman" w:hAnsi="Times New Roman" w:cs="Times New Roman"/>
                <w:sz w:val="28"/>
                <w:szCs w:val="28"/>
              </w:rPr>
              <w:t>Ident</w:t>
            </w:r>
            <w:r w:rsidR="00C37F65" w:rsidRPr="00AB1A5E">
              <w:rPr>
                <w:rFonts w:ascii="Times New Roman" w:hAnsi="Times New Roman" w:cs="Times New Roman"/>
                <w:sz w:val="28"/>
                <w:szCs w:val="28"/>
              </w:rPr>
              <w:t>ifica</w:t>
            </w:r>
            <w:r>
              <w:rPr>
                <w:rFonts w:ascii="Times New Roman" w:hAnsi="Times New Roman" w:cs="Times New Roman"/>
                <w:sz w:val="28"/>
                <w:szCs w:val="28"/>
              </w:rPr>
              <w:t>rea mijloacelor</w:t>
            </w:r>
            <w:r w:rsidR="00AE6C8B">
              <w:rPr>
                <w:rFonts w:ascii="Times New Roman" w:hAnsi="Times New Roman" w:cs="Times New Roman"/>
                <w:sz w:val="28"/>
                <w:szCs w:val="28"/>
              </w:rPr>
              <w:t xml:space="preserve"> d</w:t>
            </w:r>
            <w:r w:rsidR="0068084C">
              <w:rPr>
                <w:rFonts w:ascii="Times New Roman" w:hAnsi="Times New Roman" w:cs="Times New Roman"/>
                <w:sz w:val="28"/>
                <w:szCs w:val="28"/>
              </w:rPr>
              <w:t>e promovare/</w:t>
            </w:r>
            <w:r w:rsidR="004A0FB6">
              <w:rPr>
                <w:rFonts w:ascii="Times New Roman" w:hAnsi="Times New Roman" w:cs="Times New Roman"/>
                <w:sz w:val="28"/>
                <w:szCs w:val="28"/>
              </w:rPr>
              <w:t xml:space="preserve"> marketing</w:t>
            </w:r>
            <w:r w:rsidR="00C37F65" w:rsidRPr="00AB1A5E">
              <w:rPr>
                <w:rFonts w:ascii="Times New Roman" w:hAnsi="Times New Roman" w:cs="Times New Roman"/>
                <w:sz w:val="28"/>
                <w:szCs w:val="28"/>
              </w:rPr>
              <w:t xml:space="preserve"> cultural.</w:t>
            </w:r>
          </w:p>
        </w:tc>
        <w:tc>
          <w:tcPr>
            <w:tcW w:w="1741" w:type="dxa"/>
          </w:tcPr>
          <w:p w:rsidR="00C37F65" w:rsidRDefault="00C37F6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1</w:t>
            </w:r>
          </w:p>
        </w:tc>
        <w:tc>
          <w:tcPr>
            <w:tcW w:w="2153" w:type="dxa"/>
          </w:tcPr>
          <w:p w:rsidR="00C37F65" w:rsidRPr="0068084C" w:rsidRDefault="00C37F65" w:rsidP="00E703E4">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Biblioteca – magnetul culturii câmpulungene</w:t>
            </w:r>
          </w:p>
        </w:tc>
        <w:tc>
          <w:tcPr>
            <w:tcW w:w="1375" w:type="dxa"/>
          </w:tcPr>
          <w:p w:rsidR="00C37F65" w:rsidRDefault="00B575D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4500</w:t>
            </w:r>
          </w:p>
        </w:tc>
      </w:tr>
      <w:tr w:rsidR="00876527" w:rsidTr="0058410D">
        <w:tc>
          <w:tcPr>
            <w:tcW w:w="706" w:type="dxa"/>
          </w:tcPr>
          <w:p w:rsidR="00A66518" w:rsidRDefault="00A66518" w:rsidP="00E703E4">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8.</w:t>
            </w:r>
          </w:p>
        </w:tc>
        <w:tc>
          <w:tcPr>
            <w:tcW w:w="1930" w:type="dxa"/>
          </w:tcPr>
          <w:p w:rsidR="00A66518" w:rsidRDefault="00A66518" w:rsidP="00E703E4">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Triunghiul performanței</w:t>
            </w:r>
          </w:p>
        </w:tc>
        <w:tc>
          <w:tcPr>
            <w:tcW w:w="1949" w:type="dxa"/>
          </w:tcPr>
          <w:p w:rsidR="00A66518" w:rsidRDefault="00A66518" w:rsidP="00A66518">
            <w:pPr>
              <w:pStyle w:val="Listparagraf"/>
              <w:ind w:left="0"/>
              <w:rPr>
                <w:rFonts w:ascii="Times New Roman" w:hAnsi="Times New Roman" w:cs="Times New Roman"/>
                <w:sz w:val="28"/>
                <w:szCs w:val="28"/>
              </w:rPr>
            </w:pPr>
            <w:r w:rsidRPr="006C0292">
              <w:rPr>
                <w:rFonts w:ascii="Times New Roman" w:hAnsi="Times New Roman" w:cs="Times New Roman"/>
                <w:sz w:val="28"/>
                <w:szCs w:val="28"/>
              </w:rPr>
              <w:t xml:space="preserve">Program în parteneriat cu MAL și instituțiile educaționale </w:t>
            </w:r>
            <w:r w:rsidRPr="00AB1A5E">
              <w:rPr>
                <w:rFonts w:ascii="Times New Roman" w:hAnsi="Times New Roman" w:cs="Times New Roman"/>
                <w:sz w:val="28"/>
                <w:szCs w:val="28"/>
              </w:rPr>
              <w:t xml:space="preserve">de educație informală și nonformală </w:t>
            </w:r>
          </w:p>
          <w:p w:rsidR="00A66518" w:rsidRDefault="00A66518" w:rsidP="00C37F65">
            <w:pPr>
              <w:pStyle w:val="Listparagraf"/>
              <w:ind w:left="0"/>
              <w:jc w:val="both"/>
              <w:rPr>
                <w:rFonts w:ascii="Times New Roman" w:hAnsi="Times New Roman" w:cs="Times New Roman"/>
                <w:sz w:val="28"/>
                <w:szCs w:val="28"/>
              </w:rPr>
            </w:pPr>
          </w:p>
          <w:p w:rsidR="00A66518" w:rsidRPr="00AB1A5E" w:rsidRDefault="00A66518" w:rsidP="00C37F65">
            <w:pPr>
              <w:pStyle w:val="Listparagraf"/>
              <w:ind w:left="0"/>
              <w:jc w:val="both"/>
              <w:rPr>
                <w:rFonts w:ascii="Times New Roman" w:hAnsi="Times New Roman" w:cs="Times New Roman"/>
                <w:sz w:val="28"/>
                <w:szCs w:val="28"/>
              </w:rPr>
            </w:pPr>
          </w:p>
        </w:tc>
        <w:tc>
          <w:tcPr>
            <w:tcW w:w="1741" w:type="dxa"/>
          </w:tcPr>
          <w:p w:rsidR="00A66518" w:rsidRDefault="004A0FB6" w:rsidP="00A66518">
            <w:pPr>
              <w:pStyle w:val="Listparagraf"/>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2153" w:type="dxa"/>
          </w:tcPr>
          <w:p w:rsidR="00A66518" w:rsidRPr="0068084C" w:rsidRDefault="00A66518" w:rsidP="00E703E4">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Ziua Culturii Naționale</w:t>
            </w:r>
            <w:r w:rsidR="004A0FB6">
              <w:rPr>
                <w:rFonts w:ascii="Times New Roman" w:hAnsi="Times New Roman" w:cs="Times New Roman"/>
                <w:i/>
                <w:sz w:val="24"/>
                <w:szCs w:val="24"/>
              </w:rPr>
              <w:t xml:space="preserve">/ </w:t>
            </w:r>
            <w:r w:rsidRPr="0068084C">
              <w:rPr>
                <w:rFonts w:ascii="Times New Roman" w:hAnsi="Times New Roman" w:cs="Times New Roman"/>
                <w:i/>
                <w:sz w:val="24"/>
                <w:szCs w:val="24"/>
              </w:rPr>
              <w:t>Drumul lemnului și al cărții</w:t>
            </w:r>
          </w:p>
          <w:p w:rsidR="00A66518" w:rsidRPr="0068084C" w:rsidRDefault="00A66518" w:rsidP="00E703E4">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N</w:t>
            </w:r>
            <w:r w:rsidR="00252309" w:rsidRPr="0068084C">
              <w:rPr>
                <w:rFonts w:ascii="Times New Roman" w:hAnsi="Times New Roman" w:cs="Times New Roman"/>
                <w:i/>
                <w:sz w:val="24"/>
                <w:szCs w:val="24"/>
              </w:rPr>
              <w:t>oaptea</w:t>
            </w:r>
            <w:r w:rsidR="00876527">
              <w:rPr>
                <w:rFonts w:ascii="Times New Roman" w:hAnsi="Times New Roman" w:cs="Times New Roman"/>
                <w:i/>
                <w:sz w:val="24"/>
                <w:szCs w:val="24"/>
              </w:rPr>
              <w:t xml:space="preserve"> </w:t>
            </w:r>
            <w:r w:rsidR="004A0FB6">
              <w:rPr>
                <w:rFonts w:ascii="Times New Roman" w:hAnsi="Times New Roman" w:cs="Times New Roman"/>
                <w:i/>
                <w:sz w:val="24"/>
                <w:szCs w:val="24"/>
              </w:rPr>
              <w:t>b</w:t>
            </w:r>
            <w:r w:rsidR="00252309" w:rsidRPr="0068084C">
              <w:rPr>
                <w:rFonts w:ascii="Times New Roman" w:hAnsi="Times New Roman" w:cs="Times New Roman"/>
                <w:i/>
                <w:sz w:val="24"/>
                <w:szCs w:val="24"/>
              </w:rPr>
              <w:t>i</w:t>
            </w:r>
            <w:r w:rsidR="004A0FB6">
              <w:rPr>
                <w:rFonts w:ascii="Times New Roman" w:hAnsi="Times New Roman" w:cs="Times New Roman"/>
                <w:i/>
                <w:sz w:val="24"/>
                <w:szCs w:val="24"/>
              </w:rPr>
              <w:t>b</w:t>
            </w:r>
            <w:r w:rsidRPr="0068084C">
              <w:rPr>
                <w:rFonts w:ascii="Times New Roman" w:hAnsi="Times New Roman" w:cs="Times New Roman"/>
                <w:i/>
                <w:sz w:val="24"/>
                <w:szCs w:val="24"/>
              </w:rPr>
              <w:t>liotecarilor</w:t>
            </w:r>
          </w:p>
          <w:p w:rsidR="00A66518" w:rsidRPr="0068084C" w:rsidRDefault="00A66518" w:rsidP="00E703E4">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Noaptea Muzeelor</w:t>
            </w:r>
          </w:p>
          <w:p w:rsidR="0068084C" w:rsidRDefault="00A66518" w:rsidP="00E703E4">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Festivalul de teatru și</w:t>
            </w:r>
            <w:r w:rsidR="00876527">
              <w:rPr>
                <w:rFonts w:ascii="Times New Roman" w:hAnsi="Times New Roman" w:cs="Times New Roman"/>
                <w:i/>
                <w:sz w:val="24"/>
                <w:szCs w:val="24"/>
              </w:rPr>
              <w:t xml:space="preserve"> </w:t>
            </w:r>
            <w:r w:rsidRPr="0068084C">
              <w:rPr>
                <w:rFonts w:ascii="Times New Roman" w:hAnsi="Times New Roman" w:cs="Times New Roman"/>
                <w:i/>
                <w:sz w:val="24"/>
                <w:szCs w:val="24"/>
              </w:rPr>
              <w:t>carte</w:t>
            </w:r>
            <w:r w:rsidR="00876527">
              <w:rPr>
                <w:rFonts w:ascii="Times New Roman" w:hAnsi="Times New Roman" w:cs="Times New Roman"/>
                <w:i/>
                <w:sz w:val="24"/>
                <w:szCs w:val="24"/>
              </w:rPr>
              <w:t>/</w:t>
            </w:r>
            <w:r w:rsidRPr="0068084C">
              <w:rPr>
                <w:rFonts w:ascii="Times New Roman" w:hAnsi="Times New Roman" w:cs="Times New Roman"/>
                <w:i/>
                <w:sz w:val="24"/>
                <w:szCs w:val="24"/>
              </w:rPr>
              <w:t>Ziua educației</w:t>
            </w:r>
            <w:r w:rsidR="00876527">
              <w:rPr>
                <w:rFonts w:ascii="Times New Roman" w:hAnsi="Times New Roman" w:cs="Times New Roman"/>
                <w:i/>
                <w:sz w:val="24"/>
                <w:szCs w:val="24"/>
              </w:rPr>
              <w:t>/</w:t>
            </w:r>
            <w:r w:rsidR="0068084C">
              <w:rPr>
                <w:rFonts w:ascii="Times New Roman" w:hAnsi="Times New Roman" w:cs="Times New Roman"/>
                <w:i/>
                <w:sz w:val="24"/>
                <w:szCs w:val="24"/>
              </w:rPr>
              <w:t>Ziua Internațională a cărții pentru copii</w:t>
            </w:r>
          </w:p>
          <w:p w:rsidR="004A0FB6" w:rsidRDefault="004A0FB6" w:rsidP="00E703E4">
            <w:pPr>
              <w:pStyle w:val="Listparagraf"/>
              <w:ind w:left="0"/>
              <w:jc w:val="both"/>
              <w:rPr>
                <w:rFonts w:ascii="Times New Roman" w:hAnsi="Times New Roman" w:cs="Times New Roman"/>
                <w:i/>
                <w:sz w:val="24"/>
                <w:szCs w:val="24"/>
              </w:rPr>
            </w:pPr>
            <w:r>
              <w:rPr>
                <w:rFonts w:ascii="Times New Roman" w:hAnsi="Times New Roman" w:cs="Times New Roman"/>
                <w:i/>
                <w:sz w:val="24"/>
                <w:szCs w:val="24"/>
              </w:rPr>
              <w:t>Câmpulung Film Fest</w:t>
            </w:r>
            <w:r w:rsidR="00876527">
              <w:rPr>
                <w:rFonts w:ascii="Times New Roman" w:hAnsi="Times New Roman" w:cs="Times New Roman"/>
                <w:i/>
                <w:sz w:val="24"/>
                <w:szCs w:val="24"/>
              </w:rPr>
              <w:t xml:space="preserve">/ </w:t>
            </w:r>
            <w:r>
              <w:rPr>
                <w:rFonts w:ascii="Times New Roman" w:hAnsi="Times New Roman" w:cs="Times New Roman"/>
                <w:i/>
                <w:sz w:val="24"/>
                <w:szCs w:val="24"/>
              </w:rPr>
              <w:t>Cartea de sub munte</w:t>
            </w:r>
            <w:r w:rsidR="00876527">
              <w:rPr>
                <w:rFonts w:ascii="Times New Roman" w:hAnsi="Times New Roman" w:cs="Times New Roman"/>
                <w:i/>
                <w:sz w:val="24"/>
                <w:szCs w:val="24"/>
              </w:rPr>
              <w:t xml:space="preserve">/ </w:t>
            </w:r>
            <w:r>
              <w:rPr>
                <w:rFonts w:ascii="Times New Roman" w:hAnsi="Times New Roman" w:cs="Times New Roman"/>
                <w:i/>
                <w:sz w:val="24"/>
                <w:szCs w:val="24"/>
              </w:rPr>
              <w:t>Festivalul d</w:t>
            </w:r>
            <w:r w:rsidR="00943AE7">
              <w:rPr>
                <w:rFonts w:ascii="Times New Roman" w:hAnsi="Times New Roman" w:cs="Times New Roman"/>
                <w:i/>
                <w:sz w:val="24"/>
                <w:szCs w:val="24"/>
              </w:rPr>
              <w:t xml:space="preserve">e folck și poezie </w:t>
            </w:r>
            <w:r w:rsidR="00943AE7">
              <w:rPr>
                <w:rFonts w:ascii="Times New Roman" w:hAnsi="Times New Roman" w:cs="Times New Roman"/>
                <w:i/>
                <w:sz w:val="24"/>
                <w:szCs w:val="24"/>
              </w:rPr>
              <w:lastRenderedPageBreak/>
              <w:t>,,Folk libris</w:t>
            </w:r>
            <w:r>
              <w:rPr>
                <w:rFonts w:ascii="Times New Roman" w:hAnsi="Times New Roman" w:cs="Times New Roman"/>
                <w:i/>
                <w:sz w:val="24"/>
                <w:szCs w:val="24"/>
              </w:rPr>
              <w:t>,,</w:t>
            </w:r>
          </w:p>
          <w:p w:rsidR="004A0FB6" w:rsidRDefault="004A0FB6" w:rsidP="00876527">
            <w:pPr>
              <w:pStyle w:val="Listparagraf"/>
              <w:ind w:left="0"/>
              <w:jc w:val="both"/>
              <w:rPr>
                <w:rFonts w:ascii="Times New Roman" w:hAnsi="Times New Roman" w:cs="Times New Roman"/>
                <w:i/>
                <w:sz w:val="28"/>
                <w:szCs w:val="28"/>
              </w:rPr>
            </w:pPr>
            <w:r>
              <w:rPr>
                <w:rFonts w:ascii="Times New Roman" w:hAnsi="Times New Roman" w:cs="Times New Roman"/>
                <w:i/>
                <w:sz w:val="24"/>
                <w:szCs w:val="24"/>
              </w:rPr>
              <w:t>Citește și dă mai departe!</w:t>
            </w:r>
            <w:r w:rsidR="00876527">
              <w:rPr>
                <w:rFonts w:ascii="Times New Roman" w:hAnsi="Times New Roman" w:cs="Times New Roman"/>
                <w:i/>
                <w:sz w:val="24"/>
                <w:szCs w:val="24"/>
              </w:rPr>
              <w:t xml:space="preserve">/ </w:t>
            </w:r>
            <w:r>
              <w:rPr>
                <w:rFonts w:ascii="Times New Roman" w:hAnsi="Times New Roman" w:cs="Times New Roman"/>
                <w:i/>
                <w:sz w:val="24"/>
                <w:szCs w:val="24"/>
              </w:rPr>
              <w:t>Ateliere și conferințe tematice</w:t>
            </w:r>
          </w:p>
        </w:tc>
        <w:tc>
          <w:tcPr>
            <w:tcW w:w="1375" w:type="dxa"/>
          </w:tcPr>
          <w:p w:rsidR="00A66518" w:rsidRDefault="00B575D5" w:rsidP="00E703E4">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120000</w:t>
            </w:r>
          </w:p>
        </w:tc>
      </w:tr>
      <w:tr w:rsidR="00876527" w:rsidTr="0058410D">
        <w:tc>
          <w:tcPr>
            <w:tcW w:w="706" w:type="dxa"/>
          </w:tcPr>
          <w:p w:rsidR="007D2748" w:rsidRDefault="007D2748" w:rsidP="00E703E4">
            <w:pPr>
              <w:pStyle w:val="Listparagraf"/>
              <w:ind w:left="0"/>
              <w:jc w:val="both"/>
              <w:rPr>
                <w:rFonts w:ascii="Times New Roman" w:hAnsi="Times New Roman" w:cs="Times New Roman"/>
                <w:sz w:val="28"/>
                <w:szCs w:val="28"/>
              </w:rPr>
            </w:pPr>
          </w:p>
        </w:tc>
        <w:tc>
          <w:tcPr>
            <w:tcW w:w="1930" w:type="dxa"/>
          </w:tcPr>
          <w:p w:rsidR="007D2748" w:rsidRPr="0068084C" w:rsidRDefault="0035646A" w:rsidP="00E703E4">
            <w:pPr>
              <w:pStyle w:val="Listparagraf"/>
              <w:ind w:left="0"/>
              <w:jc w:val="both"/>
              <w:rPr>
                <w:rFonts w:ascii="Times New Roman" w:hAnsi="Times New Roman" w:cs="Times New Roman"/>
                <w:b/>
                <w:color w:val="C00000"/>
                <w:sz w:val="24"/>
                <w:szCs w:val="24"/>
              </w:rPr>
            </w:pPr>
            <w:r w:rsidRPr="0068084C">
              <w:rPr>
                <w:rFonts w:ascii="Times New Roman" w:hAnsi="Times New Roman" w:cs="Times New Roman"/>
                <w:b/>
                <w:color w:val="C00000"/>
                <w:sz w:val="24"/>
                <w:szCs w:val="24"/>
              </w:rPr>
              <w:t>AL TREILEA ȘI</w:t>
            </w:r>
          </w:p>
        </w:tc>
        <w:tc>
          <w:tcPr>
            <w:tcW w:w="1949" w:type="dxa"/>
          </w:tcPr>
          <w:p w:rsidR="007D2748" w:rsidRPr="0068084C" w:rsidRDefault="00761B2C" w:rsidP="00E703E4">
            <w:pPr>
              <w:pStyle w:val="Listparagraf"/>
              <w:ind w:left="0"/>
              <w:jc w:val="both"/>
              <w:rPr>
                <w:rFonts w:ascii="Times New Roman" w:hAnsi="Times New Roman" w:cs="Times New Roman"/>
                <w:b/>
                <w:color w:val="C00000"/>
                <w:sz w:val="24"/>
                <w:szCs w:val="24"/>
              </w:rPr>
            </w:pPr>
            <w:r w:rsidRPr="0068084C">
              <w:rPr>
                <w:rFonts w:ascii="Times New Roman" w:hAnsi="Times New Roman" w:cs="Times New Roman"/>
                <w:b/>
                <w:color w:val="C00000"/>
                <w:sz w:val="24"/>
                <w:szCs w:val="24"/>
              </w:rPr>
              <w:t xml:space="preserve"> </w:t>
            </w:r>
            <w:r w:rsidR="0035646A" w:rsidRPr="0068084C">
              <w:rPr>
                <w:rFonts w:ascii="Times New Roman" w:hAnsi="Times New Roman" w:cs="Times New Roman"/>
                <w:b/>
                <w:color w:val="C00000"/>
                <w:sz w:val="24"/>
                <w:szCs w:val="24"/>
              </w:rPr>
              <w:t>AL PATRULEA</w:t>
            </w:r>
          </w:p>
        </w:tc>
        <w:tc>
          <w:tcPr>
            <w:tcW w:w="1741" w:type="dxa"/>
          </w:tcPr>
          <w:p w:rsidR="007D2748" w:rsidRPr="0068084C" w:rsidRDefault="00761B2C" w:rsidP="00E703E4">
            <w:pPr>
              <w:pStyle w:val="Listparagraf"/>
              <w:ind w:left="0"/>
              <w:jc w:val="both"/>
              <w:rPr>
                <w:rFonts w:ascii="Times New Roman" w:hAnsi="Times New Roman" w:cs="Times New Roman"/>
                <w:b/>
                <w:color w:val="C00000"/>
                <w:sz w:val="24"/>
                <w:szCs w:val="24"/>
              </w:rPr>
            </w:pPr>
            <w:r w:rsidRPr="0068084C">
              <w:rPr>
                <w:rFonts w:ascii="Times New Roman" w:hAnsi="Times New Roman" w:cs="Times New Roman"/>
                <w:b/>
                <w:color w:val="C00000"/>
                <w:sz w:val="24"/>
                <w:szCs w:val="24"/>
              </w:rPr>
              <w:t>AN DE</w:t>
            </w:r>
          </w:p>
        </w:tc>
        <w:tc>
          <w:tcPr>
            <w:tcW w:w="2153" w:type="dxa"/>
          </w:tcPr>
          <w:p w:rsidR="007D2748" w:rsidRPr="0068084C" w:rsidRDefault="00761B2C" w:rsidP="00E703E4">
            <w:pPr>
              <w:pStyle w:val="Listparagraf"/>
              <w:ind w:left="0"/>
              <w:jc w:val="both"/>
              <w:rPr>
                <w:rFonts w:ascii="Times New Roman" w:hAnsi="Times New Roman" w:cs="Times New Roman"/>
                <w:b/>
                <w:color w:val="C00000"/>
                <w:sz w:val="24"/>
                <w:szCs w:val="24"/>
              </w:rPr>
            </w:pPr>
            <w:r w:rsidRPr="0068084C">
              <w:rPr>
                <w:rFonts w:ascii="Times New Roman" w:hAnsi="Times New Roman" w:cs="Times New Roman"/>
                <w:b/>
                <w:color w:val="C00000"/>
                <w:sz w:val="24"/>
                <w:szCs w:val="24"/>
              </w:rPr>
              <w:t>MANAGEMENT</w:t>
            </w:r>
          </w:p>
        </w:tc>
        <w:tc>
          <w:tcPr>
            <w:tcW w:w="1375" w:type="dxa"/>
          </w:tcPr>
          <w:p w:rsidR="007D2748" w:rsidRDefault="007D2748" w:rsidP="00E703E4">
            <w:pPr>
              <w:pStyle w:val="Listparagraf"/>
              <w:ind w:left="0"/>
              <w:jc w:val="both"/>
              <w:rPr>
                <w:rFonts w:ascii="Times New Roman" w:hAnsi="Times New Roman" w:cs="Times New Roman"/>
                <w:sz w:val="28"/>
                <w:szCs w:val="28"/>
              </w:rPr>
            </w:pPr>
          </w:p>
        </w:tc>
      </w:tr>
      <w:tr w:rsidR="00876527" w:rsidRPr="00531177" w:rsidTr="0058410D">
        <w:tc>
          <w:tcPr>
            <w:tcW w:w="706" w:type="dxa"/>
          </w:tcPr>
          <w:p w:rsidR="007D2748" w:rsidRPr="00531177" w:rsidRDefault="00DB08DB"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1.</w:t>
            </w:r>
          </w:p>
        </w:tc>
        <w:tc>
          <w:tcPr>
            <w:tcW w:w="1930" w:type="dxa"/>
          </w:tcPr>
          <w:p w:rsidR="00DB08DB" w:rsidRPr="00531177" w:rsidRDefault="00DB08DB" w:rsidP="00DB08DB">
            <w:pPr>
              <w:contextualSpacing/>
              <w:jc w:val="both"/>
              <w:rPr>
                <w:rFonts w:ascii="Times New Roman" w:hAnsi="Times New Roman" w:cs="Times New Roman"/>
                <w:b/>
                <w:sz w:val="24"/>
                <w:szCs w:val="24"/>
              </w:rPr>
            </w:pPr>
            <w:r w:rsidRPr="00531177">
              <w:rPr>
                <w:rFonts w:ascii="Times New Roman" w:hAnsi="Times New Roman" w:cs="Times New Roman"/>
                <w:b/>
                <w:sz w:val="24"/>
                <w:szCs w:val="24"/>
              </w:rPr>
              <w:t>Modernizarea și diversificarea serviciilor de bibliotecă.</w:t>
            </w:r>
          </w:p>
          <w:p w:rsidR="007D2748" w:rsidRPr="00531177" w:rsidRDefault="007D2748" w:rsidP="00DB08DB">
            <w:pPr>
              <w:pStyle w:val="Listparagraf"/>
              <w:ind w:left="0"/>
              <w:jc w:val="both"/>
              <w:rPr>
                <w:rFonts w:ascii="Times New Roman" w:hAnsi="Times New Roman" w:cs="Times New Roman"/>
                <w:sz w:val="24"/>
                <w:szCs w:val="24"/>
              </w:rPr>
            </w:pPr>
          </w:p>
        </w:tc>
        <w:tc>
          <w:tcPr>
            <w:tcW w:w="1949" w:type="dxa"/>
          </w:tcPr>
          <w:p w:rsidR="00876527" w:rsidRPr="00531177" w:rsidRDefault="00DB08DB" w:rsidP="00876527">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Amenajarea subsolului cu spații pentru a</w:t>
            </w:r>
            <w:r w:rsidR="00876527" w:rsidRPr="00531177">
              <w:rPr>
                <w:rFonts w:ascii="Times New Roman" w:hAnsi="Times New Roman" w:cs="Times New Roman"/>
                <w:sz w:val="24"/>
                <w:szCs w:val="24"/>
              </w:rPr>
              <w:t>nticariat  activități sociale,volunta</w:t>
            </w:r>
          </w:p>
          <w:p w:rsidR="007D2748" w:rsidRPr="00531177" w:rsidRDefault="00876527" w:rsidP="00876527">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riat,</w:t>
            </w:r>
            <w:r w:rsidR="00DB08DB" w:rsidRPr="00531177">
              <w:rPr>
                <w:rFonts w:ascii="Times New Roman" w:hAnsi="Times New Roman" w:cs="Times New Roman"/>
                <w:sz w:val="24"/>
                <w:szCs w:val="24"/>
              </w:rPr>
              <w:t>centru educațional și de literație,</w:t>
            </w:r>
            <w:r w:rsidR="00AE6C8B" w:rsidRPr="00531177">
              <w:rPr>
                <w:rFonts w:ascii="Times New Roman" w:hAnsi="Times New Roman" w:cs="Times New Roman"/>
                <w:sz w:val="24"/>
                <w:szCs w:val="24"/>
              </w:rPr>
              <w:t xml:space="preserve"> achiziții carte și bunuri</w:t>
            </w:r>
          </w:p>
        </w:tc>
        <w:tc>
          <w:tcPr>
            <w:tcW w:w="1741" w:type="dxa"/>
          </w:tcPr>
          <w:p w:rsidR="007D2748" w:rsidRPr="00531177" w:rsidRDefault="00943AE7" w:rsidP="00A66518">
            <w:pPr>
              <w:pStyle w:val="Listparagraf"/>
              <w:ind w:left="0"/>
              <w:jc w:val="center"/>
              <w:rPr>
                <w:rFonts w:ascii="Times New Roman" w:hAnsi="Times New Roman" w:cs="Times New Roman"/>
                <w:sz w:val="24"/>
                <w:szCs w:val="24"/>
              </w:rPr>
            </w:pPr>
            <w:r w:rsidRPr="00531177">
              <w:rPr>
                <w:rFonts w:ascii="Times New Roman" w:hAnsi="Times New Roman" w:cs="Times New Roman"/>
                <w:sz w:val="24"/>
                <w:szCs w:val="24"/>
              </w:rPr>
              <w:t>5</w:t>
            </w:r>
          </w:p>
        </w:tc>
        <w:tc>
          <w:tcPr>
            <w:tcW w:w="2153" w:type="dxa"/>
          </w:tcPr>
          <w:p w:rsidR="007D2748" w:rsidRPr="00531177" w:rsidRDefault="00DB08DB"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Amenajarea anticariatului</w:t>
            </w:r>
          </w:p>
          <w:p w:rsidR="00252309" w:rsidRPr="00531177" w:rsidRDefault="00252309" w:rsidP="00E703E4">
            <w:pPr>
              <w:pStyle w:val="Listparagraf"/>
              <w:ind w:left="0"/>
              <w:jc w:val="both"/>
              <w:rPr>
                <w:rFonts w:ascii="Times New Roman" w:hAnsi="Times New Roman" w:cs="Times New Roman"/>
                <w:sz w:val="24"/>
                <w:szCs w:val="24"/>
              </w:rPr>
            </w:pPr>
          </w:p>
          <w:p w:rsidR="00DB08DB" w:rsidRPr="00531177" w:rsidRDefault="00DB08DB"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Centru educațional și de literație</w:t>
            </w:r>
          </w:p>
          <w:p w:rsidR="00DB08DB" w:rsidRPr="00531177" w:rsidRDefault="00DB08DB" w:rsidP="00E703E4">
            <w:pPr>
              <w:pStyle w:val="Listparagraf"/>
              <w:ind w:left="0"/>
              <w:jc w:val="both"/>
              <w:rPr>
                <w:rFonts w:ascii="Times New Roman" w:hAnsi="Times New Roman" w:cs="Times New Roman"/>
                <w:sz w:val="24"/>
                <w:szCs w:val="24"/>
              </w:rPr>
            </w:pPr>
          </w:p>
          <w:p w:rsidR="00DB08DB" w:rsidRPr="00531177" w:rsidRDefault="00DB08DB"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Centru de voluntariat</w:t>
            </w:r>
          </w:p>
          <w:p w:rsidR="00AE6C8B" w:rsidRPr="00531177" w:rsidRDefault="00AE6C8B" w:rsidP="00E703E4">
            <w:pPr>
              <w:pStyle w:val="Listparagraf"/>
              <w:ind w:left="0"/>
              <w:jc w:val="both"/>
              <w:rPr>
                <w:rFonts w:ascii="Times New Roman" w:hAnsi="Times New Roman" w:cs="Times New Roman"/>
                <w:sz w:val="24"/>
                <w:szCs w:val="24"/>
              </w:rPr>
            </w:pPr>
          </w:p>
          <w:p w:rsidR="008F79C6" w:rsidRPr="00531177" w:rsidRDefault="008F79C6"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Spațiu arhivare, depozitare, conservare și restaurare bunuri culturale</w:t>
            </w:r>
          </w:p>
          <w:p w:rsidR="008F79C6" w:rsidRPr="00531177" w:rsidRDefault="008F79C6" w:rsidP="00E703E4">
            <w:pPr>
              <w:pStyle w:val="Listparagraf"/>
              <w:ind w:left="0"/>
              <w:jc w:val="both"/>
              <w:rPr>
                <w:rFonts w:ascii="Times New Roman" w:hAnsi="Times New Roman" w:cs="Times New Roman"/>
                <w:sz w:val="24"/>
                <w:szCs w:val="24"/>
              </w:rPr>
            </w:pPr>
          </w:p>
          <w:p w:rsidR="00AE6C8B" w:rsidRPr="00531177" w:rsidRDefault="008F79C6" w:rsidP="008F79C6">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Proiect de achizii fond carte și bunuri culturale</w:t>
            </w:r>
          </w:p>
        </w:tc>
        <w:tc>
          <w:tcPr>
            <w:tcW w:w="1375" w:type="dxa"/>
          </w:tcPr>
          <w:p w:rsidR="007D2748" w:rsidRPr="00531177" w:rsidRDefault="008F79C6"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4644</w:t>
            </w:r>
            <w:r w:rsidR="00B575D5" w:rsidRPr="00531177">
              <w:rPr>
                <w:rFonts w:ascii="Times New Roman" w:hAnsi="Times New Roman" w:cs="Times New Roman"/>
                <w:sz w:val="24"/>
                <w:szCs w:val="24"/>
              </w:rPr>
              <w:t>00</w:t>
            </w:r>
          </w:p>
        </w:tc>
      </w:tr>
      <w:tr w:rsidR="00876527" w:rsidRPr="00531177" w:rsidTr="0058410D">
        <w:tc>
          <w:tcPr>
            <w:tcW w:w="706" w:type="dxa"/>
          </w:tcPr>
          <w:p w:rsidR="007D2748" w:rsidRPr="00531177" w:rsidRDefault="0035646A"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2.</w:t>
            </w:r>
          </w:p>
        </w:tc>
        <w:tc>
          <w:tcPr>
            <w:tcW w:w="1930" w:type="dxa"/>
          </w:tcPr>
          <w:p w:rsidR="007D2748" w:rsidRPr="00531177" w:rsidRDefault="0035646A"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Memorie și identitate bucovineană</w:t>
            </w:r>
          </w:p>
        </w:tc>
        <w:tc>
          <w:tcPr>
            <w:tcW w:w="1949" w:type="dxa"/>
          </w:tcPr>
          <w:p w:rsidR="007D2748" w:rsidRPr="00531177" w:rsidRDefault="00A66518" w:rsidP="0058410D">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C</w:t>
            </w:r>
            <w:r w:rsidR="0035646A" w:rsidRPr="00531177">
              <w:rPr>
                <w:rFonts w:ascii="Times New Roman" w:hAnsi="Times New Roman" w:cs="Times New Roman"/>
                <w:sz w:val="24"/>
                <w:szCs w:val="24"/>
              </w:rPr>
              <w:t>onservar</w:t>
            </w:r>
            <w:r w:rsidR="0058410D" w:rsidRPr="00531177">
              <w:rPr>
                <w:rFonts w:ascii="Times New Roman" w:hAnsi="Times New Roman" w:cs="Times New Roman"/>
                <w:sz w:val="24"/>
                <w:szCs w:val="24"/>
              </w:rPr>
              <w:t>ea și</w:t>
            </w:r>
            <w:r w:rsidR="0035646A" w:rsidRPr="00531177">
              <w:rPr>
                <w:rFonts w:ascii="Times New Roman" w:hAnsi="Times New Roman" w:cs="Times New Roman"/>
                <w:sz w:val="24"/>
                <w:szCs w:val="24"/>
              </w:rPr>
              <w:t xml:space="preserve"> promovarea patrimoniului cultural.</w:t>
            </w:r>
          </w:p>
        </w:tc>
        <w:tc>
          <w:tcPr>
            <w:tcW w:w="1741" w:type="dxa"/>
          </w:tcPr>
          <w:p w:rsidR="007D2748" w:rsidRPr="00531177" w:rsidRDefault="0035646A" w:rsidP="0035646A">
            <w:pPr>
              <w:pStyle w:val="Listparagraf"/>
              <w:ind w:left="0"/>
              <w:jc w:val="center"/>
              <w:rPr>
                <w:rFonts w:ascii="Times New Roman" w:hAnsi="Times New Roman" w:cs="Times New Roman"/>
                <w:sz w:val="24"/>
                <w:szCs w:val="24"/>
              </w:rPr>
            </w:pPr>
            <w:r w:rsidRPr="00531177">
              <w:rPr>
                <w:rFonts w:ascii="Times New Roman" w:hAnsi="Times New Roman" w:cs="Times New Roman"/>
                <w:sz w:val="24"/>
                <w:szCs w:val="24"/>
              </w:rPr>
              <w:t>1</w:t>
            </w:r>
          </w:p>
        </w:tc>
        <w:tc>
          <w:tcPr>
            <w:tcW w:w="2153" w:type="dxa"/>
          </w:tcPr>
          <w:p w:rsidR="007D2748" w:rsidRPr="00531177" w:rsidRDefault="0035646A"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Produse culturale</w:t>
            </w:r>
          </w:p>
        </w:tc>
        <w:tc>
          <w:tcPr>
            <w:tcW w:w="1375" w:type="dxa"/>
          </w:tcPr>
          <w:p w:rsidR="007D2748" w:rsidRPr="00531177" w:rsidRDefault="00AE6C8B"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 xml:space="preserve">  6</w:t>
            </w:r>
            <w:r w:rsidR="00832962" w:rsidRPr="00531177">
              <w:rPr>
                <w:rFonts w:ascii="Times New Roman" w:hAnsi="Times New Roman" w:cs="Times New Roman"/>
                <w:sz w:val="24"/>
                <w:szCs w:val="24"/>
              </w:rPr>
              <w:t>500</w:t>
            </w:r>
          </w:p>
        </w:tc>
      </w:tr>
      <w:tr w:rsidR="00876527" w:rsidRPr="00531177" w:rsidTr="0058410D">
        <w:tc>
          <w:tcPr>
            <w:tcW w:w="706" w:type="dxa"/>
          </w:tcPr>
          <w:p w:rsidR="007D2748" w:rsidRPr="00531177" w:rsidRDefault="0035646A"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3.</w:t>
            </w:r>
          </w:p>
        </w:tc>
        <w:tc>
          <w:tcPr>
            <w:tcW w:w="1930" w:type="dxa"/>
          </w:tcPr>
          <w:p w:rsidR="007D2748" w:rsidRPr="00531177" w:rsidRDefault="00C37F65"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Biblio-link la tine acasă</w:t>
            </w:r>
          </w:p>
        </w:tc>
        <w:tc>
          <w:tcPr>
            <w:tcW w:w="1949" w:type="dxa"/>
          </w:tcPr>
          <w:p w:rsidR="007D2748" w:rsidRPr="00531177" w:rsidRDefault="0058410D"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Promovarea evenimentelor culturale</w:t>
            </w:r>
          </w:p>
        </w:tc>
        <w:tc>
          <w:tcPr>
            <w:tcW w:w="1741" w:type="dxa"/>
          </w:tcPr>
          <w:p w:rsidR="007D2748" w:rsidRPr="00531177" w:rsidRDefault="00252309" w:rsidP="0035646A">
            <w:pPr>
              <w:pStyle w:val="Listparagraf"/>
              <w:ind w:left="0"/>
              <w:jc w:val="center"/>
              <w:rPr>
                <w:rFonts w:ascii="Times New Roman" w:hAnsi="Times New Roman" w:cs="Times New Roman"/>
                <w:sz w:val="24"/>
                <w:szCs w:val="24"/>
              </w:rPr>
            </w:pPr>
            <w:r w:rsidRPr="00531177">
              <w:rPr>
                <w:rFonts w:ascii="Times New Roman" w:hAnsi="Times New Roman" w:cs="Times New Roman"/>
                <w:sz w:val="24"/>
                <w:szCs w:val="24"/>
              </w:rPr>
              <w:t>1</w:t>
            </w:r>
          </w:p>
        </w:tc>
        <w:tc>
          <w:tcPr>
            <w:tcW w:w="2153" w:type="dxa"/>
          </w:tcPr>
          <w:p w:rsidR="007D2748" w:rsidRPr="00531177" w:rsidRDefault="0058410D" w:rsidP="00E703E4">
            <w:pPr>
              <w:pStyle w:val="Listparagraf"/>
              <w:ind w:left="0"/>
              <w:jc w:val="both"/>
              <w:rPr>
                <w:rFonts w:ascii="Times New Roman" w:hAnsi="Times New Roman" w:cs="Times New Roman"/>
                <w:i/>
                <w:sz w:val="24"/>
                <w:szCs w:val="24"/>
              </w:rPr>
            </w:pPr>
            <w:r w:rsidRPr="00531177">
              <w:rPr>
                <w:rFonts w:ascii="Times New Roman" w:hAnsi="Times New Roman" w:cs="Times New Roman"/>
                <w:i/>
                <w:sz w:val="24"/>
                <w:szCs w:val="24"/>
              </w:rPr>
              <w:t>Biblio-link la tine acasă</w:t>
            </w:r>
          </w:p>
        </w:tc>
        <w:tc>
          <w:tcPr>
            <w:tcW w:w="1375" w:type="dxa"/>
          </w:tcPr>
          <w:p w:rsidR="007D2748" w:rsidRPr="00531177" w:rsidRDefault="00B575D5" w:rsidP="00832962">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 xml:space="preserve">  </w:t>
            </w:r>
            <w:r w:rsidR="00832962" w:rsidRPr="00531177">
              <w:rPr>
                <w:rFonts w:ascii="Times New Roman" w:hAnsi="Times New Roman" w:cs="Times New Roman"/>
                <w:sz w:val="24"/>
                <w:szCs w:val="24"/>
              </w:rPr>
              <w:t>3600</w:t>
            </w:r>
          </w:p>
        </w:tc>
      </w:tr>
      <w:tr w:rsidR="00876527" w:rsidRPr="00531177" w:rsidTr="0058410D">
        <w:tc>
          <w:tcPr>
            <w:tcW w:w="706" w:type="dxa"/>
          </w:tcPr>
          <w:p w:rsidR="00C37F65" w:rsidRPr="00531177" w:rsidRDefault="00C37F65"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4.</w:t>
            </w:r>
          </w:p>
        </w:tc>
        <w:tc>
          <w:tcPr>
            <w:tcW w:w="1930" w:type="dxa"/>
          </w:tcPr>
          <w:p w:rsidR="00C37F65" w:rsidRPr="00531177" w:rsidRDefault="00C37F65"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Programul manifestărilor și activităților culturale</w:t>
            </w:r>
          </w:p>
        </w:tc>
        <w:tc>
          <w:tcPr>
            <w:tcW w:w="1949" w:type="dxa"/>
          </w:tcPr>
          <w:p w:rsidR="00C37F65" w:rsidRPr="00531177" w:rsidRDefault="0058410D"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Marcarea zilelor naționale și internaționale</w:t>
            </w:r>
          </w:p>
        </w:tc>
        <w:tc>
          <w:tcPr>
            <w:tcW w:w="1741" w:type="dxa"/>
          </w:tcPr>
          <w:p w:rsidR="00C37F65" w:rsidRPr="00531177" w:rsidRDefault="00876527" w:rsidP="0035646A">
            <w:pPr>
              <w:pStyle w:val="Listparagraf"/>
              <w:ind w:left="0"/>
              <w:jc w:val="center"/>
              <w:rPr>
                <w:rFonts w:ascii="Times New Roman" w:hAnsi="Times New Roman" w:cs="Times New Roman"/>
                <w:sz w:val="24"/>
                <w:szCs w:val="24"/>
              </w:rPr>
            </w:pPr>
            <w:r w:rsidRPr="00531177">
              <w:rPr>
                <w:rFonts w:ascii="Times New Roman" w:hAnsi="Times New Roman" w:cs="Times New Roman"/>
                <w:sz w:val="24"/>
                <w:szCs w:val="24"/>
              </w:rPr>
              <w:t>130</w:t>
            </w:r>
          </w:p>
        </w:tc>
        <w:tc>
          <w:tcPr>
            <w:tcW w:w="2153" w:type="dxa"/>
          </w:tcPr>
          <w:p w:rsidR="00C37F65" w:rsidRPr="00531177" w:rsidRDefault="00252309"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Conform calendarului cultural anual</w:t>
            </w:r>
          </w:p>
          <w:p w:rsidR="00876527" w:rsidRPr="00531177" w:rsidRDefault="00876527"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Marcarea a 130 de ani de la înființarea primei biblioteci și a 90 de ani de la înființarea BMCM</w:t>
            </w:r>
          </w:p>
        </w:tc>
        <w:tc>
          <w:tcPr>
            <w:tcW w:w="1375" w:type="dxa"/>
          </w:tcPr>
          <w:p w:rsidR="00C37F65" w:rsidRPr="00531177" w:rsidRDefault="00832962"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82</w:t>
            </w:r>
            <w:r w:rsidR="00B575D5" w:rsidRPr="00531177">
              <w:rPr>
                <w:rFonts w:ascii="Times New Roman" w:hAnsi="Times New Roman" w:cs="Times New Roman"/>
                <w:sz w:val="24"/>
                <w:szCs w:val="24"/>
              </w:rPr>
              <w:t>000</w:t>
            </w:r>
          </w:p>
        </w:tc>
      </w:tr>
      <w:tr w:rsidR="00876527" w:rsidRPr="00531177" w:rsidTr="0058410D">
        <w:tc>
          <w:tcPr>
            <w:tcW w:w="706" w:type="dxa"/>
          </w:tcPr>
          <w:p w:rsidR="00C37F65" w:rsidRPr="00531177" w:rsidRDefault="00C37F65"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5.</w:t>
            </w:r>
          </w:p>
        </w:tc>
        <w:tc>
          <w:tcPr>
            <w:tcW w:w="1930" w:type="dxa"/>
          </w:tcPr>
          <w:p w:rsidR="00C37F65" w:rsidRPr="00531177" w:rsidRDefault="00876527"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Bucovina-n bucate</w:t>
            </w:r>
          </w:p>
        </w:tc>
        <w:tc>
          <w:tcPr>
            <w:tcW w:w="1949" w:type="dxa"/>
          </w:tcPr>
          <w:p w:rsidR="00C37F65" w:rsidRPr="00531177" w:rsidRDefault="0058410D"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Promovarea tradițiilor gastronomice</w:t>
            </w:r>
          </w:p>
        </w:tc>
        <w:tc>
          <w:tcPr>
            <w:tcW w:w="1741" w:type="dxa"/>
          </w:tcPr>
          <w:p w:rsidR="00C37F65" w:rsidRPr="00531177" w:rsidRDefault="00876527" w:rsidP="0035646A">
            <w:pPr>
              <w:pStyle w:val="Listparagraf"/>
              <w:ind w:left="0"/>
              <w:jc w:val="center"/>
              <w:rPr>
                <w:rFonts w:ascii="Times New Roman" w:hAnsi="Times New Roman" w:cs="Times New Roman"/>
                <w:sz w:val="24"/>
                <w:szCs w:val="24"/>
              </w:rPr>
            </w:pPr>
            <w:r w:rsidRPr="00531177">
              <w:rPr>
                <w:rFonts w:ascii="Times New Roman" w:hAnsi="Times New Roman" w:cs="Times New Roman"/>
                <w:sz w:val="24"/>
                <w:szCs w:val="24"/>
              </w:rPr>
              <w:t>3</w:t>
            </w:r>
          </w:p>
        </w:tc>
        <w:tc>
          <w:tcPr>
            <w:tcW w:w="2153" w:type="dxa"/>
          </w:tcPr>
          <w:p w:rsidR="00C37F65" w:rsidRPr="00531177" w:rsidRDefault="00252309"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Expoziție, conferință, ateliere</w:t>
            </w:r>
          </w:p>
        </w:tc>
        <w:tc>
          <w:tcPr>
            <w:tcW w:w="1375" w:type="dxa"/>
          </w:tcPr>
          <w:p w:rsidR="00C37F65" w:rsidRPr="00531177" w:rsidRDefault="00B575D5"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 xml:space="preserve">  7400</w:t>
            </w:r>
          </w:p>
        </w:tc>
      </w:tr>
      <w:tr w:rsidR="00876527" w:rsidRPr="00531177" w:rsidTr="0058410D">
        <w:tc>
          <w:tcPr>
            <w:tcW w:w="706" w:type="dxa"/>
          </w:tcPr>
          <w:p w:rsidR="00C37F65" w:rsidRPr="00531177" w:rsidRDefault="00C37F65"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6.</w:t>
            </w:r>
          </w:p>
        </w:tc>
        <w:tc>
          <w:tcPr>
            <w:tcW w:w="1930" w:type="dxa"/>
          </w:tcPr>
          <w:p w:rsidR="00C37F65" w:rsidRPr="00531177" w:rsidRDefault="00A66518"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Gala decernării premiilor BMCM</w:t>
            </w:r>
          </w:p>
        </w:tc>
        <w:tc>
          <w:tcPr>
            <w:tcW w:w="1949" w:type="dxa"/>
          </w:tcPr>
          <w:p w:rsidR="00C37F65" w:rsidRPr="00531177" w:rsidRDefault="00252309"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O</w:t>
            </w:r>
            <w:r w:rsidR="00A66518" w:rsidRPr="00531177">
              <w:rPr>
                <w:rFonts w:ascii="Times New Roman" w:hAnsi="Times New Roman" w:cs="Times New Roman"/>
                <w:sz w:val="24"/>
                <w:szCs w:val="24"/>
              </w:rPr>
              <w:t xml:space="preserve">rganizarea în cadru festiv a decernării </w:t>
            </w:r>
            <w:r w:rsidR="00876527" w:rsidRPr="00531177">
              <w:rPr>
                <w:rFonts w:ascii="Times New Roman" w:hAnsi="Times New Roman" w:cs="Times New Roman"/>
                <w:sz w:val="24"/>
                <w:szCs w:val="24"/>
              </w:rPr>
              <w:t>premiilor BM</w:t>
            </w:r>
          </w:p>
        </w:tc>
        <w:tc>
          <w:tcPr>
            <w:tcW w:w="1741" w:type="dxa"/>
          </w:tcPr>
          <w:p w:rsidR="00C37F65" w:rsidRPr="00531177" w:rsidRDefault="00252309" w:rsidP="0035646A">
            <w:pPr>
              <w:pStyle w:val="Listparagraf"/>
              <w:ind w:left="0"/>
              <w:jc w:val="center"/>
              <w:rPr>
                <w:rFonts w:ascii="Times New Roman" w:hAnsi="Times New Roman" w:cs="Times New Roman"/>
                <w:sz w:val="24"/>
                <w:szCs w:val="24"/>
              </w:rPr>
            </w:pPr>
            <w:r w:rsidRPr="00531177">
              <w:rPr>
                <w:rFonts w:ascii="Times New Roman" w:hAnsi="Times New Roman" w:cs="Times New Roman"/>
                <w:sz w:val="24"/>
                <w:szCs w:val="24"/>
              </w:rPr>
              <w:t>1</w:t>
            </w:r>
          </w:p>
        </w:tc>
        <w:tc>
          <w:tcPr>
            <w:tcW w:w="2153" w:type="dxa"/>
          </w:tcPr>
          <w:p w:rsidR="00C37F65" w:rsidRPr="00531177" w:rsidRDefault="00A66518" w:rsidP="00E703E4">
            <w:pPr>
              <w:pStyle w:val="Listparagraf"/>
              <w:ind w:left="0"/>
              <w:jc w:val="both"/>
              <w:rPr>
                <w:rFonts w:ascii="Times New Roman" w:hAnsi="Times New Roman" w:cs="Times New Roman"/>
                <w:i/>
                <w:sz w:val="24"/>
                <w:szCs w:val="24"/>
              </w:rPr>
            </w:pPr>
            <w:r w:rsidRPr="00531177">
              <w:rPr>
                <w:rFonts w:ascii="Times New Roman" w:hAnsi="Times New Roman" w:cs="Times New Roman"/>
                <w:i/>
                <w:sz w:val="24"/>
                <w:szCs w:val="24"/>
              </w:rPr>
              <w:t>Cititorul anulului</w:t>
            </w:r>
          </w:p>
          <w:p w:rsidR="00252309" w:rsidRPr="00531177" w:rsidRDefault="00252309" w:rsidP="00E703E4">
            <w:pPr>
              <w:pStyle w:val="Listparagraf"/>
              <w:ind w:left="0"/>
              <w:jc w:val="both"/>
              <w:rPr>
                <w:rFonts w:ascii="Times New Roman" w:hAnsi="Times New Roman" w:cs="Times New Roman"/>
                <w:i/>
                <w:sz w:val="24"/>
                <w:szCs w:val="24"/>
              </w:rPr>
            </w:pPr>
            <w:r w:rsidRPr="00531177">
              <w:rPr>
                <w:rFonts w:ascii="Times New Roman" w:hAnsi="Times New Roman" w:cs="Times New Roman"/>
                <w:i/>
                <w:sz w:val="24"/>
                <w:szCs w:val="24"/>
              </w:rPr>
              <w:t>Scriitorul anului</w:t>
            </w:r>
          </w:p>
          <w:p w:rsidR="00252309" w:rsidRPr="00531177" w:rsidRDefault="00252309" w:rsidP="00E703E4">
            <w:pPr>
              <w:pStyle w:val="Listparagraf"/>
              <w:ind w:left="0"/>
              <w:jc w:val="both"/>
              <w:rPr>
                <w:rFonts w:ascii="Times New Roman" w:hAnsi="Times New Roman" w:cs="Times New Roman"/>
                <w:i/>
                <w:sz w:val="24"/>
                <w:szCs w:val="24"/>
              </w:rPr>
            </w:pPr>
            <w:r w:rsidRPr="00531177">
              <w:rPr>
                <w:rFonts w:ascii="Times New Roman" w:hAnsi="Times New Roman" w:cs="Times New Roman"/>
                <w:i/>
                <w:sz w:val="24"/>
                <w:szCs w:val="24"/>
              </w:rPr>
              <w:t>Voluntarul anului</w:t>
            </w:r>
          </w:p>
          <w:p w:rsidR="00A66518" w:rsidRPr="00531177" w:rsidRDefault="00252309" w:rsidP="00252309">
            <w:pPr>
              <w:pStyle w:val="Listparagraf"/>
              <w:ind w:left="0"/>
              <w:jc w:val="both"/>
              <w:rPr>
                <w:rFonts w:ascii="Times New Roman" w:hAnsi="Times New Roman" w:cs="Times New Roman"/>
                <w:sz w:val="24"/>
                <w:szCs w:val="24"/>
              </w:rPr>
            </w:pPr>
            <w:r w:rsidRPr="00531177">
              <w:rPr>
                <w:rFonts w:ascii="Times New Roman" w:hAnsi="Times New Roman" w:cs="Times New Roman"/>
                <w:i/>
                <w:sz w:val="24"/>
                <w:szCs w:val="24"/>
              </w:rPr>
              <w:t>Bibliotecarul anului</w:t>
            </w:r>
          </w:p>
        </w:tc>
        <w:tc>
          <w:tcPr>
            <w:tcW w:w="1375" w:type="dxa"/>
          </w:tcPr>
          <w:p w:rsidR="00C37F65" w:rsidRPr="00531177" w:rsidRDefault="00AE6C8B"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 xml:space="preserve">  65</w:t>
            </w:r>
            <w:r w:rsidR="00B575D5" w:rsidRPr="00531177">
              <w:rPr>
                <w:rFonts w:ascii="Times New Roman" w:hAnsi="Times New Roman" w:cs="Times New Roman"/>
                <w:sz w:val="24"/>
                <w:szCs w:val="24"/>
              </w:rPr>
              <w:t>00</w:t>
            </w:r>
          </w:p>
        </w:tc>
      </w:tr>
      <w:tr w:rsidR="00876527" w:rsidRPr="00531177" w:rsidTr="0058410D">
        <w:tc>
          <w:tcPr>
            <w:tcW w:w="706" w:type="dxa"/>
          </w:tcPr>
          <w:p w:rsidR="00A66518" w:rsidRPr="00531177" w:rsidRDefault="00A66518"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7.</w:t>
            </w:r>
          </w:p>
        </w:tc>
        <w:tc>
          <w:tcPr>
            <w:tcW w:w="1930" w:type="dxa"/>
          </w:tcPr>
          <w:p w:rsidR="00A66518" w:rsidRPr="00531177" w:rsidRDefault="00A66518" w:rsidP="00E703E4">
            <w:pPr>
              <w:pStyle w:val="Listparagraf"/>
              <w:ind w:left="0"/>
              <w:jc w:val="both"/>
              <w:rPr>
                <w:rFonts w:ascii="Times New Roman" w:hAnsi="Times New Roman" w:cs="Times New Roman"/>
                <w:b/>
                <w:sz w:val="24"/>
                <w:szCs w:val="24"/>
              </w:rPr>
            </w:pPr>
            <w:r w:rsidRPr="00531177">
              <w:rPr>
                <w:rFonts w:ascii="Times New Roman" w:hAnsi="Times New Roman" w:cs="Times New Roman"/>
                <w:b/>
                <w:sz w:val="24"/>
                <w:szCs w:val="24"/>
              </w:rPr>
              <w:t>Clubul de joacă și povești pentru cei mici și îndrăzneți</w:t>
            </w:r>
          </w:p>
        </w:tc>
        <w:tc>
          <w:tcPr>
            <w:tcW w:w="1949" w:type="dxa"/>
          </w:tcPr>
          <w:p w:rsidR="00A66518" w:rsidRPr="00531177" w:rsidRDefault="00252309"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Program de literație</w:t>
            </w:r>
          </w:p>
        </w:tc>
        <w:tc>
          <w:tcPr>
            <w:tcW w:w="1741" w:type="dxa"/>
          </w:tcPr>
          <w:p w:rsidR="00A66518" w:rsidRPr="00531177" w:rsidRDefault="00252309" w:rsidP="0035646A">
            <w:pPr>
              <w:pStyle w:val="Listparagraf"/>
              <w:ind w:left="0"/>
              <w:jc w:val="center"/>
              <w:rPr>
                <w:rFonts w:ascii="Times New Roman" w:hAnsi="Times New Roman" w:cs="Times New Roman"/>
                <w:sz w:val="24"/>
                <w:szCs w:val="24"/>
              </w:rPr>
            </w:pPr>
            <w:r w:rsidRPr="00531177">
              <w:rPr>
                <w:rFonts w:ascii="Times New Roman" w:hAnsi="Times New Roman" w:cs="Times New Roman"/>
                <w:sz w:val="24"/>
                <w:szCs w:val="24"/>
              </w:rPr>
              <w:t>1</w:t>
            </w:r>
          </w:p>
        </w:tc>
        <w:tc>
          <w:tcPr>
            <w:tcW w:w="2153" w:type="dxa"/>
          </w:tcPr>
          <w:p w:rsidR="00A66518" w:rsidRPr="00531177" w:rsidRDefault="00252309" w:rsidP="00E703E4">
            <w:pPr>
              <w:pStyle w:val="Listparagraf"/>
              <w:ind w:left="0"/>
              <w:jc w:val="both"/>
              <w:rPr>
                <w:rFonts w:ascii="Times New Roman" w:hAnsi="Times New Roman" w:cs="Times New Roman"/>
                <w:i/>
                <w:sz w:val="24"/>
                <w:szCs w:val="24"/>
              </w:rPr>
            </w:pPr>
            <w:r w:rsidRPr="00531177">
              <w:rPr>
                <w:rFonts w:ascii="Times New Roman" w:hAnsi="Times New Roman" w:cs="Times New Roman"/>
                <w:i/>
                <w:sz w:val="24"/>
                <w:szCs w:val="24"/>
              </w:rPr>
              <w:t>Club de lectură, creație literară și dezvoltare personală</w:t>
            </w:r>
          </w:p>
        </w:tc>
        <w:tc>
          <w:tcPr>
            <w:tcW w:w="1375" w:type="dxa"/>
          </w:tcPr>
          <w:p w:rsidR="00A66518" w:rsidRPr="00531177" w:rsidRDefault="00B575D5" w:rsidP="00E703E4">
            <w:pPr>
              <w:pStyle w:val="Listparagraf"/>
              <w:ind w:left="0"/>
              <w:jc w:val="both"/>
              <w:rPr>
                <w:rFonts w:ascii="Times New Roman" w:hAnsi="Times New Roman" w:cs="Times New Roman"/>
                <w:sz w:val="24"/>
                <w:szCs w:val="24"/>
              </w:rPr>
            </w:pPr>
            <w:r w:rsidRPr="00531177">
              <w:rPr>
                <w:rFonts w:ascii="Times New Roman" w:hAnsi="Times New Roman" w:cs="Times New Roman"/>
                <w:sz w:val="24"/>
                <w:szCs w:val="24"/>
              </w:rPr>
              <w:t>10000</w:t>
            </w:r>
          </w:p>
        </w:tc>
      </w:tr>
    </w:tbl>
    <w:p w:rsidR="00B07A34" w:rsidRDefault="00B07A34" w:rsidP="00E703E4">
      <w:pPr>
        <w:pStyle w:val="Listparagraf"/>
        <w:spacing w:line="240" w:lineRule="auto"/>
        <w:ind w:left="0"/>
        <w:jc w:val="both"/>
        <w:rPr>
          <w:rFonts w:ascii="Times New Roman" w:hAnsi="Times New Roman" w:cs="Times New Roman"/>
          <w:i/>
          <w:sz w:val="28"/>
          <w:szCs w:val="28"/>
        </w:rPr>
      </w:pPr>
      <w:r>
        <w:rPr>
          <w:rFonts w:ascii="Times New Roman" w:hAnsi="Times New Roman" w:cs="Times New Roman"/>
          <w:i/>
          <w:sz w:val="28"/>
          <w:szCs w:val="28"/>
        </w:rPr>
        <w:t>********************************************************************</w:t>
      </w:r>
    </w:p>
    <w:p w:rsidR="00AE6C8B" w:rsidRDefault="00AE6C8B" w:rsidP="00E703E4">
      <w:pPr>
        <w:pStyle w:val="Listparagraf"/>
        <w:spacing w:line="240" w:lineRule="auto"/>
        <w:ind w:left="0"/>
        <w:jc w:val="both"/>
        <w:rPr>
          <w:rFonts w:ascii="Times New Roman" w:hAnsi="Times New Roman" w:cs="Times New Roman"/>
          <w:i/>
          <w:sz w:val="28"/>
          <w:szCs w:val="28"/>
        </w:rPr>
      </w:pPr>
    </w:p>
    <w:p w:rsidR="008F79C6" w:rsidRPr="008F79C6" w:rsidRDefault="008F79C6" w:rsidP="008F79C6">
      <w:pPr>
        <w:pStyle w:val="Listparagraf"/>
        <w:spacing w:line="240" w:lineRule="auto"/>
        <w:ind w:left="0"/>
        <w:jc w:val="both"/>
        <w:rPr>
          <w:rFonts w:ascii="Times New Roman" w:hAnsi="Times New Roman" w:cs="Times New Roman"/>
          <w:b/>
          <w:i/>
          <w:color w:val="C00000"/>
          <w:sz w:val="28"/>
          <w:szCs w:val="28"/>
        </w:rPr>
      </w:pPr>
      <w:r>
        <w:rPr>
          <w:rFonts w:ascii="Times New Roman" w:hAnsi="Times New Roman" w:cs="Times New Roman"/>
          <w:b/>
          <w:i/>
          <w:color w:val="C00000"/>
          <w:sz w:val="28"/>
          <w:szCs w:val="28"/>
        </w:rPr>
        <w:t>Anexa 1</w:t>
      </w:r>
    </w:p>
    <w:p w:rsidR="008F79C6" w:rsidRPr="008F79C6" w:rsidRDefault="00367443" w:rsidP="00E703E4">
      <w:pPr>
        <w:pStyle w:val="Listparagraf"/>
        <w:spacing w:line="240" w:lineRule="auto"/>
        <w:ind w:left="0"/>
        <w:jc w:val="both"/>
        <w:rPr>
          <w:rFonts w:ascii="Times New Roman" w:hAnsi="Times New Roman" w:cs="Times New Roman"/>
          <w:b/>
          <w:sz w:val="28"/>
          <w:szCs w:val="28"/>
        </w:rPr>
      </w:pPr>
      <w:r w:rsidRPr="008F79C6">
        <w:rPr>
          <w:rFonts w:ascii="Times New Roman" w:hAnsi="Times New Roman" w:cs="Times New Roman"/>
          <w:b/>
          <w:i/>
          <w:sz w:val="28"/>
          <w:szCs w:val="28"/>
        </w:rPr>
        <w:t>Specificație</w:t>
      </w:r>
      <w:r w:rsidRPr="008F79C6">
        <w:rPr>
          <w:rFonts w:ascii="Times New Roman" w:hAnsi="Times New Roman" w:cs="Times New Roman"/>
          <w:b/>
          <w:sz w:val="28"/>
          <w:szCs w:val="28"/>
        </w:rPr>
        <w:t xml:space="preserve">: </w:t>
      </w:r>
    </w:p>
    <w:p w:rsidR="008F79C6" w:rsidRPr="008F79C6" w:rsidRDefault="008F79C6" w:rsidP="00E703E4">
      <w:pPr>
        <w:pStyle w:val="Listparagraf"/>
        <w:spacing w:line="240" w:lineRule="auto"/>
        <w:ind w:left="0"/>
        <w:jc w:val="both"/>
        <w:rPr>
          <w:rFonts w:ascii="Times New Roman" w:hAnsi="Times New Roman" w:cs="Times New Roman"/>
          <w:b/>
          <w:sz w:val="28"/>
          <w:szCs w:val="28"/>
        </w:rPr>
      </w:pPr>
    </w:p>
    <w:p w:rsidR="00367443" w:rsidRDefault="00367443" w:rsidP="00E703E4">
      <w:pPr>
        <w:pStyle w:val="Listparagraf"/>
        <w:spacing w:line="240" w:lineRule="auto"/>
        <w:ind w:left="0"/>
        <w:jc w:val="both"/>
        <w:rPr>
          <w:rFonts w:ascii="Times New Roman" w:hAnsi="Times New Roman" w:cs="Times New Roman"/>
          <w:sz w:val="28"/>
          <w:szCs w:val="28"/>
        </w:rPr>
      </w:pPr>
      <w:r w:rsidRPr="00367443">
        <w:rPr>
          <w:rFonts w:ascii="Times New Roman" w:hAnsi="Times New Roman" w:cs="Times New Roman"/>
          <w:sz w:val="28"/>
          <w:szCs w:val="28"/>
        </w:rPr>
        <w:t xml:space="preserve">1.Documentația proiectului de management pentru perioada 2022-2026 Biblioteca Municipală Câmpulung Moldovenesc : total nr. pagini- </w:t>
      </w:r>
      <w:r w:rsidR="00250E85">
        <w:rPr>
          <w:rFonts w:ascii="Times New Roman" w:hAnsi="Times New Roman" w:cs="Times New Roman"/>
          <w:sz w:val="28"/>
          <w:szCs w:val="28"/>
        </w:rPr>
        <w:t>40</w:t>
      </w:r>
      <w:r w:rsidR="008F79C6">
        <w:rPr>
          <w:rFonts w:ascii="Times New Roman" w:hAnsi="Times New Roman" w:cs="Times New Roman"/>
          <w:sz w:val="28"/>
          <w:szCs w:val="28"/>
        </w:rPr>
        <w:t xml:space="preserve"> pagini + 4</w:t>
      </w:r>
      <w:r w:rsidRPr="00367443">
        <w:rPr>
          <w:rFonts w:ascii="Times New Roman" w:hAnsi="Times New Roman" w:cs="Times New Roman"/>
          <w:sz w:val="28"/>
          <w:szCs w:val="28"/>
        </w:rPr>
        <w:t xml:space="preserve"> anexe, după cum urmează:</w:t>
      </w:r>
    </w:p>
    <w:p w:rsidR="00943AE7" w:rsidRDefault="00943AE7" w:rsidP="00E703E4">
      <w:pPr>
        <w:pStyle w:val="Listparagraf"/>
        <w:spacing w:line="240" w:lineRule="auto"/>
        <w:ind w:left="0"/>
        <w:jc w:val="both"/>
        <w:rPr>
          <w:rFonts w:ascii="Times New Roman" w:hAnsi="Times New Roman" w:cs="Times New Roman"/>
          <w:sz w:val="28"/>
          <w:szCs w:val="28"/>
        </w:rPr>
      </w:pPr>
    </w:p>
    <w:p w:rsidR="008F79C6" w:rsidRDefault="008F79C6" w:rsidP="00E703E4">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F79C6">
        <w:rPr>
          <w:rFonts w:ascii="Times New Roman" w:hAnsi="Times New Roman" w:cs="Times New Roman"/>
          <w:b/>
          <w:sz w:val="28"/>
          <w:szCs w:val="28"/>
        </w:rPr>
        <w:t>Anexa 1</w:t>
      </w:r>
      <w:r>
        <w:rPr>
          <w:rFonts w:ascii="Times New Roman" w:hAnsi="Times New Roman" w:cs="Times New Roman"/>
          <w:b/>
          <w:sz w:val="28"/>
          <w:szCs w:val="28"/>
        </w:rPr>
        <w:t xml:space="preserve"> </w:t>
      </w:r>
      <w:r w:rsidR="00943AE7">
        <w:rPr>
          <w:rFonts w:ascii="Times New Roman" w:hAnsi="Times New Roman" w:cs="Times New Roman"/>
          <w:b/>
          <w:sz w:val="28"/>
          <w:szCs w:val="28"/>
        </w:rPr>
        <w:t>–</w:t>
      </w:r>
      <w:r>
        <w:rPr>
          <w:rFonts w:ascii="Times New Roman" w:hAnsi="Times New Roman" w:cs="Times New Roman"/>
          <w:b/>
          <w:sz w:val="28"/>
          <w:szCs w:val="28"/>
        </w:rPr>
        <w:t xml:space="preserve"> </w:t>
      </w:r>
      <w:r w:rsidRPr="008F79C6">
        <w:rPr>
          <w:rFonts w:ascii="Times New Roman" w:hAnsi="Times New Roman" w:cs="Times New Roman"/>
          <w:sz w:val="28"/>
          <w:szCs w:val="28"/>
        </w:rPr>
        <w:t>Specificație</w:t>
      </w:r>
      <w:r w:rsidR="00943AE7">
        <w:rPr>
          <w:rFonts w:ascii="Times New Roman" w:hAnsi="Times New Roman" w:cs="Times New Roman"/>
          <w:sz w:val="28"/>
          <w:szCs w:val="28"/>
        </w:rPr>
        <w:t xml:space="preserve"> -  1 pagină</w:t>
      </w:r>
    </w:p>
    <w:p w:rsidR="00943AE7" w:rsidRPr="008F79C6" w:rsidRDefault="00943AE7" w:rsidP="00E703E4">
      <w:pPr>
        <w:pStyle w:val="Listparagraf"/>
        <w:spacing w:line="240" w:lineRule="auto"/>
        <w:ind w:left="0"/>
        <w:jc w:val="both"/>
        <w:rPr>
          <w:rFonts w:ascii="Times New Roman" w:hAnsi="Times New Roman" w:cs="Times New Roman"/>
          <w:sz w:val="28"/>
          <w:szCs w:val="28"/>
        </w:rPr>
      </w:pPr>
    </w:p>
    <w:p w:rsidR="00367443" w:rsidRDefault="00367443" w:rsidP="00E703E4">
      <w:pPr>
        <w:pStyle w:val="Listparagraf"/>
        <w:spacing w:line="240" w:lineRule="auto"/>
        <w:ind w:left="0"/>
        <w:jc w:val="both"/>
        <w:rPr>
          <w:rFonts w:ascii="Times New Roman" w:hAnsi="Times New Roman" w:cs="Times New Roman"/>
          <w:sz w:val="28"/>
          <w:szCs w:val="28"/>
        </w:rPr>
      </w:pPr>
      <w:r w:rsidRPr="00367443">
        <w:rPr>
          <w:rFonts w:ascii="Times New Roman" w:hAnsi="Times New Roman" w:cs="Times New Roman"/>
          <w:sz w:val="28"/>
          <w:szCs w:val="28"/>
        </w:rPr>
        <w:t xml:space="preserve"> </w:t>
      </w:r>
      <w:r w:rsidR="008F79C6">
        <w:rPr>
          <w:rFonts w:ascii="Times New Roman" w:hAnsi="Times New Roman" w:cs="Times New Roman"/>
          <w:b/>
          <w:sz w:val="28"/>
          <w:szCs w:val="28"/>
        </w:rPr>
        <w:t>Anexa 2</w:t>
      </w:r>
      <w:r w:rsidRPr="00367443">
        <w:rPr>
          <w:rFonts w:ascii="Times New Roman" w:hAnsi="Times New Roman" w:cs="Times New Roman"/>
          <w:sz w:val="28"/>
          <w:szCs w:val="28"/>
        </w:rPr>
        <w:t>- Buget prevăzut pentru perioada de management 2022-2026 Biblio</w:t>
      </w:r>
      <w:r w:rsidR="00967360">
        <w:rPr>
          <w:rFonts w:ascii="Times New Roman" w:hAnsi="Times New Roman" w:cs="Times New Roman"/>
          <w:sz w:val="28"/>
          <w:szCs w:val="28"/>
        </w:rPr>
        <w:t>teca Municipală Câmpulung Moldovenesc</w:t>
      </w:r>
      <w:r w:rsidRPr="00367443">
        <w:rPr>
          <w:rFonts w:ascii="Times New Roman" w:hAnsi="Times New Roman" w:cs="Times New Roman"/>
          <w:sz w:val="28"/>
          <w:szCs w:val="28"/>
        </w:rPr>
        <w:t xml:space="preserve"> Total nr. pagini- 1 pagină</w:t>
      </w:r>
    </w:p>
    <w:p w:rsidR="00943AE7" w:rsidRPr="00367443" w:rsidRDefault="00943AE7" w:rsidP="00E703E4">
      <w:pPr>
        <w:pStyle w:val="Listparagraf"/>
        <w:spacing w:line="240" w:lineRule="auto"/>
        <w:ind w:left="0"/>
        <w:jc w:val="both"/>
        <w:rPr>
          <w:rFonts w:ascii="Times New Roman" w:hAnsi="Times New Roman" w:cs="Times New Roman"/>
          <w:sz w:val="28"/>
          <w:szCs w:val="28"/>
        </w:rPr>
      </w:pPr>
    </w:p>
    <w:p w:rsidR="00367443" w:rsidRDefault="00367443" w:rsidP="00E703E4">
      <w:pPr>
        <w:pStyle w:val="Listparagraf"/>
        <w:spacing w:line="240" w:lineRule="auto"/>
        <w:ind w:left="0"/>
        <w:jc w:val="both"/>
        <w:rPr>
          <w:rFonts w:ascii="Times New Roman" w:hAnsi="Times New Roman" w:cs="Times New Roman"/>
          <w:sz w:val="28"/>
          <w:szCs w:val="28"/>
        </w:rPr>
      </w:pPr>
      <w:r w:rsidRPr="00367443">
        <w:rPr>
          <w:rFonts w:ascii="Times New Roman" w:hAnsi="Times New Roman" w:cs="Times New Roman"/>
          <w:sz w:val="28"/>
          <w:szCs w:val="28"/>
        </w:rPr>
        <w:t xml:space="preserve">  </w:t>
      </w:r>
      <w:r w:rsidR="008F79C6">
        <w:rPr>
          <w:rFonts w:ascii="Times New Roman" w:hAnsi="Times New Roman" w:cs="Times New Roman"/>
          <w:b/>
          <w:sz w:val="28"/>
          <w:szCs w:val="28"/>
        </w:rPr>
        <w:t>Anexa 3</w:t>
      </w:r>
      <w:r w:rsidRPr="00367443">
        <w:rPr>
          <w:rFonts w:ascii="Times New Roman" w:hAnsi="Times New Roman" w:cs="Times New Roman"/>
          <w:sz w:val="28"/>
          <w:szCs w:val="28"/>
        </w:rPr>
        <w:t>- Sumar de date al proiectului de management pentru pe</w:t>
      </w:r>
      <w:r w:rsidR="0058410D">
        <w:rPr>
          <w:rFonts w:ascii="Times New Roman" w:hAnsi="Times New Roman" w:cs="Times New Roman"/>
          <w:sz w:val="28"/>
          <w:szCs w:val="28"/>
        </w:rPr>
        <w:t>rioada 2022-2026</w:t>
      </w:r>
      <w:r w:rsidR="00967360">
        <w:rPr>
          <w:rFonts w:ascii="Times New Roman" w:hAnsi="Times New Roman" w:cs="Times New Roman"/>
          <w:sz w:val="28"/>
          <w:szCs w:val="28"/>
        </w:rPr>
        <w:t>, Biblioteca Municipală Câmpulung Moldovenesc</w:t>
      </w:r>
      <w:r w:rsidR="00EC3F61">
        <w:rPr>
          <w:rFonts w:ascii="Times New Roman" w:hAnsi="Times New Roman" w:cs="Times New Roman"/>
          <w:sz w:val="28"/>
          <w:szCs w:val="28"/>
        </w:rPr>
        <w:t xml:space="preserve"> Total nr. pagini- 1 pagină</w:t>
      </w:r>
    </w:p>
    <w:p w:rsidR="00943AE7" w:rsidRDefault="00943AE7" w:rsidP="00E703E4">
      <w:pPr>
        <w:pStyle w:val="Listparagraf"/>
        <w:spacing w:line="240" w:lineRule="auto"/>
        <w:ind w:left="0"/>
        <w:jc w:val="both"/>
        <w:rPr>
          <w:rFonts w:ascii="Times New Roman" w:hAnsi="Times New Roman" w:cs="Times New Roman"/>
          <w:sz w:val="28"/>
          <w:szCs w:val="28"/>
        </w:rPr>
      </w:pPr>
    </w:p>
    <w:p w:rsidR="00B07A34" w:rsidRPr="00B07A34" w:rsidRDefault="0058410D" w:rsidP="00B07A34">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F79C6">
        <w:rPr>
          <w:rFonts w:ascii="Times New Roman" w:hAnsi="Times New Roman" w:cs="Times New Roman"/>
          <w:b/>
          <w:sz w:val="28"/>
          <w:szCs w:val="28"/>
        </w:rPr>
        <w:t>Anexa 4</w:t>
      </w:r>
      <w:r>
        <w:rPr>
          <w:rFonts w:ascii="Times New Roman" w:hAnsi="Times New Roman" w:cs="Times New Roman"/>
          <w:sz w:val="28"/>
          <w:szCs w:val="28"/>
        </w:rPr>
        <w:t xml:space="preserve"> - </w:t>
      </w:r>
      <w:r w:rsidR="00B07A34" w:rsidRPr="00B07A34">
        <w:rPr>
          <w:rFonts w:ascii="Times New Roman" w:hAnsi="Times New Roman" w:cs="Times New Roman"/>
          <w:sz w:val="28"/>
          <w:szCs w:val="28"/>
        </w:rPr>
        <w:t>Programul minimal estimat pentru perioada de management aprobată</w:t>
      </w:r>
      <w:r w:rsidR="00832962">
        <w:rPr>
          <w:rFonts w:ascii="Times New Roman" w:hAnsi="Times New Roman" w:cs="Times New Roman"/>
          <w:sz w:val="28"/>
          <w:szCs w:val="28"/>
        </w:rPr>
        <w:t>-5 pagini</w:t>
      </w:r>
    </w:p>
    <w:p w:rsidR="00367443" w:rsidRDefault="00367443" w:rsidP="00E703E4">
      <w:pPr>
        <w:pStyle w:val="Listparagraf"/>
        <w:spacing w:line="240" w:lineRule="auto"/>
        <w:ind w:left="0"/>
        <w:jc w:val="both"/>
      </w:pPr>
    </w:p>
    <w:p w:rsidR="00367443" w:rsidRPr="00367443" w:rsidRDefault="00367443" w:rsidP="00367443">
      <w:pPr>
        <w:pStyle w:val="Listparagraf"/>
        <w:spacing w:line="240" w:lineRule="auto"/>
        <w:ind w:left="0"/>
        <w:jc w:val="both"/>
        <w:rPr>
          <w:rFonts w:ascii="Times New Roman" w:hAnsi="Times New Roman" w:cs="Times New Roman"/>
          <w:sz w:val="28"/>
          <w:szCs w:val="28"/>
        </w:rPr>
      </w:pPr>
      <w:r w:rsidRPr="00367443">
        <w:rPr>
          <w:rFonts w:ascii="Times New Roman" w:hAnsi="Times New Roman" w:cs="Times New Roman"/>
          <w:sz w:val="28"/>
          <w:szCs w:val="28"/>
        </w:rPr>
        <w:t xml:space="preserve">2.CD cu date cuprinzând în format electronic următoarele: Documentația proiectului de management pentru perioada 2022-2026 Biblioteca Municipală Câmpulung Moldovenesc : total nr. pagini- </w:t>
      </w:r>
      <w:r w:rsidR="00FE4855">
        <w:rPr>
          <w:rFonts w:ascii="Times New Roman" w:hAnsi="Times New Roman" w:cs="Times New Roman"/>
          <w:sz w:val="28"/>
          <w:szCs w:val="28"/>
        </w:rPr>
        <w:t>40</w:t>
      </w:r>
      <w:r w:rsidR="008F79C6">
        <w:rPr>
          <w:rFonts w:ascii="Times New Roman" w:hAnsi="Times New Roman" w:cs="Times New Roman"/>
          <w:sz w:val="28"/>
          <w:szCs w:val="28"/>
        </w:rPr>
        <w:t xml:space="preserve"> pagini + 4</w:t>
      </w:r>
      <w:r w:rsidRPr="00367443">
        <w:rPr>
          <w:rFonts w:ascii="Times New Roman" w:hAnsi="Times New Roman" w:cs="Times New Roman"/>
          <w:sz w:val="28"/>
          <w:szCs w:val="28"/>
        </w:rPr>
        <w:t xml:space="preserve"> anexe, după cum urmează:</w:t>
      </w:r>
    </w:p>
    <w:p w:rsidR="00367443" w:rsidRDefault="00367443" w:rsidP="00367443">
      <w:pPr>
        <w:pStyle w:val="Listparagraf"/>
        <w:spacing w:line="240" w:lineRule="auto"/>
        <w:ind w:left="0"/>
        <w:jc w:val="both"/>
      </w:pPr>
    </w:p>
    <w:p w:rsidR="008F79C6" w:rsidRDefault="00367443" w:rsidP="008F79C6">
      <w:pPr>
        <w:pStyle w:val="Listparagraf"/>
        <w:spacing w:line="240" w:lineRule="auto"/>
        <w:ind w:left="0"/>
        <w:jc w:val="both"/>
        <w:rPr>
          <w:rFonts w:ascii="Times New Roman" w:hAnsi="Times New Roman" w:cs="Times New Roman"/>
          <w:sz w:val="28"/>
          <w:szCs w:val="28"/>
        </w:rPr>
      </w:pPr>
      <w:r>
        <w:t xml:space="preserve"> </w:t>
      </w:r>
      <w:r w:rsidR="008F79C6" w:rsidRPr="008F79C6">
        <w:rPr>
          <w:rFonts w:ascii="Times New Roman" w:hAnsi="Times New Roman" w:cs="Times New Roman"/>
          <w:b/>
          <w:sz w:val="28"/>
          <w:szCs w:val="28"/>
        </w:rPr>
        <w:t>Anexa 1</w:t>
      </w:r>
      <w:r w:rsidR="008F79C6">
        <w:rPr>
          <w:rFonts w:ascii="Times New Roman" w:hAnsi="Times New Roman" w:cs="Times New Roman"/>
          <w:b/>
          <w:sz w:val="28"/>
          <w:szCs w:val="28"/>
        </w:rPr>
        <w:t xml:space="preserve"> </w:t>
      </w:r>
      <w:r w:rsidR="00943AE7">
        <w:rPr>
          <w:rFonts w:ascii="Times New Roman" w:hAnsi="Times New Roman" w:cs="Times New Roman"/>
          <w:b/>
          <w:sz w:val="28"/>
          <w:szCs w:val="28"/>
        </w:rPr>
        <w:t>–</w:t>
      </w:r>
      <w:r w:rsidR="008F79C6">
        <w:rPr>
          <w:rFonts w:ascii="Times New Roman" w:hAnsi="Times New Roman" w:cs="Times New Roman"/>
          <w:b/>
          <w:sz w:val="28"/>
          <w:szCs w:val="28"/>
        </w:rPr>
        <w:t xml:space="preserve"> </w:t>
      </w:r>
      <w:r w:rsidR="008F79C6" w:rsidRPr="008F79C6">
        <w:rPr>
          <w:rFonts w:ascii="Times New Roman" w:hAnsi="Times New Roman" w:cs="Times New Roman"/>
          <w:sz w:val="28"/>
          <w:szCs w:val="28"/>
        </w:rPr>
        <w:t>Specificație</w:t>
      </w:r>
      <w:r w:rsidR="00943AE7">
        <w:rPr>
          <w:rFonts w:ascii="Times New Roman" w:hAnsi="Times New Roman" w:cs="Times New Roman"/>
          <w:sz w:val="28"/>
          <w:szCs w:val="28"/>
        </w:rPr>
        <w:t xml:space="preserve"> – 1 pagină</w:t>
      </w:r>
    </w:p>
    <w:p w:rsidR="00943AE7" w:rsidRPr="008F79C6" w:rsidRDefault="00943AE7" w:rsidP="008F79C6">
      <w:pPr>
        <w:pStyle w:val="Listparagraf"/>
        <w:spacing w:line="240" w:lineRule="auto"/>
        <w:ind w:left="0"/>
        <w:jc w:val="both"/>
        <w:rPr>
          <w:rFonts w:ascii="Times New Roman" w:hAnsi="Times New Roman" w:cs="Times New Roman"/>
          <w:sz w:val="28"/>
          <w:szCs w:val="28"/>
        </w:rPr>
      </w:pPr>
    </w:p>
    <w:p w:rsidR="008F79C6" w:rsidRDefault="008F79C6" w:rsidP="008F79C6">
      <w:pPr>
        <w:pStyle w:val="Listparagraf"/>
        <w:spacing w:line="240" w:lineRule="auto"/>
        <w:ind w:left="0"/>
        <w:jc w:val="both"/>
        <w:rPr>
          <w:rFonts w:ascii="Times New Roman" w:hAnsi="Times New Roman" w:cs="Times New Roman"/>
          <w:sz w:val="28"/>
          <w:szCs w:val="28"/>
        </w:rPr>
      </w:pPr>
      <w:r w:rsidRPr="00367443">
        <w:rPr>
          <w:rFonts w:ascii="Times New Roman" w:hAnsi="Times New Roman" w:cs="Times New Roman"/>
          <w:sz w:val="28"/>
          <w:szCs w:val="28"/>
        </w:rPr>
        <w:t xml:space="preserve"> </w:t>
      </w:r>
      <w:r>
        <w:rPr>
          <w:rFonts w:ascii="Times New Roman" w:hAnsi="Times New Roman" w:cs="Times New Roman"/>
          <w:b/>
          <w:sz w:val="28"/>
          <w:szCs w:val="28"/>
        </w:rPr>
        <w:t>Anexa 2</w:t>
      </w:r>
      <w:r w:rsidRPr="00367443">
        <w:rPr>
          <w:rFonts w:ascii="Times New Roman" w:hAnsi="Times New Roman" w:cs="Times New Roman"/>
          <w:sz w:val="28"/>
          <w:szCs w:val="28"/>
        </w:rPr>
        <w:t>- Buget prevăzut pentru perioada de management 2022-2026 Biblio</w:t>
      </w:r>
      <w:r>
        <w:rPr>
          <w:rFonts w:ascii="Times New Roman" w:hAnsi="Times New Roman" w:cs="Times New Roman"/>
          <w:sz w:val="28"/>
          <w:szCs w:val="28"/>
        </w:rPr>
        <w:t>teca Municipală Câmpulung Moldovenesc</w:t>
      </w:r>
      <w:r w:rsidRPr="00367443">
        <w:rPr>
          <w:rFonts w:ascii="Times New Roman" w:hAnsi="Times New Roman" w:cs="Times New Roman"/>
          <w:sz w:val="28"/>
          <w:szCs w:val="28"/>
        </w:rPr>
        <w:t xml:space="preserve"> Total nr. pagini- 1 pagină</w:t>
      </w:r>
    </w:p>
    <w:p w:rsidR="00943AE7" w:rsidRPr="00367443" w:rsidRDefault="00943AE7" w:rsidP="008F79C6">
      <w:pPr>
        <w:pStyle w:val="Listparagraf"/>
        <w:spacing w:line="240" w:lineRule="auto"/>
        <w:ind w:left="0"/>
        <w:jc w:val="both"/>
        <w:rPr>
          <w:rFonts w:ascii="Times New Roman" w:hAnsi="Times New Roman" w:cs="Times New Roman"/>
          <w:sz w:val="28"/>
          <w:szCs w:val="28"/>
        </w:rPr>
      </w:pPr>
    </w:p>
    <w:p w:rsidR="008F79C6" w:rsidRDefault="008F79C6" w:rsidP="008F79C6">
      <w:pPr>
        <w:pStyle w:val="Listparagraf"/>
        <w:spacing w:line="240" w:lineRule="auto"/>
        <w:ind w:left="0"/>
        <w:jc w:val="both"/>
        <w:rPr>
          <w:rFonts w:ascii="Times New Roman" w:hAnsi="Times New Roman" w:cs="Times New Roman"/>
          <w:sz w:val="28"/>
          <w:szCs w:val="28"/>
        </w:rPr>
      </w:pPr>
      <w:r w:rsidRPr="00367443">
        <w:rPr>
          <w:rFonts w:ascii="Times New Roman" w:hAnsi="Times New Roman" w:cs="Times New Roman"/>
          <w:sz w:val="28"/>
          <w:szCs w:val="28"/>
        </w:rPr>
        <w:t xml:space="preserve">  </w:t>
      </w:r>
      <w:r>
        <w:rPr>
          <w:rFonts w:ascii="Times New Roman" w:hAnsi="Times New Roman" w:cs="Times New Roman"/>
          <w:b/>
          <w:sz w:val="28"/>
          <w:szCs w:val="28"/>
        </w:rPr>
        <w:t>Anexa 3</w:t>
      </w:r>
      <w:r w:rsidRPr="00367443">
        <w:rPr>
          <w:rFonts w:ascii="Times New Roman" w:hAnsi="Times New Roman" w:cs="Times New Roman"/>
          <w:sz w:val="28"/>
          <w:szCs w:val="28"/>
        </w:rPr>
        <w:t>- Sumar de date al proiectului de management pentru pe</w:t>
      </w:r>
      <w:r>
        <w:rPr>
          <w:rFonts w:ascii="Times New Roman" w:hAnsi="Times New Roman" w:cs="Times New Roman"/>
          <w:sz w:val="28"/>
          <w:szCs w:val="28"/>
        </w:rPr>
        <w:t>rioada 2022-2026, Biblioteca Municipală Câmpulung Moldovenesc Total nr. pagini- 1 pagină</w:t>
      </w:r>
    </w:p>
    <w:p w:rsidR="00943AE7" w:rsidRDefault="00943AE7" w:rsidP="008F79C6">
      <w:pPr>
        <w:pStyle w:val="Listparagraf"/>
        <w:spacing w:line="240" w:lineRule="auto"/>
        <w:ind w:left="0"/>
        <w:jc w:val="both"/>
        <w:rPr>
          <w:rFonts w:ascii="Times New Roman" w:hAnsi="Times New Roman" w:cs="Times New Roman"/>
          <w:sz w:val="28"/>
          <w:szCs w:val="28"/>
        </w:rPr>
      </w:pPr>
    </w:p>
    <w:p w:rsidR="008F79C6" w:rsidRPr="00B07A34" w:rsidRDefault="008F79C6" w:rsidP="008F79C6">
      <w:pPr>
        <w:pStyle w:val="Listparagr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Anexa 4</w:t>
      </w:r>
      <w:r>
        <w:rPr>
          <w:rFonts w:ascii="Times New Roman" w:hAnsi="Times New Roman" w:cs="Times New Roman"/>
          <w:sz w:val="28"/>
          <w:szCs w:val="28"/>
        </w:rPr>
        <w:t xml:space="preserve"> - </w:t>
      </w:r>
      <w:r w:rsidRPr="00B07A34">
        <w:rPr>
          <w:rFonts w:ascii="Times New Roman" w:hAnsi="Times New Roman" w:cs="Times New Roman"/>
          <w:sz w:val="28"/>
          <w:szCs w:val="28"/>
        </w:rPr>
        <w:t>Programul minimal estimat pentru perioada de management aprobată</w:t>
      </w:r>
      <w:r>
        <w:rPr>
          <w:rFonts w:ascii="Times New Roman" w:hAnsi="Times New Roman" w:cs="Times New Roman"/>
          <w:sz w:val="28"/>
          <w:szCs w:val="28"/>
        </w:rPr>
        <w:t>-5 pagini</w:t>
      </w:r>
    </w:p>
    <w:p w:rsidR="00134EBD" w:rsidRDefault="00134EBD" w:rsidP="008F79C6">
      <w:pPr>
        <w:pStyle w:val="Listparagraf"/>
        <w:spacing w:line="240" w:lineRule="auto"/>
        <w:ind w:left="0"/>
        <w:jc w:val="both"/>
        <w:rPr>
          <w:rFonts w:ascii="Times New Roman" w:hAnsi="Times New Roman" w:cs="Times New Roman"/>
          <w:sz w:val="28"/>
          <w:szCs w:val="28"/>
        </w:rPr>
      </w:pPr>
    </w:p>
    <w:p w:rsidR="008F79C6" w:rsidRDefault="008F79C6" w:rsidP="008F79C6">
      <w:pPr>
        <w:pStyle w:val="Listparagraf"/>
        <w:spacing w:line="240" w:lineRule="auto"/>
        <w:ind w:left="0"/>
        <w:jc w:val="both"/>
        <w:rPr>
          <w:rFonts w:ascii="Times New Roman" w:hAnsi="Times New Roman" w:cs="Times New Roman"/>
          <w:sz w:val="28"/>
          <w:szCs w:val="28"/>
        </w:rPr>
      </w:pPr>
    </w:p>
    <w:p w:rsidR="00134EBD" w:rsidRDefault="00134EBD" w:rsidP="00367443">
      <w:pPr>
        <w:pStyle w:val="Listparagraf"/>
        <w:spacing w:line="240" w:lineRule="auto"/>
        <w:ind w:left="0"/>
        <w:jc w:val="both"/>
        <w:rPr>
          <w:rFonts w:ascii="Times New Roman" w:hAnsi="Times New Roman" w:cs="Times New Roman"/>
          <w:sz w:val="28"/>
          <w:szCs w:val="28"/>
        </w:rPr>
      </w:pPr>
    </w:p>
    <w:p w:rsidR="00134EBD" w:rsidRDefault="00134EBD" w:rsidP="00367443">
      <w:pPr>
        <w:pStyle w:val="Listparagraf"/>
        <w:spacing w:line="240" w:lineRule="auto"/>
        <w:ind w:left="0"/>
        <w:jc w:val="both"/>
        <w:rPr>
          <w:rFonts w:ascii="Times New Roman" w:hAnsi="Times New Roman" w:cs="Times New Roman"/>
          <w:sz w:val="28"/>
          <w:szCs w:val="28"/>
        </w:rPr>
      </w:pPr>
    </w:p>
    <w:p w:rsidR="00134EBD" w:rsidRDefault="00134EBD" w:rsidP="00367443">
      <w:pPr>
        <w:pStyle w:val="Listparagraf"/>
        <w:spacing w:line="240" w:lineRule="auto"/>
        <w:ind w:left="0"/>
        <w:jc w:val="both"/>
        <w:rPr>
          <w:rFonts w:ascii="Times New Roman" w:hAnsi="Times New Roman" w:cs="Times New Roman"/>
          <w:sz w:val="28"/>
          <w:szCs w:val="28"/>
        </w:rPr>
      </w:pPr>
    </w:p>
    <w:p w:rsidR="00134EBD" w:rsidRDefault="00134EBD" w:rsidP="00367443">
      <w:pPr>
        <w:pStyle w:val="Listparagraf"/>
        <w:spacing w:line="240" w:lineRule="auto"/>
        <w:ind w:left="0"/>
        <w:jc w:val="both"/>
        <w:rPr>
          <w:rFonts w:ascii="Times New Roman" w:hAnsi="Times New Roman" w:cs="Times New Roman"/>
          <w:sz w:val="28"/>
          <w:szCs w:val="28"/>
        </w:rPr>
      </w:pPr>
    </w:p>
    <w:p w:rsidR="00134EBD" w:rsidRDefault="00134EBD" w:rsidP="00367443">
      <w:pPr>
        <w:pStyle w:val="Listparagraf"/>
        <w:spacing w:line="240" w:lineRule="auto"/>
        <w:ind w:left="0"/>
        <w:jc w:val="both"/>
        <w:rPr>
          <w:rFonts w:ascii="Times New Roman" w:hAnsi="Times New Roman" w:cs="Times New Roman"/>
          <w:sz w:val="28"/>
          <w:szCs w:val="28"/>
        </w:rPr>
      </w:pPr>
    </w:p>
    <w:p w:rsidR="00134EBD" w:rsidRDefault="00134EBD" w:rsidP="00367443">
      <w:pPr>
        <w:pStyle w:val="Listparagraf"/>
        <w:spacing w:line="240" w:lineRule="auto"/>
        <w:ind w:left="0"/>
        <w:jc w:val="both"/>
        <w:rPr>
          <w:rFonts w:ascii="Times New Roman" w:hAnsi="Times New Roman" w:cs="Times New Roman"/>
          <w:sz w:val="28"/>
          <w:szCs w:val="28"/>
        </w:rPr>
      </w:pPr>
    </w:p>
    <w:p w:rsidR="00134EBD" w:rsidRDefault="00134EBD" w:rsidP="00367443">
      <w:pPr>
        <w:pStyle w:val="Listparagraf"/>
        <w:spacing w:line="240" w:lineRule="auto"/>
        <w:ind w:left="0"/>
        <w:jc w:val="both"/>
        <w:rPr>
          <w:rFonts w:ascii="Times New Roman" w:hAnsi="Times New Roman" w:cs="Times New Roman"/>
          <w:sz w:val="28"/>
          <w:szCs w:val="28"/>
        </w:rPr>
      </w:pPr>
    </w:p>
    <w:p w:rsidR="00134EBD" w:rsidRDefault="00134EBD" w:rsidP="00367443">
      <w:pPr>
        <w:pStyle w:val="Listparagraf"/>
        <w:spacing w:line="240" w:lineRule="auto"/>
        <w:ind w:left="0"/>
        <w:jc w:val="both"/>
        <w:rPr>
          <w:rFonts w:ascii="Times New Roman" w:hAnsi="Times New Roman" w:cs="Times New Roman"/>
          <w:sz w:val="28"/>
          <w:szCs w:val="28"/>
        </w:rPr>
      </w:pPr>
    </w:p>
    <w:p w:rsidR="00134EBD" w:rsidRDefault="00134EBD" w:rsidP="00367443">
      <w:pPr>
        <w:pStyle w:val="Listparagraf"/>
        <w:spacing w:line="240" w:lineRule="auto"/>
        <w:ind w:left="0"/>
        <w:jc w:val="both"/>
        <w:rPr>
          <w:rFonts w:ascii="Times New Roman" w:hAnsi="Times New Roman" w:cs="Times New Roman"/>
          <w:sz w:val="28"/>
          <w:szCs w:val="28"/>
        </w:rPr>
      </w:pPr>
    </w:p>
    <w:p w:rsidR="00005D25" w:rsidRDefault="00005D25" w:rsidP="00367443">
      <w:pPr>
        <w:pStyle w:val="Listparagraf"/>
        <w:spacing w:line="240" w:lineRule="auto"/>
        <w:ind w:left="0"/>
        <w:jc w:val="both"/>
        <w:rPr>
          <w:rFonts w:ascii="Times New Roman" w:hAnsi="Times New Roman" w:cs="Times New Roman"/>
          <w:b/>
          <w:i/>
          <w:color w:val="C00000"/>
          <w:sz w:val="28"/>
          <w:szCs w:val="28"/>
        </w:rPr>
      </w:pPr>
    </w:p>
    <w:p w:rsidR="00367443" w:rsidRDefault="008F79C6" w:rsidP="00367443">
      <w:pPr>
        <w:pStyle w:val="Listparagraf"/>
        <w:spacing w:line="240" w:lineRule="auto"/>
        <w:ind w:left="0"/>
        <w:jc w:val="both"/>
        <w:rPr>
          <w:rFonts w:ascii="Times New Roman" w:hAnsi="Times New Roman" w:cs="Times New Roman"/>
          <w:b/>
          <w:sz w:val="28"/>
          <w:szCs w:val="28"/>
        </w:rPr>
      </w:pPr>
      <w:r>
        <w:rPr>
          <w:rFonts w:ascii="Times New Roman" w:hAnsi="Times New Roman" w:cs="Times New Roman"/>
          <w:b/>
          <w:i/>
          <w:color w:val="C00000"/>
          <w:sz w:val="28"/>
          <w:szCs w:val="28"/>
        </w:rPr>
        <w:lastRenderedPageBreak/>
        <w:t>Anexa 2</w:t>
      </w:r>
      <w:r w:rsidR="002A7921">
        <w:rPr>
          <w:rFonts w:ascii="Times New Roman" w:hAnsi="Times New Roman" w:cs="Times New Roman"/>
          <w:b/>
          <w:i/>
          <w:color w:val="C00000"/>
          <w:sz w:val="28"/>
          <w:szCs w:val="28"/>
        </w:rPr>
        <w:t xml:space="preserve"> - </w:t>
      </w:r>
      <w:r w:rsidR="00967360">
        <w:rPr>
          <w:rFonts w:ascii="Times New Roman" w:hAnsi="Times New Roman" w:cs="Times New Roman"/>
          <w:b/>
          <w:sz w:val="28"/>
          <w:szCs w:val="28"/>
        </w:rPr>
        <w:t>Buget prevăzut pentru perioada 2022-2026</w:t>
      </w:r>
    </w:p>
    <w:p w:rsidR="00367443" w:rsidRDefault="00367443" w:rsidP="00367443">
      <w:pPr>
        <w:pStyle w:val="Listparagraf"/>
        <w:spacing w:line="240" w:lineRule="auto"/>
        <w:ind w:left="0"/>
        <w:jc w:val="both"/>
        <w:rPr>
          <w:rFonts w:ascii="Times New Roman" w:hAnsi="Times New Roman" w:cs="Times New Roman"/>
          <w:b/>
          <w:sz w:val="28"/>
          <w:szCs w:val="28"/>
        </w:rPr>
      </w:pPr>
      <w:r w:rsidRPr="00F3626A">
        <w:rPr>
          <w:rFonts w:ascii="Times New Roman" w:hAnsi="Times New Roman" w:cs="Times New Roman"/>
          <w:b/>
          <w:sz w:val="28"/>
          <w:szCs w:val="28"/>
        </w:rPr>
        <w:t>Proiectul de buget de venituri şi cheltu</w:t>
      </w:r>
      <w:r>
        <w:rPr>
          <w:rFonts w:ascii="Times New Roman" w:hAnsi="Times New Roman" w:cs="Times New Roman"/>
          <w:b/>
          <w:sz w:val="28"/>
          <w:szCs w:val="28"/>
        </w:rPr>
        <w:t>ieli pe perioada managementului</w:t>
      </w:r>
    </w:p>
    <w:tbl>
      <w:tblPr>
        <w:tblStyle w:val="GrilTabel"/>
        <w:tblW w:w="0" w:type="auto"/>
        <w:tblLayout w:type="fixed"/>
        <w:tblLook w:val="04A0"/>
      </w:tblPr>
      <w:tblGrid>
        <w:gridCol w:w="675"/>
        <w:gridCol w:w="3119"/>
        <w:gridCol w:w="1372"/>
        <w:gridCol w:w="1561"/>
        <w:gridCol w:w="1562"/>
        <w:gridCol w:w="1565"/>
      </w:tblGrid>
      <w:tr w:rsidR="008F79C6" w:rsidTr="008F79C6">
        <w:tc>
          <w:tcPr>
            <w:tcW w:w="675" w:type="dxa"/>
          </w:tcPr>
          <w:p w:rsidR="008F79C6" w:rsidRDefault="008F79C6" w:rsidP="008F79C6">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Nr. crt.</w:t>
            </w:r>
          </w:p>
        </w:tc>
        <w:tc>
          <w:tcPr>
            <w:tcW w:w="3119" w:type="dxa"/>
          </w:tcPr>
          <w:p w:rsidR="008F79C6" w:rsidRDefault="008F79C6" w:rsidP="008F79C6">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Categorii</w:t>
            </w:r>
          </w:p>
        </w:tc>
        <w:tc>
          <w:tcPr>
            <w:tcW w:w="1372" w:type="dxa"/>
          </w:tcPr>
          <w:p w:rsidR="008F79C6" w:rsidRDefault="008F79C6" w:rsidP="008F79C6">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Anul 2023</w:t>
            </w:r>
          </w:p>
          <w:p w:rsidR="008F79C6" w:rsidRDefault="008F79C6" w:rsidP="008F79C6">
            <w:pPr>
              <w:pStyle w:val="Listparagraf"/>
              <w:ind w:left="0"/>
              <w:jc w:val="both"/>
              <w:rPr>
                <w:rFonts w:ascii="Times New Roman" w:hAnsi="Times New Roman" w:cs="Times New Roman"/>
                <w:b/>
                <w:sz w:val="28"/>
                <w:szCs w:val="28"/>
              </w:rPr>
            </w:pPr>
          </w:p>
        </w:tc>
        <w:tc>
          <w:tcPr>
            <w:tcW w:w="1561" w:type="dxa"/>
          </w:tcPr>
          <w:p w:rsidR="008F79C6" w:rsidRDefault="008F79C6" w:rsidP="008F79C6">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Anul 2024</w:t>
            </w:r>
          </w:p>
        </w:tc>
        <w:tc>
          <w:tcPr>
            <w:tcW w:w="1562" w:type="dxa"/>
          </w:tcPr>
          <w:p w:rsidR="008F79C6" w:rsidRDefault="008F79C6" w:rsidP="008F79C6">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Anul 2025</w:t>
            </w:r>
          </w:p>
        </w:tc>
        <w:tc>
          <w:tcPr>
            <w:tcW w:w="1565" w:type="dxa"/>
          </w:tcPr>
          <w:p w:rsidR="008F79C6" w:rsidRDefault="008F79C6" w:rsidP="008F79C6">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Anul 2026</w:t>
            </w:r>
          </w:p>
          <w:p w:rsidR="008F79C6" w:rsidRDefault="008F79C6" w:rsidP="008F79C6">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(ian.-aug.)</w:t>
            </w:r>
          </w:p>
        </w:tc>
      </w:tr>
      <w:tr w:rsidR="008F79C6" w:rsidRPr="00B715D2" w:rsidTr="008F79C6">
        <w:tc>
          <w:tcPr>
            <w:tcW w:w="675" w:type="dxa"/>
          </w:tcPr>
          <w:p w:rsidR="008F79C6" w:rsidRPr="00B715D2" w:rsidRDefault="008F79C6" w:rsidP="008F79C6">
            <w:pPr>
              <w:pStyle w:val="Listparagraf"/>
              <w:ind w:left="0"/>
              <w:jc w:val="both"/>
              <w:rPr>
                <w:rFonts w:ascii="Times New Roman" w:hAnsi="Times New Roman" w:cs="Times New Roman"/>
                <w:sz w:val="28"/>
                <w:szCs w:val="28"/>
              </w:rPr>
            </w:pPr>
            <w:r w:rsidRPr="00B715D2">
              <w:rPr>
                <w:rFonts w:ascii="Times New Roman" w:hAnsi="Times New Roman" w:cs="Times New Roman"/>
                <w:sz w:val="28"/>
                <w:szCs w:val="28"/>
              </w:rPr>
              <w:t>(1)</w:t>
            </w:r>
          </w:p>
        </w:tc>
        <w:tc>
          <w:tcPr>
            <w:tcW w:w="3119" w:type="dxa"/>
          </w:tcPr>
          <w:p w:rsidR="008F79C6" w:rsidRPr="00B715D2" w:rsidRDefault="008F79C6" w:rsidP="008F79C6">
            <w:pPr>
              <w:pStyle w:val="Listparagraf"/>
              <w:ind w:left="0"/>
              <w:jc w:val="center"/>
              <w:rPr>
                <w:rFonts w:ascii="Times New Roman" w:hAnsi="Times New Roman" w:cs="Times New Roman"/>
                <w:sz w:val="28"/>
                <w:szCs w:val="28"/>
              </w:rPr>
            </w:pPr>
            <w:r w:rsidRPr="00B715D2">
              <w:rPr>
                <w:rFonts w:ascii="Times New Roman" w:hAnsi="Times New Roman" w:cs="Times New Roman"/>
                <w:sz w:val="28"/>
                <w:szCs w:val="28"/>
              </w:rPr>
              <w:t>(2)</w:t>
            </w:r>
          </w:p>
        </w:tc>
        <w:tc>
          <w:tcPr>
            <w:tcW w:w="1372" w:type="dxa"/>
          </w:tcPr>
          <w:p w:rsidR="008F79C6" w:rsidRPr="00B715D2" w:rsidRDefault="008F79C6" w:rsidP="008F79C6">
            <w:pPr>
              <w:pStyle w:val="Listparagraf"/>
              <w:ind w:left="0"/>
              <w:jc w:val="center"/>
              <w:rPr>
                <w:rFonts w:ascii="Times New Roman" w:hAnsi="Times New Roman" w:cs="Times New Roman"/>
                <w:sz w:val="28"/>
                <w:szCs w:val="28"/>
              </w:rPr>
            </w:pPr>
            <w:r w:rsidRPr="00B715D2">
              <w:rPr>
                <w:rFonts w:ascii="Times New Roman" w:hAnsi="Times New Roman" w:cs="Times New Roman"/>
                <w:sz w:val="28"/>
                <w:szCs w:val="28"/>
              </w:rPr>
              <w:t>(3)</w:t>
            </w:r>
          </w:p>
        </w:tc>
        <w:tc>
          <w:tcPr>
            <w:tcW w:w="1561" w:type="dxa"/>
          </w:tcPr>
          <w:p w:rsidR="008F79C6" w:rsidRDefault="008F79C6" w:rsidP="008F79C6">
            <w:pPr>
              <w:pStyle w:val="Listparagraf"/>
              <w:ind w:left="0"/>
              <w:jc w:val="center"/>
              <w:rPr>
                <w:rFonts w:ascii="Times New Roman" w:hAnsi="Times New Roman" w:cs="Times New Roman"/>
                <w:b/>
                <w:sz w:val="28"/>
                <w:szCs w:val="28"/>
              </w:rPr>
            </w:pPr>
            <w:r>
              <w:rPr>
                <w:rFonts w:ascii="Times New Roman" w:hAnsi="Times New Roman" w:cs="Times New Roman"/>
                <w:b/>
                <w:sz w:val="28"/>
                <w:szCs w:val="28"/>
              </w:rPr>
              <w:t>(</w:t>
            </w:r>
            <w:r w:rsidRPr="00B715D2">
              <w:rPr>
                <w:rFonts w:ascii="Times New Roman" w:hAnsi="Times New Roman" w:cs="Times New Roman"/>
                <w:sz w:val="28"/>
                <w:szCs w:val="28"/>
              </w:rPr>
              <w:t>4)</w:t>
            </w:r>
          </w:p>
        </w:tc>
        <w:tc>
          <w:tcPr>
            <w:tcW w:w="1562" w:type="dxa"/>
          </w:tcPr>
          <w:p w:rsidR="008F79C6" w:rsidRPr="00B715D2" w:rsidRDefault="008F79C6" w:rsidP="008F79C6">
            <w:pPr>
              <w:pStyle w:val="Listparagraf"/>
              <w:ind w:left="0"/>
              <w:jc w:val="center"/>
              <w:rPr>
                <w:rFonts w:ascii="Times New Roman" w:hAnsi="Times New Roman" w:cs="Times New Roman"/>
                <w:sz w:val="28"/>
                <w:szCs w:val="28"/>
              </w:rPr>
            </w:pPr>
            <w:r w:rsidRPr="00B715D2">
              <w:rPr>
                <w:rFonts w:ascii="Times New Roman" w:hAnsi="Times New Roman" w:cs="Times New Roman"/>
                <w:sz w:val="28"/>
                <w:szCs w:val="28"/>
              </w:rPr>
              <w:t>(5)</w:t>
            </w:r>
          </w:p>
        </w:tc>
        <w:tc>
          <w:tcPr>
            <w:tcW w:w="1565" w:type="dxa"/>
          </w:tcPr>
          <w:p w:rsidR="008F79C6" w:rsidRPr="00B715D2" w:rsidRDefault="008F79C6" w:rsidP="008F79C6">
            <w:pPr>
              <w:pStyle w:val="Listparagraf"/>
              <w:ind w:left="0"/>
              <w:jc w:val="center"/>
              <w:rPr>
                <w:rFonts w:ascii="Times New Roman" w:hAnsi="Times New Roman" w:cs="Times New Roman"/>
                <w:sz w:val="28"/>
                <w:szCs w:val="28"/>
              </w:rPr>
            </w:pPr>
            <w:r w:rsidRPr="00B715D2">
              <w:rPr>
                <w:rFonts w:ascii="Times New Roman" w:hAnsi="Times New Roman" w:cs="Times New Roman"/>
                <w:sz w:val="28"/>
                <w:szCs w:val="28"/>
              </w:rPr>
              <w:t>(6)</w:t>
            </w:r>
          </w:p>
        </w:tc>
      </w:tr>
      <w:tr w:rsidR="008F79C6" w:rsidRPr="00F100F5" w:rsidTr="008F79C6">
        <w:tc>
          <w:tcPr>
            <w:tcW w:w="675" w:type="dxa"/>
          </w:tcPr>
          <w:p w:rsidR="008F79C6" w:rsidRPr="00B715D2" w:rsidRDefault="008F79C6" w:rsidP="008F79C6">
            <w:pPr>
              <w:ind w:left="360"/>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TOTAL VENITURI din care:</w:t>
            </w: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1.a. venituri proprii din care:</w:t>
            </w: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1.a.1 venituri din  activitatea de bază</w:t>
            </w: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1.a.2. surse atrase</w:t>
            </w: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1.a.3 alte venituri proprii</w:t>
            </w: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1.b. subvenții/alocații</w:t>
            </w:r>
          </w:p>
          <w:p w:rsidR="008F79C6" w:rsidRPr="00B715D2"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1.c. alte venituri</w:t>
            </w:r>
          </w:p>
        </w:tc>
        <w:tc>
          <w:tcPr>
            <w:tcW w:w="1372" w:type="dxa"/>
          </w:tcPr>
          <w:p w:rsidR="008F79C6" w:rsidRPr="00F100F5"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1.618.000</w:t>
            </w:r>
          </w:p>
          <w:p w:rsidR="008F79C6" w:rsidRPr="00F100F5"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100F5">
              <w:rPr>
                <w:rFonts w:ascii="Times New Roman" w:hAnsi="Times New Roman" w:cs="Times New Roman"/>
                <w:sz w:val="28"/>
                <w:szCs w:val="28"/>
              </w:rPr>
              <w:t>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10000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1.608.000</w:t>
            </w:r>
          </w:p>
        </w:tc>
        <w:tc>
          <w:tcPr>
            <w:tcW w:w="1561" w:type="dxa"/>
          </w:tcPr>
          <w:p w:rsidR="008F79C6" w:rsidRPr="00F100F5"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1.205.000</w:t>
            </w:r>
          </w:p>
          <w:p w:rsidR="008F79C6" w:rsidRPr="00F100F5"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15000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1.185.000</w:t>
            </w:r>
          </w:p>
        </w:tc>
        <w:tc>
          <w:tcPr>
            <w:tcW w:w="1562" w:type="dxa"/>
          </w:tcPr>
          <w:p w:rsidR="008F79C6" w:rsidRPr="00F100F5"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1.130.000</w:t>
            </w:r>
          </w:p>
          <w:p w:rsidR="008F79C6" w:rsidRPr="00F100F5"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10.000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25000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1.095.000</w:t>
            </w:r>
          </w:p>
        </w:tc>
        <w:tc>
          <w:tcPr>
            <w:tcW w:w="1565" w:type="dxa"/>
          </w:tcPr>
          <w:p w:rsidR="008F79C6" w:rsidRPr="00F100F5"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1.150.000</w:t>
            </w:r>
          </w:p>
          <w:p w:rsidR="008F79C6" w:rsidRPr="00F100F5"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20000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30000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Pr="00F100F5"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1.100.000</w:t>
            </w:r>
          </w:p>
        </w:tc>
      </w:tr>
      <w:tr w:rsidR="008F79C6" w:rsidTr="008F79C6">
        <w:tc>
          <w:tcPr>
            <w:tcW w:w="675" w:type="dxa"/>
            <w:shd w:val="clear" w:color="auto" w:fill="31849B" w:themeFill="accent5" w:themeFillShade="BF"/>
          </w:tcPr>
          <w:p w:rsidR="008F79C6" w:rsidRDefault="008F79C6" w:rsidP="008F79C6">
            <w:pPr>
              <w:pStyle w:val="Listparagraf"/>
              <w:rPr>
                <w:rFonts w:ascii="Times New Roman" w:hAnsi="Times New Roman" w:cs="Times New Roman"/>
                <w:b/>
                <w:sz w:val="28"/>
                <w:szCs w:val="28"/>
              </w:rPr>
            </w:pPr>
            <w:r>
              <w:rPr>
                <w:rFonts w:ascii="Times New Roman" w:hAnsi="Times New Roman" w:cs="Times New Roman"/>
                <w:b/>
                <w:sz w:val="28"/>
                <w:szCs w:val="28"/>
              </w:rPr>
              <w:t>2</w:t>
            </w:r>
          </w:p>
        </w:tc>
        <w:tc>
          <w:tcPr>
            <w:tcW w:w="3119" w:type="dxa"/>
            <w:shd w:val="clear" w:color="auto" w:fill="31849B" w:themeFill="accent5" w:themeFillShade="BF"/>
          </w:tcPr>
          <w:p w:rsidR="008F79C6" w:rsidRDefault="008F79C6" w:rsidP="008F79C6">
            <w:pPr>
              <w:pStyle w:val="Listparagraf"/>
              <w:ind w:left="0"/>
              <w:jc w:val="both"/>
              <w:rPr>
                <w:rFonts w:ascii="Times New Roman" w:hAnsi="Times New Roman" w:cs="Times New Roman"/>
                <w:b/>
                <w:sz w:val="28"/>
                <w:szCs w:val="28"/>
              </w:rPr>
            </w:pPr>
          </w:p>
        </w:tc>
        <w:tc>
          <w:tcPr>
            <w:tcW w:w="1372" w:type="dxa"/>
            <w:shd w:val="clear" w:color="auto" w:fill="31849B" w:themeFill="accent5" w:themeFillShade="BF"/>
          </w:tcPr>
          <w:p w:rsidR="008F79C6" w:rsidRDefault="008F79C6" w:rsidP="008F79C6">
            <w:pPr>
              <w:pStyle w:val="Listparagraf"/>
              <w:ind w:left="0"/>
              <w:jc w:val="both"/>
              <w:rPr>
                <w:rFonts w:ascii="Times New Roman" w:hAnsi="Times New Roman" w:cs="Times New Roman"/>
                <w:b/>
                <w:sz w:val="28"/>
                <w:szCs w:val="28"/>
              </w:rPr>
            </w:pPr>
          </w:p>
        </w:tc>
        <w:tc>
          <w:tcPr>
            <w:tcW w:w="1561" w:type="dxa"/>
            <w:shd w:val="clear" w:color="auto" w:fill="31849B" w:themeFill="accent5" w:themeFillShade="BF"/>
          </w:tcPr>
          <w:p w:rsidR="008F79C6" w:rsidRDefault="008F79C6" w:rsidP="008F79C6">
            <w:pPr>
              <w:pStyle w:val="Listparagraf"/>
              <w:ind w:left="0"/>
              <w:jc w:val="both"/>
              <w:rPr>
                <w:rFonts w:ascii="Times New Roman" w:hAnsi="Times New Roman" w:cs="Times New Roman"/>
                <w:b/>
                <w:sz w:val="28"/>
                <w:szCs w:val="28"/>
              </w:rPr>
            </w:pPr>
          </w:p>
        </w:tc>
        <w:tc>
          <w:tcPr>
            <w:tcW w:w="1562" w:type="dxa"/>
            <w:shd w:val="clear" w:color="auto" w:fill="31849B" w:themeFill="accent5" w:themeFillShade="BF"/>
          </w:tcPr>
          <w:p w:rsidR="008F79C6" w:rsidRDefault="008F79C6" w:rsidP="008F79C6">
            <w:pPr>
              <w:pStyle w:val="Listparagraf"/>
              <w:ind w:left="0"/>
              <w:jc w:val="both"/>
              <w:rPr>
                <w:rFonts w:ascii="Times New Roman" w:hAnsi="Times New Roman" w:cs="Times New Roman"/>
                <w:b/>
                <w:sz w:val="28"/>
                <w:szCs w:val="28"/>
              </w:rPr>
            </w:pPr>
          </w:p>
        </w:tc>
        <w:tc>
          <w:tcPr>
            <w:tcW w:w="1565" w:type="dxa"/>
            <w:shd w:val="clear" w:color="auto" w:fill="31849B" w:themeFill="accent5" w:themeFillShade="BF"/>
          </w:tcPr>
          <w:p w:rsidR="008F79C6" w:rsidRDefault="008F79C6" w:rsidP="008F79C6">
            <w:pPr>
              <w:pStyle w:val="Listparagraf"/>
              <w:ind w:left="0"/>
              <w:jc w:val="both"/>
              <w:rPr>
                <w:rFonts w:ascii="Times New Roman" w:hAnsi="Times New Roman" w:cs="Times New Roman"/>
                <w:b/>
                <w:sz w:val="28"/>
                <w:szCs w:val="28"/>
              </w:rPr>
            </w:pPr>
          </w:p>
        </w:tc>
      </w:tr>
      <w:tr w:rsidR="008F79C6" w:rsidRPr="00C11C6A" w:rsidTr="008F79C6">
        <w:tc>
          <w:tcPr>
            <w:tcW w:w="675" w:type="dxa"/>
          </w:tcPr>
          <w:p w:rsidR="008F79C6" w:rsidRDefault="008F79C6" w:rsidP="008F79C6">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2</w:t>
            </w:r>
          </w:p>
        </w:tc>
        <w:tc>
          <w:tcPr>
            <w:tcW w:w="3119" w:type="dxa"/>
          </w:tcPr>
          <w:p w:rsidR="008F79C6" w:rsidRDefault="008F79C6" w:rsidP="008F79C6">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 xml:space="preserve">TOTAL CHELTUIELI </w:t>
            </w:r>
            <w:r w:rsidRPr="00B715D2">
              <w:rPr>
                <w:rFonts w:ascii="Times New Roman" w:hAnsi="Times New Roman" w:cs="Times New Roman"/>
                <w:sz w:val="28"/>
                <w:szCs w:val="28"/>
              </w:rPr>
              <w:t>din care:</w:t>
            </w:r>
            <w:r>
              <w:rPr>
                <w:rFonts w:ascii="Times New Roman" w:hAnsi="Times New Roman" w:cs="Times New Roman"/>
                <w:b/>
                <w:sz w:val="28"/>
                <w:szCs w:val="28"/>
              </w:rPr>
              <w:t xml:space="preserve"> </w:t>
            </w:r>
          </w:p>
          <w:p w:rsidR="008F79C6" w:rsidRDefault="008F79C6" w:rsidP="008F79C6">
            <w:pPr>
              <w:pStyle w:val="Listparagraf"/>
              <w:ind w:left="0"/>
              <w:jc w:val="both"/>
              <w:rPr>
                <w:rFonts w:ascii="Times New Roman" w:hAnsi="Times New Roman" w:cs="Times New Roman"/>
                <w:sz w:val="28"/>
                <w:szCs w:val="28"/>
              </w:rPr>
            </w:pPr>
            <w:r w:rsidRPr="00321811">
              <w:rPr>
                <w:rFonts w:ascii="Times New Roman" w:hAnsi="Times New Roman" w:cs="Times New Roman"/>
                <w:sz w:val="28"/>
                <w:szCs w:val="28"/>
              </w:rPr>
              <w:t xml:space="preserve">2.a. Cheltuieli de personal, din care: </w:t>
            </w: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21811">
              <w:rPr>
                <w:rFonts w:ascii="Times New Roman" w:hAnsi="Times New Roman" w:cs="Times New Roman"/>
                <w:sz w:val="28"/>
                <w:szCs w:val="28"/>
              </w:rPr>
              <w:t xml:space="preserve">2.a.1. Cheltuieli cu salariile </w:t>
            </w: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21811">
              <w:rPr>
                <w:rFonts w:ascii="Times New Roman" w:hAnsi="Times New Roman" w:cs="Times New Roman"/>
                <w:sz w:val="28"/>
                <w:szCs w:val="28"/>
              </w:rPr>
              <w:t xml:space="preserve">2.a.2. Alte cheltuieli de personal </w:t>
            </w:r>
            <w:r>
              <w:rPr>
                <w:rFonts w:ascii="Times New Roman" w:hAnsi="Times New Roman" w:cs="Times New Roman"/>
                <w:sz w:val="28"/>
                <w:szCs w:val="28"/>
              </w:rPr>
              <w:t>(</w:t>
            </w:r>
            <w:r w:rsidRPr="00F73CE4">
              <w:rPr>
                <w:rFonts w:ascii="Times New Roman" w:hAnsi="Times New Roman" w:cs="Times New Roman"/>
                <w:b/>
                <w:sz w:val="24"/>
                <w:szCs w:val="24"/>
              </w:rPr>
              <w:t>formare</w:t>
            </w:r>
            <w:r>
              <w:rPr>
                <w:rFonts w:ascii="Times New Roman" w:hAnsi="Times New Roman" w:cs="Times New Roman"/>
                <w:sz w:val="28"/>
                <w:szCs w:val="28"/>
              </w:rPr>
              <w:t xml:space="preserve">, </w:t>
            </w:r>
            <w:r w:rsidRPr="00F73CE4">
              <w:rPr>
                <w:rFonts w:ascii="Times New Roman" w:hAnsi="Times New Roman" w:cs="Times New Roman"/>
                <w:sz w:val="24"/>
                <w:szCs w:val="24"/>
              </w:rPr>
              <w:t>min. 5% din totalul cheltuielilor de personal</w:t>
            </w:r>
            <w:r>
              <w:rPr>
                <w:rFonts w:ascii="Times New Roman" w:hAnsi="Times New Roman" w:cs="Times New Roman"/>
                <w:sz w:val="28"/>
                <w:szCs w:val="28"/>
              </w:rPr>
              <w:t>)</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21811">
              <w:rPr>
                <w:rFonts w:ascii="Times New Roman" w:hAnsi="Times New Roman" w:cs="Times New Roman"/>
                <w:sz w:val="28"/>
                <w:szCs w:val="28"/>
              </w:rPr>
              <w:t xml:space="preserve">2.b. Cheltuieli cu bunuri și servicii, din care: </w:t>
            </w: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21811">
              <w:rPr>
                <w:rFonts w:ascii="Times New Roman" w:hAnsi="Times New Roman" w:cs="Times New Roman"/>
                <w:sz w:val="28"/>
                <w:szCs w:val="28"/>
              </w:rPr>
              <w:t xml:space="preserve">2.b.1. Cheltuieli pentru proiecte </w:t>
            </w: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21811">
              <w:rPr>
                <w:rFonts w:ascii="Times New Roman" w:hAnsi="Times New Roman" w:cs="Times New Roman"/>
                <w:sz w:val="28"/>
                <w:szCs w:val="28"/>
              </w:rPr>
              <w:t xml:space="preserve">2.b.2. Cheltuieli cu colaboratorii </w:t>
            </w:r>
          </w:p>
          <w:p w:rsidR="008F79C6" w:rsidRDefault="008F79C6" w:rsidP="008F79C6">
            <w:pPr>
              <w:pStyle w:val="Listparagraf"/>
              <w:ind w:left="0"/>
              <w:rPr>
                <w:rFonts w:ascii="Times New Roman" w:hAnsi="Times New Roman" w:cs="Times New Roman"/>
                <w:sz w:val="28"/>
                <w:szCs w:val="28"/>
              </w:rPr>
            </w:pPr>
            <w:r>
              <w:rPr>
                <w:rFonts w:ascii="Times New Roman" w:hAnsi="Times New Roman" w:cs="Times New Roman"/>
                <w:sz w:val="28"/>
                <w:szCs w:val="28"/>
              </w:rPr>
              <w:t xml:space="preserve">       </w:t>
            </w:r>
            <w:r w:rsidRPr="00321811">
              <w:rPr>
                <w:rFonts w:ascii="Times New Roman" w:hAnsi="Times New Roman" w:cs="Times New Roman"/>
                <w:sz w:val="28"/>
                <w:szCs w:val="28"/>
              </w:rPr>
              <w:t>2.b.3. Cheltuieli pentru reparații curente</w:t>
            </w:r>
            <w:r>
              <w:rPr>
                <w:rFonts w:ascii="Times New Roman" w:hAnsi="Times New Roman" w:cs="Times New Roman"/>
                <w:sz w:val="28"/>
                <w:szCs w:val="28"/>
              </w:rPr>
              <w:t xml:space="preserve">   </w:t>
            </w:r>
          </w:p>
          <w:p w:rsidR="008F79C6" w:rsidRDefault="008F79C6" w:rsidP="008F79C6">
            <w:pPr>
              <w:pStyle w:val="Listparagraf"/>
              <w:ind w:left="0"/>
              <w:rPr>
                <w:rFonts w:ascii="Times New Roman" w:hAnsi="Times New Roman" w:cs="Times New Roman"/>
                <w:sz w:val="28"/>
                <w:szCs w:val="28"/>
              </w:rPr>
            </w:pPr>
            <w:r>
              <w:rPr>
                <w:rFonts w:ascii="Times New Roman" w:hAnsi="Times New Roman" w:cs="Times New Roman"/>
                <w:sz w:val="28"/>
                <w:szCs w:val="28"/>
              </w:rPr>
              <w:t xml:space="preserve">       2.b.4 Cheltuieli de întreținere       </w:t>
            </w:r>
          </w:p>
          <w:p w:rsidR="008F79C6" w:rsidRDefault="008F79C6" w:rsidP="008F79C6">
            <w:pPr>
              <w:pStyle w:val="Listparagraf"/>
              <w:ind w:left="0"/>
              <w:rPr>
                <w:rFonts w:ascii="Times New Roman" w:hAnsi="Times New Roman" w:cs="Times New Roman"/>
                <w:sz w:val="28"/>
                <w:szCs w:val="28"/>
              </w:rPr>
            </w:pPr>
            <w:r>
              <w:rPr>
                <w:rFonts w:ascii="Times New Roman" w:hAnsi="Times New Roman" w:cs="Times New Roman"/>
                <w:sz w:val="28"/>
                <w:szCs w:val="28"/>
              </w:rPr>
              <w:t xml:space="preserve">       </w:t>
            </w:r>
            <w:r w:rsidRPr="00321811">
              <w:rPr>
                <w:rFonts w:ascii="Times New Roman" w:hAnsi="Times New Roman" w:cs="Times New Roman"/>
                <w:sz w:val="28"/>
                <w:szCs w:val="28"/>
              </w:rPr>
              <w:t>2.b.5. Alte cheltuieli cu bunuri și servicii</w:t>
            </w:r>
          </w:p>
          <w:p w:rsidR="008F79C6" w:rsidRDefault="008F79C6" w:rsidP="008F79C6">
            <w:pPr>
              <w:pStyle w:val="Listparagraf"/>
              <w:ind w:left="0"/>
              <w:rPr>
                <w:rFonts w:ascii="Times New Roman" w:hAnsi="Times New Roman" w:cs="Times New Roman"/>
                <w:sz w:val="28"/>
                <w:szCs w:val="28"/>
              </w:rPr>
            </w:pPr>
          </w:p>
          <w:p w:rsidR="008F79C6" w:rsidRDefault="008F79C6" w:rsidP="008F79C6">
            <w:pPr>
              <w:pStyle w:val="Listparagraf"/>
              <w:ind w:left="0"/>
              <w:rPr>
                <w:rFonts w:ascii="Times New Roman" w:hAnsi="Times New Roman" w:cs="Times New Roman"/>
                <w:sz w:val="28"/>
                <w:szCs w:val="28"/>
              </w:rPr>
            </w:pPr>
            <w:r w:rsidRPr="00321811">
              <w:rPr>
                <w:rFonts w:ascii="Times New Roman" w:hAnsi="Times New Roman" w:cs="Times New Roman"/>
                <w:sz w:val="28"/>
                <w:szCs w:val="28"/>
              </w:rPr>
              <w:t xml:space="preserve"> 2.c. Cheltuieli de capita</w:t>
            </w:r>
            <w:r>
              <w:rPr>
                <w:rFonts w:ascii="Times New Roman" w:hAnsi="Times New Roman" w:cs="Times New Roman"/>
                <w:sz w:val="28"/>
                <w:szCs w:val="28"/>
              </w:rPr>
              <w:t>l</w:t>
            </w:r>
          </w:p>
          <w:p w:rsidR="008F79C6" w:rsidRPr="00321811" w:rsidRDefault="008F79C6" w:rsidP="002A7921">
            <w:pPr>
              <w:pStyle w:val="Listparagraf"/>
              <w:ind w:left="0"/>
              <w:rPr>
                <w:rFonts w:ascii="Times New Roman" w:hAnsi="Times New Roman" w:cs="Times New Roman"/>
                <w:b/>
                <w:sz w:val="28"/>
                <w:szCs w:val="28"/>
              </w:rPr>
            </w:pPr>
            <w:r>
              <w:rPr>
                <w:rFonts w:ascii="Times New Roman" w:hAnsi="Times New Roman" w:cs="Times New Roman"/>
                <w:sz w:val="28"/>
                <w:szCs w:val="28"/>
              </w:rPr>
              <w:t>(</w:t>
            </w:r>
            <w:r w:rsidR="002A7921">
              <w:rPr>
                <w:rFonts w:ascii="Times New Roman" w:hAnsi="Times New Roman" w:cs="Times New Roman"/>
                <w:i/>
                <w:sz w:val="24"/>
                <w:szCs w:val="24"/>
              </w:rPr>
              <w:t>achiziții carte, dotări etc.)</w:t>
            </w:r>
          </w:p>
        </w:tc>
        <w:tc>
          <w:tcPr>
            <w:tcW w:w="1372" w:type="dxa"/>
          </w:tcPr>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1.618.000</w:t>
            </w:r>
          </w:p>
          <w:p w:rsidR="008F79C6" w:rsidRPr="00C11C6A"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410.000</w:t>
            </w:r>
          </w:p>
          <w:p w:rsidR="008F79C6" w:rsidRPr="00C11C6A"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20.500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138.000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3500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285.000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100.000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656.000</w:t>
            </w:r>
          </w:p>
        </w:tc>
        <w:tc>
          <w:tcPr>
            <w:tcW w:w="1561" w:type="dxa"/>
          </w:tcPr>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1.205.000</w:t>
            </w:r>
          </w:p>
          <w:p w:rsidR="008F79C6" w:rsidRPr="00C11C6A"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458. 000</w:t>
            </w:r>
          </w:p>
          <w:p w:rsidR="008F79C6" w:rsidRPr="00C11C6A"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22.900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140000   </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6000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4000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285.000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62.100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200000</w:t>
            </w:r>
          </w:p>
        </w:tc>
        <w:tc>
          <w:tcPr>
            <w:tcW w:w="1562" w:type="dxa"/>
          </w:tcPr>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1.130.000</w:t>
            </w:r>
          </w:p>
          <w:p w:rsidR="008F79C6" w:rsidRPr="00C11C6A"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518. 000</w:t>
            </w:r>
          </w:p>
          <w:p w:rsidR="008F79C6" w:rsidRPr="00C11C6A"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25.900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142.000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7500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285.000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46.600 </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100.000</w:t>
            </w:r>
          </w:p>
        </w:tc>
        <w:tc>
          <w:tcPr>
            <w:tcW w:w="1565" w:type="dxa"/>
          </w:tcPr>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1.150.000</w:t>
            </w:r>
          </w:p>
          <w:p w:rsidR="008F79C6" w:rsidRPr="00C11C6A"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554.000</w:t>
            </w:r>
          </w:p>
          <w:p w:rsidR="008F79C6" w:rsidRPr="00C11C6A"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27.700 </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145.000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8000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5500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285.000</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34800  </w:t>
            </w:r>
          </w:p>
          <w:p w:rsidR="008F79C6" w:rsidRDefault="008F79C6" w:rsidP="008F79C6">
            <w:pPr>
              <w:pStyle w:val="Listparagraf"/>
              <w:ind w:left="0"/>
              <w:jc w:val="both"/>
              <w:rPr>
                <w:rFonts w:ascii="Times New Roman" w:hAnsi="Times New Roman" w:cs="Times New Roman"/>
                <w:sz w:val="28"/>
                <w:szCs w:val="28"/>
              </w:rPr>
            </w:pPr>
          </w:p>
          <w:p w:rsidR="008F79C6" w:rsidRDefault="008F79C6" w:rsidP="008F79C6">
            <w:pPr>
              <w:pStyle w:val="Listparagraf"/>
              <w:ind w:left="0"/>
              <w:jc w:val="both"/>
              <w:rPr>
                <w:rFonts w:ascii="Times New Roman" w:hAnsi="Times New Roman" w:cs="Times New Roman"/>
                <w:sz w:val="28"/>
                <w:szCs w:val="28"/>
              </w:rPr>
            </w:pPr>
          </w:p>
          <w:p w:rsidR="008F79C6" w:rsidRPr="00C11C6A" w:rsidRDefault="008F79C6" w:rsidP="008F79C6">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90.000</w:t>
            </w:r>
          </w:p>
        </w:tc>
      </w:tr>
    </w:tbl>
    <w:p w:rsidR="00967360" w:rsidRPr="002A7921" w:rsidRDefault="002A7921" w:rsidP="00367443">
      <w:pPr>
        <w:pStyle w:val="Listparagraf"/>
        <w:spacing w:line="240" w:lineRule="auto"/>
        <w:ind w:left="360"/>
        <w:jc w:val="both"/>
        <w:rPr>
          <w:rFonts w:ascii="Times New Roman" w:hAnsi="Times New Roman" w:cs="Times New Roman"/>
          <w:b/>
          <w:i/>
          <w:color w:val="C00000"/>
          <w:sz w:val="28"/>
          <w:szCs w:val="28"/>
        </w:rPr>
      </w:pPr>
      <w:r>
        <w:rPr>
          <w:rFonts w:ascii="Times New Roman" w:hAnsi="Times New Roman" w:cs="Times New Roman"/>
          <w:b/>
          <w:i/>
          <w:color w:val="C00000"/>
          <w:sz w:val="28"/>
          <w:szCs w:val="28"/>
        </w:rPr>
        <w:lastRenderedPageBreak/>
        <w:t>Anexa 3</w:t>
      </w:r>
    </w:p>
    <w:p w:rsidR="00967360" w:rsidRPr="00967360" w:rsidRDefault="00967360" w:rsidP="00367443">
      <w:pPr>
        <w:pStyle w:val="Listparagraf"/>
        <w:spacing w:line="240" w:lineRule="auto"/>
        <w:ind w:left="360"/>
        <w:jc w:val="both"/>
        <w:rPr>
          <w:rFonts w:ascii="Times New Roman" w:hAnsi="Times New Roman" w:cs="Times New Roman"/>
          <w:b/>
          <w:sz w:val="28"/>
          <w:szCs w:val="28"/>
        </w:rPr>
      </w:pPr>
      <w:r>
        <w:t xml:space="preserve"> </w:t>
      </w:r>
      <w:r w:rsidRPr="00967360">
        <w:rPr>
          <w:rFonts w:ascii="Times New Roman" w:hAnsi="Times New Roman" w:cs="Times New Roman"/>
          <w:b/>
          <w:sz w:val="28"/>
          <w:szCs w:val="28"/>
        </w:rPr>
        <w:t xml:space="preserve">Sumar de date al proiectului de management pentru perioada </w:t>
      </w:r>
      <w:r>
        <w:rPr>
          <w:rFonts w:ascii="Times New Roman" w:hAnsi="Times New Roman" w:cs="Times New Roman"/>
          <w:b/>
          <w:sz w:val="28"/>
          <w:szCs w:val="28"/>
        </w:rPr>
        <w:t>2022-2026</w:t>
      </w:r>
      <w:r w:rsidRPr="00967360">
        <w:rPr>
          <w:rFonts w:ascii="Times New Roman" w:hAnsi="Times New Roman" w:cs="Times New Roman"/>
          <w:b/>
          <w:sz w:val="28"/>
          <w:szCs w:val="28"/>
        </w:rPr>
        <w:t>, Biblioteca Municipală Câmpulung Moldovenesc</w:t>
      </w:r>
    </w:p>
    <w:p w:rsidR="00967360" w:rsidRDefault="00967360" w:rsidP="00367443">
      <w:pPr>
        <w:pStyle w:val="Listparagraf"/>
        <w:spacing w:line="240" w:lineRule="auto"/>
        <w:ind w:left="360"/>
        <w:jc w:val="both"/>
        <w:rPr>
          <w:rFonts w:ascii="Times New Roman" w:hAnsi="Times New Roman" w:cs="Times New Roman"/>
          <w:sz w:val="28"/>
          <w:szCs w:val="28"/>
        </w:rPr>
      </w:pPr>
    </w:p>
    <w:p w:rsidR="00967360" w:rsidRDefault="00967360" w:rsidP="00367443">
      <w:pPr>
        <w:pStyle w:val="Listparagraf"/>
        <w:spacing w:line="240" w:lineRule="auto"/>
        <w:ind w:left="360"/>
        <w:jc w:val="both"/>
        <w:rPr>
          <w:rFonts w:ascii="Times New Roman" w:hAnsi="Times New Roman" w:cs="Times New Roman"/>
          <w:sz w:val="28"/>
          <w:szCs w:val="28"/>
        </w:rPr>
      </w:pPr>
      <w:r w:rsidRPr="00967360">
        <w:rPr>
          <w:rFonts w:ascii="Times New Roman" w:hAnsi="Times New Roman" w:cs="Times New Roman"/>
          <w:sz w:val="28"/>
          <w:szCs w:val="28"/>
        </w:rPr>
        <w:t xml:space="preserve"> </w:t>
      </w:r>
      <w:r w:rsidRPr="00967360">
        <w:rPr>
          <w:rFonts w:ascii="Times New Roman" w:hAnsi="Times New Roman" w:cs="Times New Roman"/>
          <w:b/>
          <w:sz w:val="28"/>
          <w:szCs w:val="28"/>
        </w:rPr>
        <w:t>Durata proiectului de management</w:t>
      </w:r>
      <w:r>
        <w:rPr>
          <w:rFonts w:ascii="Times New Roman" w:hAnsi="Times New Roman" w:cs="Times New Roman"/>
          <w:sz w:val="28"/>
          <w:szCs w:val="28"/>
        </w:rPr>
        <w:t>: 4</w:t>
      </w:r>
      <w:r w:rsidRPr="00967360">
        <w:rPr>
          <w:rFonts w:ascii="Times New Roman" w:hAnsi="Times New Roman" w:cs="Times New Roman"/>
          <w:sz w:val="28"/>
          <w:szCs w:val="28"/>
        </w:rPr>
        <w:t xml:space="preserve"> ani </w:t>
      </w:r>
    </w:p>
    <w:p w:rsidR="00967360" w:rsidRDefault="00967360" w:rsidP="00367443">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967360">
        <w:rPr>
          <w:rFonts w:ascii="Times New Roman" w:hAnsi="Times New Roman" w:cs="Times New Roman"/>
          <w:b/>
          <w:sz w:val="28"/>
          <w:szCs w:val="28"/>
        </w:rPr>
        <w:t>Perioada proiectului de management</w:t>
      </w:r>
      <w:r>
        <w:rPr>
          <w:rFonts w:ascii="Times New Roman" w:hAnsi="Times New Roman" w:cs="Times New Roman"/>
          <w:sz w:val="28"/>
          <w:szCs w:val="28"/>
        </w:rPr>
        <w:t>: 2022 – 2026</w:t>
      </w:r>
    </w:p>
    <w:p w:rsidR="00967360" w:rsidRDefault="00967360" w:rsidP="00367443">
      <w:pPr>
        <w:pStyle w:val="Listparagraf"/>
        <w:spacing w:line="240" w:lineRule="auto"/>
        <w:ind w:left="360"/>
        <w:jc w:val="both"/>
        <w:rPr>
          <w:rFonts w:ascii="Times New Roman" w:hAnsi="Times New Roman" w:cs="Times New Roman"/>
          <w:sz w:val="28"/>
          <w:szCs w:val="28"/>
        </w:rPr>
      </w:pPr>
    </w:p>
    <w:p w:rsidR="00967360" w:rsidRDefault="00967360" w:rsidP="00367443">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67360">
        <w:rPr>
          <w:rFonts w:ascii="Times New Roman" w:hAnsi="Times New Roman" w:cs="Times New Roman"/>
          <w:sz w:val="28"/>
          <w:szCs w:val="28"/>
        </w:rPr>
        <w:t xml:space="preserve"> Prin programele și proiectele pro</w:t>
      </w:r>
      <w:r w:rsidR="00EE669F">
        <w:rPr>
          <w:rFonts w:ascii="Times New Roman" w:hAnsi="Times New Roman" w:cs="Times New Roman"/>
          <w:sz w:val="28"/>
          <w:szCs w:val="28"/>
        </w:rPr>
        <w:t>punse, obiectivul de creștere a</w:t>
      </w:r>
      <w:r w:rsidRPr="00967360">
        <w:rPr>
          <w:rFonts w:ascii="Times New Roman" w:hAnsi="Times New Roman" w:cs="Times New Roman"/>
          <w:sz w:val="28"/>
          <w:szCs w:val="28"/>
        </w:rPr>
        <w:t xml:space="preserve"> numărului de beneficiari direcți este proporțional cu numărul de beneficiari indirecți. Numărul de </w:t>
      </w:r>
      <w:r>
        <w:rPr>
          <w:rFonts w:ascii="Times New Roman" w:hAnsi="Times New Roman" w:cs="Times New Roman"/>
          <w:sz w:val="28"/>
          <w:szCs w:val="28"/>
        </w:rPr>
        <w:t>beneficiari în afara sediului va fi estimat la 10.000 persoan</w:t>
      </w:r>
      <w:r w:rsidRPr="00967360">
        <w:rPr>
          <w:rFonts w:ascii="Times New Roman" w:hAnsi="Times New Roman" w:cs="Times New Roman"/>
          <w:sz w:val="28"/>
          <w:szCs w:val="28"/>
        </w:rPr>
        <w:t>e /anual, p</w:t>
      </w:r>
      <w:r>
        <w:rPr>
          <w:rFonts w:ascii="Times New Roman" w:hAnsi="Times New Roman" w:cs="Times New Roman"/>
          <w:sz w:val="28"/>
          <w:szCs w:val="28"/>
        </w:rPr>
        <w:t>rin urmare pentru</w:t>
      </w:r>
      <w:r w:rsidR="002A7921">
        <w:rPr>
          <w:rFonts w:ascii="Times New Roman" w:hAnsi="Times New Roman" w:cs="Times New Roman"/>
          <w:sz w:val="28"/>
          <w:szCs w:val="28"/>
        </w:rPr>
        <w:t xml:space="preserve"> perioada septembrie 2022- august</w:t>
      </w:r>
      <w:r>
        <w:rPr>
          <w:rFonts w:ascii="Times New Roman" w:hAnsi="Times New Roman" w:cs="Times New Roman"/>
          <w:sz w:val="28"/>
          <w:szCs w:val="28"/>
        </w:rPr>
        <w:t xml:space="preserve"> 2026</w:t>
      </w:r>
      <w:r w:rsidRPr="00967360">
        <w:rPr>
          <w:rFonts w:ascii="Times New Roman" w:hAnsi="Times New Roman" w:cs="Times New Roman"/>
          <w:sz w:val="28"/>
          <w:szCs w:val="28"/>
        </w:rPr>
        <w:t xml:space="preserve"> numărul de beneficiari în afara sedi</w:t>
      </w:r>
      <w:r>
        <w:rPr>
          <w:rFonts w:ascii="Times New Roman" w:hAnsi="Times New Roman" w:cs="Times New Roman"/>
          <w:sz w:val="28"/>
          <w:szCs w:val="28"/>
        </w:rPr>
        <w:t>ului se va situa la valoare</w:t>
      </w:r>
      <w:r w:rsidR="002A7921">
        <w:rPr>
          <w:rFonts w:ascii="Times New Roman" w:hAnsi="Times New Roman" w:cs="Times New Roman"/>
          <w:sz w:val="28"/>
          <w:szCs w:val="28"/>
        </w:rPr>
        <w:t>a</w:t>
      </w:r>
      <w:r>
        <w:rPr>
          <w:rFonts w:ascii="Times New Roman" w:hAnsi="Times New Roman" w:cs="Times New Roman"/>
          <w:sz w:val="28"/>
          <w:szCs w:val="28"/>
        </w:rPr>
        <w:t xml:space="preserve"> de 4</w:t>
      </w:r>
      <w:r w:rsidRPr="00967360">
        <w:rPr>
          <w:rFonts w:ascii="Times New Roman" w:hAnsi="Times New Roman" w:cs="Times New Roman"/>
          <w:sz w:val="28"/>
          <w:szCs w:val="28"/>
        </w:rPr>
        <w:t>0.000 persoane.</w:t>
      </w:r>
    </w:p>
    <w:p w:rsidR="00967360" w:rsidRDefault="00967360" w:rsidP="00367443">
      <w:pPr>
        <w:pStyle w:val="Listparagraf"/>
        <w:spacing w:line="240" w:lineRule="auto"/>
        <w:ind w:left="360"/>
        <w:jc w:val="both"/>
        <w:rPr>
          <w:rFonts w:ascii="Times New Roman" w:hAnsi="Times New Roman" w:cs="Times New Roman"/>
          <w:sz w:val="28"/>
          <w:szCs w:val="28"/>
        </w:rPr>
      </w:pPr>
    </w:p>
    <w:p w:rsidR="00967360" w:rsidRDefault="00967360" w:rsidP="00367443">
      <w:pPr>
        <w:pStyle w:val="Listparagraf"/>
        <w:spacing w:line="240" w:lineRule="auto"/>
        <w:ind w:left="360"/>
        <w:jc w:val="both"/>
        <w:rPr>
          <w:rFonts w:ascii="Times New Roman" w:hAnsi="Times New Roman" w:cs="Times New Roman"/>
          <w:sz w:val="28"/>
          <w:szCs w:val="28"/>
        </w:rPr>
      </w:pPr>
      <w:r w:rsidRPr="00967360">
        <w:rPr>
          <w:rFonts w:ascii="Times New Roman" w:hAnsi="Times New Roman" w:cs="Times New Roman"/>
          <w:sz w:val="28"/>
          <w:szCs w:val="28"/>
        </w:rPr>
        <w:t xml:space="preserve"> </w:t>
      </w:r>
      <w:r w:rsidRPr="00967360">
        <w:rPr>
          <w:rFonts w:ascii="Times New Roman" w:hAnsi="Times New Roman" w:cs="Times New Roman"/>
          <w:b/>
          <w:sz w:val="28"/>
          <w:szCs w:val="28"/>
        </w:rPr>
        <w:t>INTERPRETARE DATE ȘI ESTIMĂRI ASUPRA IMPACTULUI DE IMAGINE AL INSTITUȚIEI</w:t>
      </w:r>
      <w:r w:rsidRPr="00967360">
        <w:rPr>
          <w:rFonts w:ascii="Times New Roman" w:hAnsi="Times New Roman" w:cs="Times New Roman"/>
          <w:sz w:val="28"/>
          <w:szCs w:val="28"/>
        </w:rPr>
        <w:t xml:space="preserve"> </w:t>
      </w:r>
    </w:p>
    <w:p w:rsidR="00967360" w:rsidRDefault="00967360" w:rsidP="00367443">
      <w:pPr>
        <w:pStyle w:val="Listparagraf"/>
        <w:spacing w:line="240" w:lineRule="auto"/>
        <w:ind w:left="360"/>
        <w:jc w:val="both"/>
        <w:rPr>
          <w:rFonts w:ascii="Times New Roman" w:hAnsi="Times New Roman" w:cs="Times New Roman"/>
          <w:sz w:val="28"/>
          <w:szCs w:val="28"/>
        </w:rPr>
      </w:pPr>
    </w:p>
    <w:p w:rsidR="00E857D7" w:rsidRDefault="00967360" w:rsidP="00367443">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67360">
        <w:rPr>
          <w:rFonts w:ascii="Times New Roman" w:hAnsi="Times New Roman" w:cs="Times New Roman"/>
          <w:sz w:val="28"/>
          <w:szCs w:val="28"/>
        </w:rPr>
        <w:t>Numele/brandu</w:t>
      </w:r>
      <w:r>
        <w:rPr>
          <w:rFonts w:ascii="Times New Roman" w:hAnsi="Times New Roman" w:cs="Times New Roman"/>
          <w:sz w:val="28"/>
          <w:szCs w:val="28"/>
        </w:rPr>
        <w:t>l Primăriei Municipiului Câmpulung Moldovenesc</w:t>
      </w:r>
      <w:r w:rsidRPr="00967360">
        <w:rPr>
          <w:rFonts w:ascii="Times New Roman" w:hAnsi="Times New Roman" w:cs="Times New Roman"/>
          <w:sz w:val="28"/>
          <w:szCs w:val="28"/>
        </w:rPr>
        <w:t xml:space="preserve"> va fi perceput în mod di</w:t>
      </w:r>
      <w:r w:rsidR="00E857D7">
        <w:rPr>
          <w:rFonts w:ascii="Times New Roman" w:hAnsi="Times New Roman" w:cs="Times New Roman"/>
          <w:sz w:val="28"/>
          <w:szCs w:val="28"/>
        </w:rPr>
        <w:t>rect și imediat</w:t>
      </w:r>
      <w:r w:rsidR="002A7921">
        <w:rPr>
          <w:rFonts w:ascii="Times New Roman" w:hAnsi="Times New Roman" w:cs="Times New Roman"/>
          <w:sz w:val="28"/>
          <w:szCs w:val="28"/>
        </w:rPr>
        <w:t xml:space="preserve"> în perioada 2022-2026 de aproximativ</w:t>
      </w:r>
      <w:r w:rsidR="00E857D7">
        <w:rPr>
          <w:rFonts w:ascii="Times New Roman" w:hAnsi="Times New Roman" w:cs="Times New Roman"/>
          <w:sz w:val="28"/>
          <w:szCs w:val="28"/>
        </w:rPr>
        <w:t xml:space="preserve"> 45 000</w:t>
      </w:r>
      <w:r w:rsidR="002A7921">
        <w:rPr>
          <w:rFonts w:ascii="Times New Roman" w:hAnsi="Times New Roman" w:cs="Times New Roman"/>
          <w:sz w:val="28"/>
          <w:szCs w:val="28"/>
        </w:rPr>
        <w:t xml:space="preserve"> persoane</w:t>
      </w:r>
      <w:r w:rsidR="00E857D7">
        <w:rPr>
          <w:rFonts w:ascii="Times New Roman" w:hAnsi="Times New Roman" w:cs="Times New Roman"/>
          <w:sz w:val="28"/>
          <w:szCs w:val="28"/>
        </w:rPr>
        <w:t>, adică cu o medie de 38</w:t>
      </w:r>
      <w:r w:rsidRPr="00967360">
        <w:rPr>
          <w:rFonts w:ascii="Times New Roman" w:hAnsi="Times New Roman" w:cs="Times New Roman"/>
          <w:sz w:val="28"/>
          <w:szCs w:val="28"/>
        </w:rPr>
        <w:t xml:space="preserve"> de persoane pe zi. </w:t>
      </w:r>
    </w:p>
    <w:p w:rsidR="00E857D7" w:rsidRDefault="00E857D7" w:rsidP="00367443">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967360" w:rsidRPr="00967360">
        <w:rPr>
          <w:rFonts w:ascii="Times New Roman" w:hAnsi="Times New Roman" w:cs="Times New Roman"/>
          <w:sz w:val="28"/>
          <w:szCs w:val="28"/>
        </w:rPr>
        <w:t>Numele/brandul bibliotecii va fi perceput în mod di</w:t>
      </w:r>
      <w:r>
        <w:rPr>
          <w:rFonts w:ascii="Times New Roman" w:hAnsi="Times New Roman" w:cs="Times New Roman"/>
          <w:sz w:val="28"/>
          <w:szCs w:val="28"/>
        </w:rPr>
        <w:t>rect și imediat în perioada 2022-2026 de peste: 80</w:t>
      </w:r>
      <w:r w:rsidR="00967360" w:rsidRPr="00967360">
        <w:rPr>
          <w:rFonts w:ascii="Times New Roman" w:hAnsi="Times New Roman" w:cs="Times New Roman"/>
          <w:sz w:val="28"/>
          <w:szCs w:val="28"/>
        </w:rPr>
        <w:t xml:space="preserve">.000 de </w:t>
      </w:r>
      <w:r>
        <w:rPr>
          <w:rFonts w:ascii="Times New Roman" w:hAnsi="Times New Roman" w:cs="Times New Roman"/>
          <w:sz w:val="28"/>
          <w:szCs w:val="28"/>
        </w:rPr>
        <w:t>persoane, adică cu o medie de 65</w:t>
      </w:r>
      <w:r w:rsidR="00967360" w:rsidRPr="00967360">
        <w:rPr>
          <w:rFonts w:ascii="Times New Roman" w:hAnsi="Times New Roman" w:cs="Times New Roman"/>
          <w:sz w:val="28"/>
          <w:szCs w:val="28"/>
        </w:rPr>
        <w:t xml:space="preserve"> de persoane pe zi. </w:t>
      </w:r>
    </w:p>
    <w:p w:rsidR="002A7921" w:rsidRDefault="002A7921" w:rsidP="00367443">
      <w:pPr>
        <w:pStyle w:val="Listparagraf"/>
        <w:spacing w:line="240" w:lineRule="auto"/>
        <w:ind w:left="360"/>
        <w:jc w:val="both"/>
        <w:rPr>
          <w:rFonts w:ascii="Times New Roman" w:hAnsi="Times New Roman" w:cs="Times New Roman"/>
          <w:sz w:val="28"/>
          <w:szCs w:val="28"/>
        </w:rPr>
      </w:pPr>
    </w:p>
    <w:p w:rsidR="00E857D7" w:rsidRDefault="00967360" w:rsidP="00367443">
      <w:pPr>
        <w:pStyle w:val="Listparagraf"/>
        <w:spacing w:line="240" w:lineRule="auto"/>
        <w:ind w:left="360"/>
        <w:jc w:val="both"/>
        <w:rPr>
          <w:rFonts w:ascii="Times New Roman" w:hAnsi="Times New Roman" w:cs="Times New Roman"/>
          <w:sz w:val="28"/>
          <w:szCs w:val="28"/>
        </w:rPr>
      </w:pPr>
      <w:r w:rsidRPr="00E857D7">
        <w:rPr>
          <w:rFonts w:ascii="Times New Roman" w:hAnsi="Times New Roman" w:cs="Times New Roman"/>
          <w:b/>
          <w:sz w:val="28"/>
          <w:szCs w:val="28"/>
        </w:rPr>
        <w:t>APRECIERI</w:t>
      </w:r>
      <w:r w:rsidRPr="00967360">
        <w:rPr>
          <w:rFonts w:ascii="Times New Roman" w:hAnsi="Times New Roman" w:cs="Times New Roman"/>
          <w:sz w:val="28"/>
          <w:szCs w:val="28"/>
        </w:rPr>
        <w:t xml:space="preserve"> Consider că prin implementarea prezentului proie</w:t>
      </w:r>
      <w:r w:rsidR="00E857D7">
        <w:rPr>
          <w:rFonts w:ascii="Times New Roman" w:hAnsi="Times New Roman" w:cs="Times New Roman"/>
          <w:sz w:val="28"/>
          <w:szCs w:val="28"/>
        </w:rPr>
        <w:t>ct de management, Biblioteca Municipală Câmpulung Moldovenesc</w:t>
      </w:r>
      <w:r w:rsidR="002A7921">
        <w:rPr>
          <w:rFonts w:ascii="Times New Roman" w:hAnsi="Times New Roman" w:cs="Times New Roman"/>
          <w:sz w:val="28"/>
          <w:szCs w:val="28"/>
        </w:rPr>
        <w:t xml:space="preserve"> își îndeplinește</w:t>
      </w:r>
      <w:r w:rsidRPr="00967360">
        <w:rPr>
          <w:rFonts w:ascii="Times New Roman" w:hAnsi="Times New Roman" w:cs="Times New Roman"/>
          <w:sz w:val="28"/>
          <w:szCs w:val="28"/>
        </w:rPr>
        <w:t xml:space="preserve"> misiunea 100 % în raport cu mediul socio-economic unde își desfășoară activitatea și se angajează în mod pertinent și coerent, pe principiile performanței, transparenței și comunicării într-o relație constructivă și eficientă cu comunitatea. Aceste cifre de interpretare reprezintă valori minimale.</w:t>
      </w:r>
    </w:p>
    <w:p w:rsidR="00E857D7" w:rsidRDefault="00E857D7" w:rsidP="00367443">
      <w:pPr>
        <w:pStyle w:val="Listparagraf"/>
        <w:spacing w:line="240" w:lineRule="auto"/>
        <w:ind w:left="360"/>
        <w:jc w:val="both"/>
        <w:rPr>
          <w:rFonts w:ascii="Times New Roman" w:hAnsi="Times New Roman" w:cs="Times New Roman"/>
          <w:sz w:val="28"/>
          <w:szCs w:val="28"/>
        </w:rPr>
      </w:pPr>
    </w:p>
    <w:p w:rsidR="00967360" w:rsidRDefault="00967360" w:rsidP="00367443">
      <w:pPr>
        <w:pStyle w:val="Listparagraf"/>
        <w:spacing w:line="240" w:lineRule="auto"/>
        <w:ind w:left="360"/>
        <w:jc w:val="both"/>
        <w:rPr>
          <w:rFonts w:ascii="Times New Roman" w:hAnsi="Times New Roman" w:cs="Times New Roman"/>
          <w:sz w:val="28"/>
          <w:szCs w:val="28"/>
        </w:rPr>
      </w:pPr>
      <w:r w:rsidRPr="00967360">
        <w:rPr>
          <w:rFonts w:ascii="Times New Roman" w:hAnsi="Times New Roman" w:cs="Times New Roman"/>
          <w:sz w:val="28"/>
          <w:szCs w:val="28"/>
        </w:rPr>
        <w:t>Investiţia financiară culturală prin alocație bugetară de</w:t>
      </w:r>
      <w:r w:rsidR="00E857D7">
        <w:rPr>
          <w:rFonts w:ascii="Times New Roman" w:hAnsi="Times New Roman" w:cs="Times New Roman"/>
          <w:sz w:val="28"/>
          <w:szCs w:val="28"/>
        </w:rPr>
        <w:t xml:space="preserve"> la Primăria Municipiului Câmpulung Moldovenesc</w:t>
      </w:r>
      <w:r w:rsidRPr="00967360">
        <w:rPr>
          <w:rFonts w:ascii="Times New Roman" w:hAnsi="Times New Roman" w:cs="Times New Roman"/>
          <w:sz w:val="28"/>
          <w:szCs w:val="28"/>
        </w:rPr>
        <w:t xml:space="preserve"> prin intermediul bibliotecii, rezultată în urma analizelor de date furnizate prin Caietul de Obi</w:t>
      </w:r>
      <w:r w:rsidR="00E857D7">
        <w:rPr>
          <w:rFonts w:ascii="Times New Roman" w:hAnsi="Times New Roman" w:cs="Times New Roman"/>
          <w:sz w:val="28"/>
          <w:szCs w:val="28"/>
        </w:rPr>
        <w:t>ective, este în medie de: 145,34 lei / 1 beneficiar direct / 3 ani, adică 48,44</w:t>
      </w:r>
      <w:r w:rsidRPr="00967360">
        <w:rPr>
          <w:rFonts w:ascii="Times New Roman" w:hAnsi="Times New Roman" w:cs="Times New Roman"/>
          <w:sz w:val="28"/>
          <w:szCs w:val="28"/>
        </w:rPr>
        <w:t xml:space="preserve"> lei / 1 bene</w:t>
      </w:r>
      <w:r w:rsidR="00E857D7">
        <w:rPr>
          <w:rFonts w:ascii="Times New Roman" w:hAnsi="Times New Roman" w:cs="Times New Roman"/>
          <w:sz w:val="28"/>
          <w:szCs w:val="28"/>
        </w:rPr>
        <w:t>ficiar direct / 1 an, adică 4,03</w:t>
      </w:r>
      <w:r w:rsidRPr="00967360">
        <w:rPr>
          <w:rFonts w:ascii="Times New Roman" w:hAnsi="Times New Roman" w:cs="Times New Roman"/>
          <w:sz w:val="28"/>
          <w:szCs w:val="28"/>
        </w:rPr>
        <w:t xml:space="preserve"> lei / 1 benefi</w:t>
      </w:r>
      <w:r w:rsidR="00E857D7">
        <w:rPr>
          <w:rFonts w:ascii="Times New Roman" w:hAnsi="Times New Roman" w:cs="Times New Roman"/>
          <w:sz w:val="28"/>
          <w:szCs w:val="28"/>
        </w:rPr>
        <w:t>ciar direct / 1 lună, adică  0,13</w:t>
      </w:r>
      <w:r w:rsidRPr="00967360">
        <w:rPr>
          <w:rFonts w:ascii="Times New Roman" w:hAnsi="Times New Roman" w:cs="Times New Roman"/>
          <w:sz w:val="28"/>
          <w:szCs w:val="28"/>
        </w:rPr>
        <w:t xml:space="preserve"> lei / 1 beneficiar direct / 1zi.</w:t>
      </w:r>
    </w:p>
    <w:p w:rsidR="00EE669F" w:rsidRDefault="00EE669F" w:rsidP="00367443">
      <w:pPr>
        <w:pStyle w:val="Listparagraf"/>
        <w:spacing w:line="240" w:lineRule="auto"/>
        <w:ind w:left="360"/>
        <w:jc w:val="both"/>
        <w:rPr>
          <w:rFonts w:ascii="Times New Roman" w:hAnsi="Times New Roman" w:cs="Times New Roman"/>
          <w:sz w:val="28"/>
          <w:szCs w:val="28"/>
        </w:rPr>
      </w:pPr>
    </w:p>
    <w:p w:rsidR="00EE669F" w:rsidRDefault="00EE669F" w:rsidP="00367443">
      <w:pPr>
        <w:pStyle w:val="Listparagraf"/>
        <w:spacing w:line="240" w:lineRule="auto"/>
        <w:ind w:left="360"/>
        <w:jc w:val="both"/>
        <w:rPr>
          <w:rFonts w:ascii="Times New Roman" w:hAnsi="Times New Roman" w:cs="Times New Roman"/>
          <w:sz w:val="28"/>
          <w:szCs w:val="28"/>
        </w:rPr>
      </w:pPr>
    </w:p>
    <w:p w:rsidR="00EE669F" w:rsidRDefault="00EE669F" w:rsidP="00367443">
      <w:pPr>
        <w:pStyle w:val="Listparagraf"/>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Consider că prezentul proiect este unul ambițios și curajos, în contextul actual, dar provocarea de a contribui la renașterea BMCM și repunerea pe harta culturii reprezintă startul pozitiv în misiunea asumată cu responsabilitate, fiind deschisă tuturor oportunităților de formare profesională, informare și colaborare instituțională. Curaj, asumare, dinamism, inovație, inspirație, dragoste...</w:t>
      </w:r>
    </w:p>
    <w:p w:rsidR="00832962" w:rsidRDefault="00832962" w:rsidP="00367443">
      <w:pPr>
        <w:pStyle w:val="Listparagraf"/>
        <w:spacing w:line="240" w:lineRule="auto"/>
        <w:ind w:left="360"/>
        <w:jc w:val="both"/>
        <w:rPr>
          <w:rFonts w:ascii="Times New Roman" w:hAnsi="Times New Roman" w:cs="Times New Roman"/>
          <w:sz w:val="28"/>
          <w:szCs w:val="28"/>
        </w:rPr>
      </w:pPr>
    </w:p>
    <w:p w:rsidR="00832962" w:rsidRDefault="00832962" w:rsidP="00367443">
      <w:pPr>
        <w:pStyle w:val="Listparagraf"/>
        <w:spacing w:line="240" w:lineRule="auto"/>
        <w:ind w:left="360"/>
        <w:jc w:val="both"/>
        <w:rPr>
          <w:rFonts w:ascii="Times New Roman" w:hAnsi="Times New Roman" w:cs="Times New Roman"/>
          <w:sz w:val="28"/>
          <w:szCs w:val="28"/>
        </w:rPr>
      </w:pPr>
    </w:p>
    <w:p w:rsidR="00832962" w:rsidRDefault="00832962" w:rsidP="00367443">
      <w:pPr>
        <w:pStyle w:val="Listparagraf"/>
        <w:spacing w:line="240" w:lineRule="auto"/>
        <w:ind w:left="360"/>
        <w:jc w:val="both"/>
        <w:rPr>
          <w:rFonts w:ascii="Times New Roman" w:hAnsi="Times New Roman" w:cs="Times New Roman"/>
          <w:sz w:val="28"/>
          <w:szCs w:val="28"/>
        </w:rPr>
      </w:pPr>
    </w:p>
    <w:p w:rsidR="00832962" w:rsidRPr="002A7921" w:rsidRDefault="002A7921" w:rsidP="00832962">
      <w:pPr>
        <w:pStyle w:val="Listparagraf"/>
        <w:spacing w:line="240" w:lineRule="auto"/>
        <w:ind w:left="0"/>
        <w:jc w:val="both"/>
        <w:rPr>
          <w:rFonts w:ascii="Times New Roman" w:hAnsi="Times New Roman" w:cs="Times New Roman"/>
          <w:b/>
          <w:i/>
          <w:color w:val="C00000"/>
          <w:sz w:val="28"/>
          <w:szCs w:val="28"/>
        </w:rPr>
      </w:pPr>
      <w:r w:rsidRPr="002A7921">
        <w:rPr>
          <w:rFonts w:ascii="Times New Roman" w:hAnsi="Times New Roman" w:cs="Times New Roman"/>
          <w:b/>
          <w:i/>
          <w:color w:val="C00000"/>
          <w:sz w:val="28"/>
          <w:szCs w:val="28"/>
        </w:rPr>
        <w:lastRenderedPageBreak/>
        <w:t>Anexa 4</w:t>
      </w:r>
    </w:p>
    <w:p w:rsidR="00832962" w:rsidRDefault="00832962" w:rsidP="00832962">
      <w:pPr>
        <w:pStyle w:val="Listparagraf"/>
        <w:spacing w:line="240" w:lineRule="auto"/>
        <w:ind w:left="0"/>
        <w:jc w:val="both"/>
        <w:rPr>
          <w:rFonts w:ascii="Times New Roman" w:hAnsi="Times New Roman" w:cs="Times New Roman"/>
          <w:sz w:val="28"/>
          <w:szCs w:val="28"/>
        </w:rPr>
      </w:pPr>
      <w:r w:rsidRPr="00321811">
        <w:rPr>
          <w:rFonts w:ascii="Times New Roman" w:hAnsi="Times New Roman" w:cs="Times New Roman"/>
          <w:b/>
          <w:sz w:val="28"/>
          <w:szCs w:val="28"/>
        </w:rPr>
        <w:t>Programul minimal estimat pentru perioada de management aprobată</w:t>
      </w:r>
      <w:r w:rsidRPr="00321811">
        <w:rPr>
          <w:rFonts w:ascii="Times New Roman" w:hAnsi="Times New Roman" w:cs="Times New Roman"/>
          <w:sz w:val="28"/>
          <w:szCs w:val="28"/>
        </w:rPr>
        <w:t>.</w:t>
      </w:r>
    </w:p>
    <w:tbl>
      <w:tblPr>
        <w:tblStyle w:val="GrilTabel"/>
        <w:tblW w:w="0" w:type="auto"/>
        <w:tblLook w:val="04A0"/>
      </w:tblPr>
      <w:tblGrid>
        <w:gridCol w:w="706"/>
        <w:gridCol w:w="1930"/>
        <w:gridCol w:w="1949"/>
        <w:gridCol w:w="1741"/>
        <w:gridCol w:w="2153"/>
        <w:gridCol w:w="1375"/>
      </w:tblGrid>
      <w:tr w:rsidR="002A7921" w:rsidRPr="007D2748" w:rsidTr="006F5BD8">
        <w:tc>
          <w:tcPr>
            <w:tcW w:w="706" w:type="dxa"/>
          </w:tcPr>
          <w:p w:rsidR="002A7921" w:rsidRPr="007D2748" w:rsidRDefault="002A7921" w:rsidP="006F5BD8">
            <w:pPr>
              <w:pStyle w:val="Listparagraf"/>
              <w:ind w:left="0"/>
              <w:jc w:val="both"/>
              <w:rPr>
                <w:rFonts w:ascii="Times New Roman" w:hAnsi="Times New Roman" w:cs="Times New Roman"/>
                <w:b/>
                <w:sz w:val="28"/>
                <w:szCs w:val="28"/>
              </w:rPr>
            </w:pPr>
            <w:r w:rsidRPr="007D2748">
              <w:rPr>
                <w:rFonts w:ascii="Times New Roman" w:hAnsi="Times New Roman" w:cs="Times New Roman"/>
                <w:b/>
                <w:sz w:val="28"/>
                <w:szCs w:val="28"/>
              </w:rPr>
              <w:t>Nr.</w:t>
            </w:r>
          </w:p>
          <w:p w:rsidR="002A7921" w:rsidRPr="007D2748" w:rsidRDefault="002A7921" w:rsidP="006F5BD8">
            <w:pPr>
              <w:pStyle w:val="Listparagraf"/>
              <w:ind w:left="0"/>
              <w:jc w:val="both"/>
              <w:rPr>
                <w:rFonts w:ascii="Times New Roman" w:hAnsi="Times New Roman" w:cs="Times New Roman"/>
                <w:b/>
                <w:sz w:val="28"/>
                <w:szCs w:val="28"/>
              </w:rPr>
            </w:pPr>
            <w:r w:rsidRPr="007D2748">
              <w:rPr>
                <w:rFonts w:ascii="Times New Roman" w:hAnsi="Times New Roman" w:cs="Times New Roman"/>
                <w:b/>
                <w:sz w:val="28"/>
                <w:szCs w:val="28"/>
              </w:rPr>
              <w:t>Crt.</w:t>
            </w:r>
          </w:p>
        </w:tc>
        <w:tc>
          <w:tcPr>
            <w:tcW w:w="1930" w:type="dxa"/>
          </w:tcPr>
          <w:p w:rsidR="002A7921" w:rsidRPr="007D2748" w:rsidRDefault="002A7921" w:rsidP="006F5BD8">
            <w:pPr>
              <w:pStyle w:val="Listparagraf"/>
              <w:ind w:left="0"/>
              <w:jc w:val="both"/>
              <w:rPr>
                <w:rFonts w:ascii="Times New Roman" w:hAnsi="Times New Roman" w:cs="Times New Roman"/>
                <w:b/>
                <w:sz w:val="28"/>
                <w:szCs w:val="28"/>
              </w:rPr>
            </w:pPr>
            <w:r w:rsidRPr="007D2748">
              <w:rPr>
                <w:rFonts w:ascii="Times New Roman" w:hAnsi="Times New Roman" w:cs="Times New Roman"/>
                <w:b/>
                <w:sz w:val="28"/>
                <w:szCs w:val="28"/>
              </w:rPr>
              <w:t>Program</w:t>
            </w:r>
          </w:p>
        </w:tc>
        <w:tc>
          <w:tcPr>
            <w:tcW w:w="1949" w:type="dxa"/>
          </w:tcPr>
          <w:p w:rsidR="002A7921" w:rsidRPr="007D2748" w:rsidRDefault="002A7921" w:rsidP="006F5BD8">
            <w:pPr>
              <w:pStyle w:val="Listparagraf"/>
              <w:ind w:left="0"/>
              <w:jc w:val="both"/>
              <w:rPr>
                <w:rFonts w:ascii="Times New Roman" w:hAnsi="Times New Roman" w:cs="Times New Roman"/>
                <w:b/>
                <w:sz w:val="28"/>
                <w:szCs w:val="28"/>
              </w:rPr>
            </w:pPr>
            <w:r w:rsidRPr="007D2748">
              <w:rPr>
                <w:rFonts w:ascii="Times New Roman" w:hAnsi="Times New Roman" w:cs="Times New Roman"/>
                <w:b/>
                <w:sz w:val="28"/>
                <w:szCs w:val="28"/>
              </w:rPr>
              <w:t>Scurtă descriere</w:t>
            </w:r>
          </w:p>
          <w:p w:rsidR="002A7921" w:rsidRPr="007D2748"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program</w:t>
            </w:r>
          </w:p>
        </w:tc>
        <w:tc>
          <w:tcPr>
            <w:tcW w:w="1741" w:type="dxa"/>
          </w:tcPr>
          <w:p w:rsidR="002A7921" w:rsidRPr="007D2748" w:rsidRDefault="002A7921" w:rsidP="006F5BD8">
            <w:pPr>
              <w:pStyle w:val="Listparagraf"/>
              <w:ind w:left="0"/>
              <w:jc w:val="both"/>
              <w:rPr>
                <w:rFonts w:ascii="Times New Roman" w:hAnsi="Times New Roman" w:cs="Times New Roman"/>
                <w:b/>
                <w:sz w:val="28"/>
                <w:szCs w:val="28"/>
              </w:rPr>
            </w:pPr>
            <w:r w:rsidRPr="007D2748">
              <w:rPr>
                <w:rFonts w:ascii="Times New Roman" w:hAnsi="Times New Roman" w:cs="Times New Roman"/>
                <w:b/>
                <w:sz w:val="28"/>
                <w:szCs w:val="28"/>
              </w:rPr>
              <w:t>Nr. proiecte în cadrul programului</w:t>
            </w:r>
          </w:p>
        </w:tc>
        <w:tc>
          <w:tcPr>
            <w:tcW w:w="2153" w:type="dxa"/>
          </w:tcPr>
          <w:p w:rsidR="002A7921" w:rsidRPr="007D2748" w:rsidRDefault="002A7921" w:rsidP="006F5BD8">
            <w:pPr>
              <w:pStyle w:val="Listparagraf"/>
              <w:ind w:left="0"/>
              <w:jc w:val="both"/>
              <w:rPr>
                <w:rFonts w:ascii="Times New Roman" w:hAnsi="Times New Roman" w:cs="Times New Roman"/>
                <w:b/>
                <w:sz w:val="28"/>
                <w:szCs w:val="28"/>
              </w:rPr>
            </w:pPr>
            <w:r w:rsidRPr="007D2748">
              <w:rPr>
                <w:rFonts w:ascii="Times New Roman" w:hAnsi="Times New Roman" w:cs="Times New Roman"/>
                <w:b/>
                <w:sz w:val="28"/>
                <w:szCs w:val="28"/>
              </w:rPr>
              <w:t>Denumirea proiectului</w:t>
            </w:r>
          </w:p>
        </w:tc>
        <w:tc>
          <w:tcPr>
            <w:tcW w:w="1375" w:type="dxa"/>
          </w:tcPr>
          <w:p w:rsidR="002A7921" w:rsidRPr="007D2748"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Buget prevăzut /</w:t>
            </w:r>
            <w:r w:rsidRPr="007D2748">
              <w:rPr>
                <w:rFonts w:ascii="Times New Roman" w:hAnsi="Times New Roman" w:cs="Times New Roman"/>
                <w:b/>
                <w:sz w:val="28"/>
                <w:szCs w:val="28"/>
              </w:rPr>
              <w:t>program</w:t>
            </w:r>
          </w:p>
        </w:tc>
      </w:tr>
      <w:tr w:rsidR="002A7921" w:rsidTr="006F5BD8">
        <w:tc>
          <w:tcPr>
            <w:tcW w:w="706" w:type="dxa"/>
          </w:tcPr>
          <w:p w:rsidR="002A7921" w:rsidRPr="0093544B" w:rsidRDefault="002A7921" w:rsidP="006F5BD8"/>
        </w:tc>
        <w:tc>
          <w:tcPr>
            <w:tcW w:w="1930" w:type="dxa"/>
          </w:tcPr>
          <w:p w:rsidR="002A7921" w:rsidRPr="0077360F" w:rsidRDefault="002A7921" w:rsidP="006F5BD8">
            <w:pPr>
              <w:rPr>
                <w:color w:val="0070C0"/>
              </w:rPr>
            </w:pPr>
            <w:r w:rsidRPr="0077360F">
              <w:rPr>
                <w:rFonts w:ascii="Times New Roman" w:hAnsi="Times New Roman" w:cs="Times New Roman"/>
                <w:b/>
                <w:color w:val="0070C0"/>
                <w:sz w:val="24"/>
                <w:szCs w:val="24"/>
              </w:rPr>
              <w:t>PRIMUL</w:t>
            </w:r>
            <w:r>
              <w:rPr>
                <w:rFonts w:ascii="Times New Roman" w:hAnsi="Times New Roman" w:cs="Times New Roman"/>
                <w:b/>
                <w:color w:val="0070C0"/>
                <w:sz w:val="24"/>
                <w:szCs w:val="24"/>
              </w:rPr>
              <w:t xml:space="preserve"> </w:t>
            </w:r>
            <w:r w:rsidRPr="0077360F">
              <w:rPr>
                <w:rFonts w:ascii="Times New Roman" w:hAnsi="Times New Roman" w:cs="Times New Roman"/>
                <w:b/>
                <w:color w:val="0070C0"/>
                <w:sz w:val="24"/>
                <w:szCs w:val="24"/>
              </w:rPr>
              <w:t xml:space="preserve"> ȘI</w:t>
            </w:r>
          </w:p>
        </w:tc>
        <w:tc>
          <w:tcPr>
            <w:tcW w:w="1949" w:type="dxa"/>
          </w:tcPr>
          <w:p w:rsidR="002A7921" w:rsidRPr="0077360F" w:rsidRDefault="002A7921" w:rsidP="006F5BD8">
            <w:pPr>
              <w:rPr>
                <w:rFonts w:ascii="Times New Roman" w:hAnsi="Times New Roman" w:cs="Times New Roman"/>
                <w:b/>
                <w:color w:val="0070C0"/>
                <w:sz w:val="24"/>
                <w:szCs w:val="24"/>
              </w:rPr>
            </w:pPr>
            <w:r w:rsidRPr="0077360F">
              <w:rPr>
                <w:rFonts w:ascii="Times New Roman" w:hAnsi="Times New Roman" w:cs="Times New Roman"/>
                <w:b/>
                <w:color w:val="0070C0"/>
                <w:sz w:val="24"/>
                <w:szCs w:val="24"/>
              </w:rPr>
              <w:t>AL DOILEA</w:t>
            </w:r>
            <w:r>
              <w:rPr>
                <w:rFonts w:ascii="Times New Roman" w:hAnsi="Times New Roman" w:cs="Times New Roman"/>
                <w:b/>
                <w:color w:val="0070C0"/>
                <w:sz w:val="24"/>
                <w:szCs w:val="24"/>
              </w:rPr>
              <w:t xml:space="preserve"> </w:t>
            </w:r>
          </w:p>
        </w:tc>
        <w:tc>
          <w:tcPr>
            <w:tcW w:w="1741" w:type="dxa"/>
          </w:tcPr>
          <w:p w:rsidR="002A7921" w:rsidRPr="0077360F" w:rsidRDefault="002A7921" w:rsidP="006F5BD8">
            <w:pPr>
              <w:rPr>
                <w:rFonts w:ascii="Times New Roman" w:hAnsi="Times New Roman" w:cs="Times New Roman"/>
                <w:b/>
                <w:color w:val="0070C0"/>
                <w:sz w:val="24"/>
                <w:szCs w:val="24"/>
              </w:rPr>
            </w:pPr>
            <w:r w:rsidRPr="0077360F">
              <w:rPr>
                <w:rFonts w:ascii="Times New Roman" w:hAnsi="Times New Roman" w:cs="Times New Roman"/>
                <w:b/>
                <w:color w:val="0070C0"/>
                <w:sz w:val="24"/>
                <w:szCs w:val="24"/>
              </w:rPr>
              <w:t xml:space="preserve">AN </w:t>
            </w:r>
            <w:r>
              <w:rPr>
                <w:rFonts w:ascii="Times New Roman" w:hAnsi="Times New Roman" w:cs="Times New Roman"/>
                <w:b/>
                <w:color w:val="0070C0"/>
                <w:sz w:val="24"/>
                <w:szCs w:val="24"/>
              </w:rPr>
              <w:t xml:space="preserve"> </w:t>
            </w:r>
            <w:r w:rsidRPr="0077360F">
              <w:rPr>
                <w:rFonts w:ascii="Times New Roman" w:hAnsi="Times New Roman" w:cs="Times New Roman"/>
                <w:b/>
                <w:color w:val="0070C0"/>
                <w:sz w:val="24"/>
                <w:szCs w:val="24"/>
              </w:rPr>
              <w:t>DE</w:t>
            </w:r>
          </w:p>
        </w:tc>
        <w:tc>
          <w:tcPr>
            <w:tcW w:w="2153" w:type="dxa"/>
          </w:tcPr>
          <w:p w:rsidR="002A7921" w:rsidRPr="0077360F" w:rsidRDefault="002A7921" w:rsidP="006F5BD8">
            <w:pPr>
              <w:rPr>
                <w:rFonts w:ascii="Times New Roman" w:hAnsi="Times New Roman" w:cs="Times New Roman"/>
                <w:b/>
                <w:color w:val="0070C0"/>
                <w:sz w:val="24"/>
                <w:szCs w:val="24"/>
              </w:rPr>
            </w:pPr>
            <w:r w:rsidRPr="0077360F">
              <w:rPr>
                <w:rFonts w:ascii="Times New Roman" w:hAnsi="Times New Roman" w:cs="Times New Roman"/>
                <w:b/>
                <w:color w:val="0070C0"/>
                <w:sz w:val="24"/>
                <w:szCs w:val="24"/>
              </w:rPr>
              <w:t>MANAGEMENT</w:t>
            </w:r>
          </w:p>
        </w:tc>
        <w:tc>
          <w:tcPr>
            <w:tcW w:w="1375" w:type="dxa"/>
          </w:tcPr>
          <w:p w:rsidR="002A7921" w:rsidRDefault="002A7921" w:rsidP="006F5BD8"/>
        </w:tc>
      </w:tr>
      <w:tr w:rsidR="002A7921" w:rsidTr="006F5BD8">
        <w:tc>
          <w:tcPr>
            <w:tcW w:w="706" w:type="dxa"/>
          </w:tcPr>
          <w:p w:rsidR="002A7921" w:rsidRPr="005B406C" w:rsidRDefault="002A7921" w:rsidP="006F5BD8">
            <w:pPr>
              <w:pStyle w:val="Listparagraf"/>
              <w:ind w:left="0"/>
              <w:jc w:val="both"/>
              <w:rPr>
                <w:rFonts w:ascii="Times New Roman" w:hAnsi="Times New Roman" w:cs="Times New Roman"/>
                <w:b/>
                <w:sz w:val="28"/>
                <w:szCs w:val="28"/>
              </w:rPr>
            </w:pPr>
            <w:r w:rsidRPr="005B406C">
              <w:rPr>
                <w:rFonts w:ascii="Times New Roman" w:hAnsi="Times New Roman" w:cs="Times New Roman"/>
                <w:b/>
                <w:sz w:val="28"/>
                <w:szCs w:val="28"/>
              </w:rPr>
              <w:t>1.</w:t>
            </w:r>
          </w:p>
        </w:tc>
        <w:tc>
          <w:tcPr>
            <w:tcW w:w="1930" w:type="dxa"/>
          </w:tcPr>
          <w:p w:rsidR="002A7921" w:rsidRPr="005B406C" w:rsidRDefault="002A7921" w:rsidP="006F5BD8">
            <w:pPr>
              <w:pStyle w:val="Listparagraf"/>
              <w:ind w:left="0"/>
              <w:rPr>
                <w:rFonts w:ascii="Times New Roman" w:hAnsi="Times New Roman" w:cs="Times New Roman"/>
                <w:b/>
                <w:sz w:val="28"/>
                <w:szCs w:val="28"/>
              </w:rPr>
            </w:pPr>
            <w:r w:rsidRPr="005B406C">
              <w:rPr>
                <w:rFonts w:ascii="Times New Roman" w:hAnsi="Times New Roman" w:cs="Times New Roman"/>
                <w:b/>
                <w:sz w:val="28"/>
                <w:szCs w:val="28"/>
              </w:rPr>
              <w:t>Program de dotare și modernizare a spațiilor instituției</w:t>
            </w:r>
          </w:p>
        </w:tc>
        <w:tc>
          <w:tcPr>
            <w:tcW w:w="1949" w:type="dxa"/>
          </w:tcPr>
          <w:p w:rsidR="002A7921" w:rsidRDefault="002A7921" w:rsidP="006F5BD8">
            <w:pPr>
              <w:pStyle w:val="Listparagraf"/>
              <w:ind w:left="0"/>
              <w:rPr>
                <w:rFonts w:ascii="Times New Roman" w:hAnsi="Times New Roman" w:cs="Times New Roman"/>
                <w:sz w:val="28"/>
                <w:szCs w:val="28"/>
              </w:rPr>
            </w:pPr>
            <w:r>
              <w:rPr>
                <w:rFonts w:ascii="Times New Roman" w:hAnsi="Times New Roman" w:cs="Times New Roman"/>
                <w:sz w:val="28"/>
                <w:szCs w:val="28"/>
              </w:rPr>
              <w:t>Dotarea modernă cu mobilier specific, fix și modular, astfel încât toate spațiile bibliotecii să corespundă destinației date, să fie atractive și facil de utilizat /  achiziție de apartură, sisteme, fond de carte, bun uri necesare fiecărui spațiu.</w:t>
            </w:r>
          </w:p>
          <w:p w:rsidR="002A7921" w:rsidRDefault="002A7921" w:rsidP="006F5BD8">
            <w:pPr>
              <w:pStyle w:val="Listparagraf"/>
              <w:ind w:left="0"/>
              <w:jc w:val="both"/>
              <w:rPr>
                <w:rFonts w:ascii="Times New Roman" w:hAnsi="Times New Roman" w:cs="Times New Roman"/>
                <w:sz w:val="28"/>
                <w:szCs w:val="28"/>
              </w:rPr>
            </w:pPr>
          </w:p>
        </w:tc>
        <w:tc>
          <w:tcPr>
            <w:tcW w:w="1741" w:type="dxa"/>
          </w:tcPr>
          <w:p w:rsidR="002A7921" w:rsidRPr="002343CB" w:rsidRDefault="002A7921" w:rsidP="006F5BD8">
            <w:pPr>
              <w:jc w:val="center"/>
              <w:rPr>
                <w:rFonts w:ascii="Times New Roman" w:hAnsi="Times New Roman" w:cs="Times New Roman"/>
                <w:sz w:val="28"/>
                <w:szCs w:val="28"/>
              </w:rPr>
            </w:pPr>
            <w:r>
              <w:rPr>
                <w:rFonts w:ascii="Times New Roman" w:hAnsi="Times New Roman" w:cs="Times New Roman"/>
                <w:sz w:val="28"/>
                <w:szCs w:val="28"/>
              </w:rPr>
              <w:t>6</w:t>
            </w:r>
          </w:p>
        </w:tc>
        <w:tc>
          <w:tcPr>
            <w:tcW w:w="2153" w:type="dxa"/>
          </w:tcPr>
          <w:p w:rsidR="002A7921" w:rsidRPr="00134EBD" w:rsidRDefault="002A7921" w:rsidP="006F5BD8">
            <w:pPr>
              <w:jc w:val="both"/>
              <w:rPr>
                <w:rFonts w:ascii="Times New Roman" w:hAnsi="Times New Roman" w:cs="Times New Roman"/>
                <w:sz w:val="24"/>
                <w:szCs w:val="24"/>
              </w:rPr>
            </w:pPr>
            <w:r w:rsidRPr="00134EBD">
              <w:rPr>
                <w:rFonts w:ascii="Times New Roman" w:hAnsi="Times New Roman" w:cs="Times New Roman"/>
                <w:sz w:val="24"/>
                <w:szCs w:val="24"/>
              </w:rPr>
              <w:t>1.Dotare și amenajare holuri și spații administrative</w:t>
            </w:r>
          </w:p>
          <w:p w:rsidR="002A7921" w:rsidRPr="00134EBD" w:rsidRDefault="002A7921" w:rsidP="006F5BD8">
            <w:pPr>
              <w:pStyle w:val="Listparagraf"/>
              <w:ind w:left="0"/>
              <w:jc w:val="both"/>
              <w:rPr>
                <w:rFonts w:ascii="Times New Roman" w:hAnsi="Times New Roman" w:cs="Times New Roman"/>
                <w:sz w:val="24"/>
                <w:szCs w:val="24"/>
              </w:rPr>
            </w:pPr>
          </w:p>
          <w:p w:rsidR="002A7921" w:rsidRPr="00134EBD" w:rsidRDefault="002A7921" w:rsidP="006F5BD8">
            <w:pPr>
              <w:pStyle w:val="Listparagraf"/>
              <w:ind w:left="0"/>
              <w:jc w:val="both"/>
              <w:rPr>
                <w:rFonts w:ascii="Times New Roman" w:hAnsi="Times New Roman" w:cs="Times New Roman"/>
                <w:sz w:val="24"/>
                <w:szCs w:val="24"/>
              </w:rPr>
            </w:pPr>
            <w:r w:rsidRPr="00134EBD">
              <w:rPr>
                <w:rFonts w:ascii="Times New Roman" w:hAnsi="Times New Roman" w:cs="Times New Roman"/>
                <w:sz w:val="24"/>
                <w:szCs w:val="24"/>
              </w:rPr>
              <w:t xml:space="preserve">2.Dotare și amenajare Secție împrumut copii </w:t>
            </w:r>
          </w:p>
          <w:p w:rsidR="002A7921" w:rsidRPr="00134EBD" w:rsidRDefault="002A7921" w:rsidP="006F5BD8">
            <w:pPr>
              <w:pStyle w:val="Listparagraf"/>
              <w:ind w:left="0"/>
              <w:jc w:val="both"/>
              <w:rPr>
                <w:rFonts w:ascii="Times New Roman" w:hAnsi="Times New Roman" w:cs="Times New Roman"/>
                <w:sz w:val="24"/>
                <w:szCs w:val="24"/>
              </w:rPr>
            </w:pPr>
          </w:p>
          <w:p w:rsidR="002A7921" w:rsidRPr="00134EBD" w:rsidRDefault="002A7921" w:rsidP="006F5BD8">
            <w:pPr>
              <w:jc w:val="both"/>
              <w:rPr>
                <w:rFonts w:ascii="Times New Roman" w:hAnsi="Times New Roman" w:cs="Times New Roman"/>
                <w:sz w:val="24"/>
                <w:szCs w:val="24"/>
              </w:rPr>
            </w:pPr>
            <w:r w:rsidRPr="00134EBD">
              <w:rPr>
                <w:rFonts w:ascii="Times New Roman" w:hAnsi="Times New Roman" w:cs="Times New Roman"/>
                <w:sz w:val="24"/>
                <w:szCs w:val="24"/>
              </w:rPr>
              <w:t>3.Dotare și amenajare Secție împrumut adulți</w:t>
            </w:r>
          </w:p>
          <w:p w:rsidR="002A7921" w:rsidRPr="00134EBD" w:rsidRDefault="002A7921" w:rsidP="006F5BD8">
            <w:pPr>
              <w:jc w:val="both"/>
              <w:rPr>
                <w:rFonts w:ascii="Times New Roman" w:hAnsi="Times New Roman" w:cs="Times New Roman"/>
                <w:sz w:val="24"/>
                <w:szCs w:val="24"/>
              </w:rPr>
            </w:pPr>
          </w:p>
          <w:p w:rsidR="002A7921" w:rsidRPr="00134EBD" w:rsidRDefault="002A7921" w:rsidP="006F5BD8">
            <w:pPr>
              <w:jc w:val="both"/>
              <w:rPr>
                <w:rFonts w:ascii="Times New Roman" w:hAnsi="Times New Roman" w:cs="Times New Roman"/>
                <w:sz w:val="24"/>
                <w:szCs w:val="24"/>
              </w:rPr>
            </w:pPr>
            <w:r w:rsidRPr="00134EBD">
              <w:rPr>
                <w:rFonts w:ascii="Times New Roman" w:hAnsi="Times New Roman" w:cs="Times New Roman"/>
                <w:sz w:val="24"/>
                <w:szCs w:val="24"/>
              </w:rPr>
              <w:t>4.Dotare și amenajare Sala de lectură și documentare</w:t>
            </w:r>
          </w:p>
          <w:p w:rsidR="002A7921" w:rsidRPr="00134EBD" w:rsidRDefault="002A7921" w:rsidP="006F5BD8">
            <w:pPr>
              <w:pStyle w:val="Listparagraf"/>
              <w:ind w:left="0"/>
              <w:jc w:val="both"/>
              <w:rPr>
                <w:rFonts w:ascii="Times New Roman" w:hAnsi="Times New Roman" w:cs="Times New Roman"/>
                <w:sz w:val="24"/>
                <w:szCs w:val="24"/>
              </w:rPr>
            </w:pPr>
          </w:p>
          <w:p w:rsidR="002A7921" w:rsidRPr="00134EBD" w:rsidRDefault="002A7921" w:rsidP="006F5BD8">
            <w:pPr>
              <w:pStyle w:val="Listparagraf"/>
              <w:ind w:left="0"/>
              <w:jc w:val="both"/>
              <w:rPr>
                <w:rFonts w:ascii="Times New Roman" w:hAnsi="Times New Roman" w:cs="Times New Roman"/>
                <w:sz w:val="24"/>
                <w:szCs w:val="24"/>
              </w:rPr>
            </w:pPr>
            <w:r w:rsidRPr="00134EBD">
              <w:rPr>
                <w:rFonts w:ascii="Times New Roman" w:hAnsi="Times New Roman" w:cs="Times New Roman"/>
                <w:sz w:val="24"/>
                <w:szCs w:val="24"/>
              </w:rPr>
              <w:t>5. Dotare și amenajare Sala Polivalentă</w:t>
            </w:r>
          </w:p>
          <w:p w:rsidR="002A7921" w:rsidRPr="00134EBD" w:rsidRDefault="002A7921" w:rsidP="006F5BD8">
            <w:pPr>
              <w:pStyle w:val="Listparagraf"/>
              <w:ind w:left="0"/>
              <w:jc w:val="both"/>
              <w:rPr>
                <w:rFonts w:ascii="Times New Roman" w:hAnsi="Times New Roman" w:cs="Times New Roman"/>
                <w:sz w:val="24"/>
                <w:szCs w:val="24"/>
              </w:rPr>
            </w:pPr>
          </w:p>
          <w:p w:rsidR="002A7921" w:rsidRPr="00134EBD" w:rsidRDefault="002A7921" w:rsidP="006F5BD8">
            <w:pPr>
              <w:pStyle w:val="Listparagraf"/>
              <w:ind w:left="0"/>
              <w:jc w:val="both"/>
              <w:rPr>
                <w:rFonts w:ascii="Times New Roman" w:hAnsi="Times New Roman" w:cs="Times New Roman"/>
                <w:sz w:val="24"/>
                <w:szCs w:val="24"/>
              </w:rPr>
            </w:pPr>
            <w:r w:rsidRPr="00134EBD">
              <w:rPr>
                <w:rFonts w:ascii="Times New Roman" w:hAnsi="Times New Roman" w:cs="Times New Roman"/>
                <w:sz w:val="24"/>
                <w:szCs w:val="24"/>
              </w:rPr>
              <w:t>6. Dotare și amenajare Mansardă – Spațiu expozițional</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156.000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100000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200000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100000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230000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50800</w:t>
            </w:r>
          </w:p>
        </w:tc>
      </w:tr>
      <w:tr w:rsidR="002A7921" w:rsidTr="006F5BD8">
        <w:tc>
          <w:tcPr>
            <w:tcW w:w="706" w:type="dxa"/>
          </w:tcPr>
          <w:p w:rsidR="002A7921" w:rsidRPr="00806734" w:rsidRDefault="002A7921" w:rsidP="006F5BD8">
            <w:pPr>
              <w:pStyle w:val="Listparagraf"/>
              <w:ind w:left="0"/>
              <w:jc w:val="both"/>
              <w:rPr>
                <w:rFonts w:ascii="Times New Roman" w:hAnsi="Times New Roman" w:cs="Times New Roman"/>
                <w:b/>
                <w:sz w:val="28"/>
                <w:szCs w:val="28"/>
              </w:rPr>
            </w:pPr>
            <w:r w:rsidRPr="00806734">
              <w:rPr>
                <w:rFonts w:ascii="Times New Roman" w:hAnsi="Times New Roman" w:cs="Times New Roman"/>
                <w:b/>
                <w:sz w:val="28"/>
                <w:szCs w:val="28"/>
              </w:rPr>
              <w:t>2.</w:t>
            </w:r>
          </w:p>
        </w:tc>
        <w:tc>
          <w:tcPr>
            <w:tcW w:w="1930" w:type="dxa"/>
          </w:tcPr>
          <w:p w:rsidR="002A7921" w:rsidRPr="00806734" w:rsidRDefault="002A7921" w:rsidP="006F5BD8">
            <w:pPr>
              <w:pStyle w:val="Listparagraf"/>
              <w:ind w:left="0"/>
              <w:jc w:val="both"/>
              <w:rPr>
                <w:rFonts w:ascii="Times New Roman" w:hAnsi="Times New Roman" w:cs="Times New Roman"/>
                <w:b/>
                <w:sz w:val="28"/>
                <w:szCs w:val="28"/>
              </w:rPr>
            </w:pPr>
            <w:r w:rsidRPr="00806734">
              <w:rPr>
                <w:rFonts w:ascii="Times New Roman" w:hAnsi="Times New Roman" w:cs="Times New Roman"/>
                <w:b/>
                <w:sz w:val="28"/>
                <w:szCs w:val="28"/>
              </w:rPr>
              <w:t>Modernizarea și diversificarea serviciilor de bibliotecă</w:t>
            </w:r>
          </w:p>
        </w:tc>
        <w:tc>
          <w:tcPr>
            <w:tcW w:w="1949"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Crearea, amenajarea și dotarea a noi spații destinate serviciilor de bibliotecă.</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Crearea de servicii care să răspundă cerințelor unui public diversificat </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Activități recreative și de </w:t>
            </w:r>
            <w:r>
              <w:rPr>
                <w:rFonts w:ascii="Times New Roman" w:hAnsi="Times New Roman" w:cs="Times New Roman"/>
                <w:sz w:val="28"/>
                <w:szCs w:val="28"/>
              </w:rPr>
              <w:lastRenderedPageBreak/>
              <w:t>lectură în perioada vacanței de vară</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Înscrierea Bibliotecii într-un program internațional de educație pentru mediu și ecologie </w:t>
            </w:r>
          </w:p>
        </w:tc>
        <w:tc>
          <w:tcPr>
            <w:tcW w:w="1741" w:type="dxa"/>
          </w:tcPr>
          <w:p w:rsidR="002A7921" w:rsidRDefault="002A7921" w:rsidP="006F5BD8">
            <w:pPr>
              <w:pStyle w:val="Listparagraf"/>
              <w:ind w:left="0"/>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2153" w:type="dxa"/>
          </w:tcPr>
          <w:p w:rsidR="002A7921" w:rsidRPr="00134EBD" w:rsidRDefault="002A7921" w:rsidP="006F5BD8">
            <w:pPr>
              <w:jc w:val="both"/>
              <w:rPr>
                <w:rFonts w:ascii="Times New Roman" w:hAnsi="Times New Roman" w:cs="Times New Roman"/>
                <w:sz w:val="24"/>
                <w:szCs w:val="24"/>
              </w:rPr>
            </w:pPr>
            <w:r w:rsidRPr="00134EBD">
              <w:rPr>
                <w:rFonts w:ascii="Times New Roman" w:hAnsi="Times New Roman" w:cs="Times New Roman"/>
                <w:sz w:val="24"/>
                <w:szCs w:val="24"/>
              </w:rPr>
              <w:t>1.Înființarea Ludotecii. Dotare și amenajare</w:t>
            </w:r>
          </w:p>
          <w:p w:rsidR="002A7921" w:rsidRPr="00134EBD" w:rsidRDefault="002A7921" w:rsidP="006F5BD8">
            <w:pPr>
              <w:jc w:val="both"/>
              <w:rPr>
                <w:rFonts w:ascii="Times New Roman" w:hAnsi="Times New Roman" w:cs="Times New Roman"/>
                <w:sz w:val="24"/>
                <w:szCs w:val="24"/>
              </w:rPr>
            </w:pPr>
          </w:p>
          <w:p w:rsidR="002A7921" w:rsidRPr="00134EBD" w:rsidRDefault="002A7921" w:rsidP="006F5BD8">
            <w:pPr>
              <w:jc w:val="both"/>
              <w:rPr>
                <w:rFonts w:ascii="Times New Roman" w:hAnsi="Times New Roman" w:cs="Times New Roman"/>
                <w:sz w:val="24"/>
                <w:szCs w:val="24"/>
              </w:rPr>
            </w:pPr>
            <w:r w:rsidRPr="00134EBD">
              <w:rPr>
                <w:rFonts w:ascii="Times New Roman" w:hAnsi="Times New Roman" w:cs="Times New Roman"/>
                <w:sz w:val="24"/>
                <w:szCs w:val="24"/>
              </w:rPr>
              <w:t>2.Înființarea centrului de educație și formare profesonală. Amenajare și dotare</w:t>
            </w:r>
          </w:p>
          <w:p w:rsidR="002A7921" w:rsidRPr="00134EBD" w:rsidRDefault="002A7921" w:rsidP="006F5BD8">
            <w:pPr>
              <w:jc w:val="both"/>
              <w:rPr>
                <w:rFonts w:ascii="Times New Roman" w:hAnsi="Times New Roman" w:cs="Times New Roman"/>
                <w:sz w:val="24"/>
                <w:szCs w:val="24"/>
              </w:rPr>
            </w:pPr>
          </w:p>
          <w:p w:rsidR="002A7921" w:rsidRPr="00134EBD" w:rsidRDefault="002A7921" w:rsidP="006F5BD8">
            <w:pPr>
              <w:jc w:val="both"/>
              <w:rPr>
                <w:rFonts w:ascii="Times New Roman" w:hAnsi="Times New Roman" w:cs="Times New Roman"/>
                <w:sz w:val="24"/>
                <w:szCs w:val="24"/>
              </w:rPr>
            </w:pPr>
          </w:p>
          <w:p w:rsidR="002A7921" w:rsidRPr="00134EBD" w:rsidRDefault="002A7921" w:rsidP="006F5BD8">
            <w:pPr>
              <w:jc w:val="both"/>
              <w:rPr>
                <w:rFonts w:ascii="Times New Roman" w:hAnsi="Times New Roman" w:cs="Times New Roman"/>
                <w:sz w:val="24"/>
                <w:szCs w:val="24"/>
              </w:rPr>
            </w:pPr>
            <w:r w:rsidRPr="00134EBD">
              <w:rPr>
                <w:rFonts w:ascii="Times New Roman" w:hAnsi="Times New Roman" w:cs="Times New Roman"/>
                <w:sz w:val="24"/>
                <w:szCs w:val="24"/>
              </w:rPr>
              <w:t>3.Amenajarea terasei ca spațiu de relaxare</w:t>
            </w:r>
          </w:p>
          <w:p w:rsidR="002A7921" w:rsidRPr="00134EBD" w:rsidRDefault="002A7921" w:rsidP="006F5BD8">
            <w:pPr>
              <w:jc w:val="both"/>
              <w:rPr>
                <w:rFonts w:ascii="Times New Roman" w:hAnsi="Times New Roman" w:cs="Times New Roman"/>
                <w:sz w:val="24"/>
                <w:szCs w:val="24"/>
              </w:rPr>
            </w:pPr>
          </w:p>
          <w:p w:rsidR="002A7921" w:rsidRPr="00134EBD" w:rsidRDefault="002A7921" w:rsidP="006F5BD8">
            <w:pPr>
              <w:pStyle w:val="Listparagraf"/>
              <w:ind w:left="0"/>
              <w:jc w:val="both"/>
              <w:rPr>
                <w:rFonts w:ascii="Times New Roman" w:hAnsi="Times New Roman" w:cs="Times New Roman"/>
                <w:i/>
                <w:sz w:val="24"/>
                <w:szCs w:val="24"/>
              </w:rPr>
            </w:pPr>
          </w:p>
          <w:p w:rsidR="002A7921" w:rsidRPr="00134EBD" w:rsidRDefault="002A7921" w:rsidP="006F5BD8">
            <w:pPr>
              <w:pStyle w:val="Listparagraf"/>
              <w:ind w:left="0"/>
              <w:jc w:val="both"/>
              <w:rPr>
                <w:rFonts w:ascii="Times New Roman" w:hAnsi="Times New Roman" w:cs="Times New Roman"/>
                <w:sz w:val="24"/>
                <w:szCs w:val="24"/>
              </w:rPr>
            </w:pPr>
            <w:r w:rsidRPr="00134EBD">
              <w:rPr>
                <w:rFonts w:ascii="Times New Roman" w:hAnsi="Times New Roman" w:cs="Times New Roman"/>
                <w:i/>
                <w:sz w:val="24"/>
                <w:szCs w:val="24"/>
              </w:rPr>
              <w:t>4.Școala de vară</w:t>
            </w:r>
            <w:r w:rsidRPr="00134EBD">
              <w:rPr>
                <w:rFonts w:ascii="Times New Roman" w:hAnsi="Times New Roman" w:cs="Times New Roman"/>
                <w:sz w:val="24"/>
                <w:szCs w:val="24"/>
              </w:rPr>
              <w:t xml:space="preserve"> - ,,Licurici cu lipici la cei mari și cei </w:t>
            </w:r>
            <w:r w:rsidRPr="00134EBD">
              <w:rPr>
                <w:rFonts w:ascii="Times New Roman" w:hAnsi="Times New Roman" w:cs="Times New Roman"/>
                <w:sz w:val="24"/>
                <w:szCs w:val="24"/>
              </w:rPr>
              <w:lastRenderedPageBreak/>
              <w:t>miciʼʼ</w:t>
            </w:r>
          </w:p>
          <w:p w:rsidR="002A7921" w:rsidRPr="00134EBD" w:rsidRDefault="002A7921" w:rsidP="006F5BD8">
            <w:pPr>
              <w:pStyle w:val="Listparagraf"/>
              <w:ind w:left="0"/>
              <w:jc w:val="both"/>
              <w:rPr>
                <w:rFonts w:ascii="Times New Roman" w:hAnsi="Times New Roman" w:cs="Times New Roman"/>
                <w:sz w:val="24"/>
                <w:szCs w:val="24"/>
              </w:rPr>
            </w:pPr>
          </w:p>
          <w:p w:rsidR="002A7921" w:rsidRPr="00134EBD" w:rsidRDefault="002A7921" w:rsidP="006F5BD8">
            <w:pPr>
              <w:pStyle w:val="Listparagraf"/>
              <w:ind w:left="0"/>
              <w:jc w:val="both"/>
              <w:rPr>
                <w:rFonts w:ascii="Times New Roman" w:hAnsi="Times New Roman" w:cs="Times New Roman"/>
                <w:sz w:val="24"/>
                <w:szCs w:val="24"/>
              </w:rPr>
            </w:pPr>
          </w:p>
          <w:p w:rsidR="002A7921" w:rsidRPr="00134EBD" w:rsidRDefault="002A7921" w:rsidP="006F5BD8">
            <w:pPr>
              <w:contextualSpacing/>
              <w:jc w:val="both"/>
              <w:rPr>
                <w:rFonts w:ascii="Times New Roman" w:hAnsi="Times New Roman" w:cs="Times New Roman"/>
                <w:i/>
                <w:sz w:val="24"/>
                <w:szCs w:val="24"/>
              </w:rPr>
            </w:pPr>
          </w:p>
          <w:p w:rsidR="002A7921" w:rsidRDefault="002A7921" w:rsidP="006F5BD8">
            <w:pPr>
              <w:contextualSpacing/>
              <w:jc w:val="both"/>
              <w:rPr>
                <w:rFonts w:ascii="Times New Roman" w:hAnsi="Times New Roman" w:cs="Times New Roman"/>
                <w:i/>
                <w:sz w:val="24"/>
                <w:szCs w:val="24"/>
              </w:rPr>
            </w:pPr>
          </w:p>
          <w:p w:rsidR="002A7921" w:rsidRPr="00134EBD" w:rsidRDefault="002A7921" w:rsidP="006F5BD8">
            <w:pPr>
              <w:contextualSpacing/>
              <w:jc w:val="both"/>
              <w:rPr>
                <w:rFonts w:ascii="Times New Roman" w:hAnsi="Times New Roman" w:cs="Times New Roman"/>
                <w:sz w:val="24"/>
                <w:szCs w:val="24"/>
              </w:rPr>
            </w:pPr>
            <w:r w:rsidRPr="00134EBD">
              <w:rPr>
                <w:rFonts w:ascii="Times New Roman" w:hAnsi="Times New Roman" w:cs="Times New Roman"/>
                <w:i/>
                <w:sz w:val="24"/>
                <w:szCs w:val="24"/>
              </w:rPr>
              <w:t>5.Eco-Biblioteca</w:t>
            </w:r>
            <w:r w:rsidRPr="00134EBD">
              <w:rPr>
                <w:rFonts w:ascii="Times New Roman" w:hAnsi="Times New Roman" w:cs="Times New Roman"/>
                <w:sz w:val="24"/>
                <w:szCs w:val="24"/>
              </w:rPr>
              <w:t xml:space="preserve"> </w:t>
            </w:r>
            <w:r>
              <w:rPr>
                <w:rFonts w:ascii="Times New Roman" w:hAnsi="Times New Roman" w:cs="Times New Roman"/>
                <w:sz w:val="24"/>
                <w:szCs w:val="24"/>
              </w:rPr>
              <w:t xml:space="preserve">/săli de lectură în aer liber </w:t>
            </w:r>
          </w:p>
          <w:p w:rsidR="002A7921" w:rsidRPr="00134EBD" w:rsidRDefault="002A7921" w:rsidP="006F5BD8">
            <w:pPr>
              <w:pStyle w:val="Listparagraf"/>
              <w:ind w:left="360"/>
              <w:jc w:val="center"/>
              <w:rPr>
                <w:rFonts w:ascii="Times New Roman" w:hAnsi="Times New Roman" w:cs="Times New Roman"/>
                <w:sz w:val="24"/>
                <w:szCs w:val="24"/>
              </w:rPr>
            </w:pPr>
          </w:p>
          <w:p w:rsidR="002A7921" w:rsidRPr="00134EBD" w:rsidRDefault="002A7921" w:rsidP="006F5BD8">
            <w:pPr>
              <w:numPr>
                <w:ilvl w:val="0"/>
                <w:numId w:val="11"/>
              </w:numPr>
              <w:ind w:left="0"/>
              <w:contextualSpacing/>
              <w:jc w:val="both"/>
              <w:rPr>
                <w:rFonts w:ascii="Times New Roman" w:hAnsi="Times New Roman" w:cs="Times New Roman"/>
                <w:sz w:val="24"/>
                <w:szCs w:val="24"/>
              </w:rPr>
            </w:pPr>
          </w:p>
          <w:p w:rsidR="002A7921" w:rsidRPr="00134EBD" w:rsidRDefault="002A7921" w:rsidP="006F5BD8">
            <w:pPr>
              <w:numPr>
                <w:ilvl w:val="0"/>
                <w:numId w:val="11"/>
              </w:numPr>
              <w:ind w:left="0"/>
              <w:contextualSpacing/>
              <w:jc w:val="both"/>
              <w:rPr>
                <w:rFonts w:ascii="Times New Roman" w:hAnsi="Times New Roman" w:cs="Times New Roman"/>
                <w:sz w:val="24"/>
                <w:szCs w:val="24"/>
              </w:rPr>
            </w:pPr>
          </w:p>
          <w:p w:rsidR="002A7921" w:rsidRPr="00134EBD" w:rsidRDefault="002A7921" w:rsidP="006F5BD8">
            <w:pPr>
              <w:numPr>
                <w:ilvl w:val="0"/>
                <w:numId w:val="11"/>
              </w:numPr>
              <w:ind w:left="0"/>
              <w:contextualSpacing/>
              <w:jc w:val="both"/>
              <w:rPr>
                <w:rFonts w:ascii="Times New Roman" w:hAnsi="Times New Roman" w:cs="Times New Roman"/>
                <w:sz w:val="24"/>
                <w:szCs w:val="24"/>
              </w:rPr>
            </w:pPr>
          </w:p>
          <w:p w:rsidR="002A7921" w:rsidRPr="00134EBD" w:rsidRDefault="002A7921" w:rsidP="006F5BD8">
            <w:pPr>
              <w:numPr>
                <w:ilvl w:val="0"/>
                <w:numId w:val="11"/>
              </w:numPr>
              <w:ind w:left="0"/>
              <w:contextualSpacing/>
              <w:jc w:val="both"/>
              <w:rPr>
                <w:rFonts w:ascii="Times New Roman" w:hAnsi="Times New Roman" w:cs="Times New Roman"/>
                <w:sz w:val="24"/>
                <w:szCs w:val="24"/>
              </w:rPr>
            </w:pPr>
            <w:r w:rsidRPr="00134EBD">
              <w:rPr>
                <w:rFonts w:ascii="Times New Roman" w:hAnsi="Times New Roman" w:cs="Times New Roman"/>
                <w:i/>
                <w:sz w:val="24"/>
                <w:szCs w:val="24"/>
              </w:rPr>
              <w:t xml:space="preserve">6.Spectacole tematice </w:t>
            </w:r>
            <w:r w:rsidRPr="00134EBD">
              <w:rPr>
                <w:rFonts w:ascii="Times New Roman" w:hAnsi="Times New Roman" w:cs="Times New Roman"/>
                <w:sz w:val="24"/>
                <w:szCs w:val="24"/>
              </w:rPr>
              <w:t xml:space="preserve"> </w:t>
            </w:r>
          </w:p>
          <w:p w:rsidR="002A7921" w:rsidRPr="00134EBD" w:rsidRDefault="002A7921" w:rsidP="006F5BD8">
            <w:pPr>
              <w:contextualSpacing/>
              <w:jc w:val="both"/>
              <w:rPr>
                <w:rFonts w:ascii="Times New Roman" w:hAnsi="Times New Roman" w:cs="Times New Roman"/>
                <w:sz w:val="24"/>
                <w:szCs w:val="24"/>
              </w:rPr>
            </w:pPr>
          </w:p>
          <w:p w:rsidR="002A7921" w:rsidRPr="00134EBD" w:rsidRDefault="002A7921" w:rsidP="006F5BD8">
            <w:pPr>
              <w:contextualSpacing/>
              <w:rPr>
                <w:rFonts w:ascii="Times New Roman" w:hAnsi="Times New Roman" w:cs="Times New Roman"/>
                <w:sz w:val="24"/>
                <w:szCs w:val="24"/>
              </w:rPr>
            </w:pPr>
            <w:r w:rsidRPr="00134EBD">
              <w:rPr>
                <w:rFonts w:ascii="Times New Roman" w:hAnsi="Times New Roman" w:cs="Times New Roman"/>
                <w:i/>
                <w:sz w:val="24"/>
                <w:szCs w:val="24"/>
              </w:rPr>
              <w:t xml:space="preserve">7.Festivalul Educației la Câmpulung </w:t>
            </w:r>
          </w:p>
          <w:p w:rsidR="002A7921" w:rsidRPr="00134EBD" w:rsidRDefault="002A7921" w:rsidP="006F5BD8">
            <w:pPr>
              <w:contextualSpacing/>
              <w:rPr>
                <w:rFonts w:ascii="Times New Roman" w:hAnsi="Times New Roman" w:cs="Times New Roman"/>
                <w:sz w:val="24"/>
                <w:szCs w:val="24"/>
              </w:rPr>
            </w:pPr>
          </w:p>
          <w:p w:rsidR="002A7921" w:rsidRPr="00134EBD" w:rsidRDefault="002A7921" w:rsidP="006F5BD8">
            <w:pPr>
              <w:contextualSpacing/>
              <w:rPr>
                <w:rFonts w:ascii="Times New Roman" w:hAnsi="Times New Roman" w:cs="Times New Roman"/>
                <w:sz w:val="24"/>
                <w:szCs w:val="24"/>
              </w:rPr>
            </w:pPr>
            <w:r w:rsidRPr="00134EBD">
              <w:rPr>
                <w:rFonts w:ascii="Times New Roman" w:hAnsi="Times New Roman" w:cs="Times New Roman"/>
                <w:i/>
                <w:sz w:val="24"/>
                <w:szCs w:val="24"/>
              </w:rPr>
              <w:t>8.Școala în vatra satului</w:t>
            </w:r>
            <w:r w:rsidRPr="00134EBD">
              <w:rPr>
                <w:rFonts w:ascii="Times New Roman" w:hAnsi="Times New Roman" w:cs="Times New Roman"/>
                <w:sz w:val="24"/>
                <w:szCs w:val="24"/>
              </w:rPr>
              <w:t xml:space="preserve"> –</w:t>
            </w:r>
          </w:p>
          <w:p w:rsidR="002A7921" w:rsidRPr="00134EBD" w:rsidRDefault="002A7921" w:rsidP="006F5BD8">
            <w:pPr>
              <w:contextualSpacing/>
              <w:rPr>
                <w:rFonts w:ascii="Times New Roman" w:hAnsi="Times New Roman" w:cs="Times New Roman"/>
                <w:sz w:val="24"/>
                <w:szCs w:val="24"/>
              </w:rPr>
            </w:pPr>
          </w:p>
          <w:p w:rsidR="002A7921" w:rsidRPr="00134EBD" w:rsidRDefault="002A7921" w:rsidP="006F5BD8">
            <w:pPr>
              <w:contextualSpacing/>
              <w:jc w:val="both"/>
              <w:rPr>
                <w:rFonts w:ascii="Times New Roman" w:hAnsi="Times New Roman" w:cs="Times New Roman"/>
                <w:sz w:val="24"/>
                <w:szCs w:val="24"/>
              </w:rPr>
            </w:pPr>
            <w:r w:rsidRPr="00134EBD">
              <w:rPr>
                <w:rFonts w:ascii="Times New Roman" w:hAnsi="Times New Roman" w:cs="Times New Roman"/>
                <w:i/>
                <w:sz w:val="24"/>
                <w:szCs w:val="24"/>
              </w:rPr>
              <w:t xml:space="preserve">9.Folk Libris </w:t>
            </w:r>
            <w:r w:rsidRPr="00134EBD">
              <w:rPr>
                <w:rFonts w:ascii="Times New Roman" w:hAnsi="Times New Roman" w:cs="Times New Roman"/>
                <w:sz w:val="24"/>
                <w:szCs w:val="24"/>
              </w:rPr>
              <w:t>– muzică și poezie</w:t>
            </w:r>
          </w:p>
          <w:p w:rsidR="002A7921" w:rsidRPr="00134EBD" w:rsidRDefault="002A7921" w:rsidP="006F5BD8">
            <w:pPr>
              <w:contextualSpacing/>
              <w:jc w:val="both"/>
              <w:rPr>
                <w:rFonts w:ascii="Times New Roman" w:hAnsi="Times New Roman" w:cs="Times New Roman"/>
                <w:sz w:val="24"/>
                <w:szCs w:val="24"/>
              </w:rPr>
            </w:pPr>
          </w:p>
          <w:p w:rsidR="002A7921" w:rsidRPr="00134EBD" w:rsidRDefault="002A7921" w:rsidP="006F5BD8">
            <w:pPr>
              <w:contextualSpacing/>
              <w:jc w:val="both"/>
              <w:rPr>
                <w:rFonts w:ascii="Times New Roman" w:hAnsi="Times New Roman" w:cs="Times New Roman"/>
                <w:i/>
                <w:sz w:val="24"/>
                <w:szCs w:val="24"/>
              </w:rPr>
            </w:pPr>
            <w:r w:rsidRPr="00134EBD">
              <w:rPr>
                <w:rFonts w:ascii="Times New Roman" w:hAnsi="Times New Roman" w:cs="Times New Roman"/>
                <w:i/>
                <w:sz w:val="24"/>
                <w:szCs w:val="24"/>
              </w:rPr>
              <w:t>10.Festivalul de folk și poezie ,,Țara fagilorʼʼ</w:t>
            </w:r>
          </w:p>
          <w:p w:rsidR="002A7921" w:rsidRPr="00134EBD" w:rsidRDefault="002A7921" w:rsidP="006F5BD8">
            <w:pPr>
              <w:contextualSpacing/>
              <w:jc w:val="both"/>
              <w:rPr>
                <w:rFonts w:ascii="Times New Roman" w:hAnsi="Times New Roman" w:cs="Times New Roman"/>
                <w:sz w:val="24"/>
                <w:szCs w:val="24"/>
              </w:rPr>
            </w:pPr>
          </w:p>
          <w:p w:rsidR="002A7921" w:rsidRPr="00134EBD" w:rsidRDefault="002A7921" w:rsidP="006F5BD8">
            <w:pPr>
              <w:contextualSpacing/>
              <w:rPr>
                <w:rFonts w:ascii="Times New Roman" w:hAnsi="Times New Roman" w:cs="Times New Roman"/>
                <w:sz w:val="24"/>
                <w:szCs w:val="24"/>
              </w:rPr>
            </w:pPr>
            <w:r w:rsidRPr="00134EBD">
              <w:rPr>
                <w:rFonts w:ascii="Times New Roman" w:hAnsi="Times New Roman" w:cs="Times New Roman"/>
                <w:i/>
                <w:sz w:val="24"/>
                <w:szCs w:val="24"/>
              </w:rPr>
              <w:t>11.Bibliocurierul –</w:t>
            </w:r>
          </w:p>
          <w:p w:rsidR="002A7921" w:rsidRPr="00134EBD" w:rsidRDefault="002A7921" w:rsidP="006F5BD8">
            <w:pPr>
              <w:contextualSpacing/>
              <w:jc w:val="both"/>
              <w:rPr>
                <w:rFonts w:ascii="Times New Roman" w:hAnsi="Times New Roman" w:cs="Times New Roman"/>
                <w:sz w:val="24"/>
                <w:szCs w:val="24"/>
              </w:rPr>
            </w:pPr>
            <w:r w:rsidRPr="00134EBD">
              <w:rPr>
                <w:rFonts w:ascii="Times New Roman" w:hAnsi="Times New Roman" w:cs="Times New Roman"/>
                <w:i/>
                <w:sz w:val="24"/>
                <w:szCs w:val="24"/>
              </w:rPr>
              <w:t>12</w:t>
            </w:r>
            <w:r w:rsidRPr="00134EBD">
              <w:rPr>
                <w:rFonts w:ascii="Times New Roman" w:hAnsi="Times New Roman" w:cs="Times New Roman"/>
                <w:sz w:val="24"/>
                <w:szCs w:val="24"/>
              </w:rPr>
              <w:t xml:space="preserve">. </w:t>
            </w:r>
            <w:r w:rsidRPr="00134EBD">
              <w:rPr>
                <w:rFonts w:ascii="Times New Roman" w:hAnsi="Times New Roman" w:cs="Times New Roman"/>
                <w:i/>
                <w:sz w:val="24"/>
                <w:szCs w:val="24"/>
              </w:rPr>
              <w:t>Once upon a time</w:t>
            </w:r>
            <w:r w:rsidRPr="00134EBD">
              <w:rPr>
                <w:rFonts w:ascii="Times New Roman" w:hAnsi="Times New Roman" w:cs="Times New Roman"/>
                <w:sz w:val="24"/>
                <w:szCs w:val="24"/>
              </w:rPr>
              <w:t xml:space="preserve"> ( A fost odată ca niciodată) – </w:t>
            </w:r>
          </w:p>
          <w:p w:rsidR="002A7921" w:rsidRPr="00134EBD" w:rsidRDefault="002A7921" w:rsidP="006F5BD8">
            <w:pPr>
              <w:contextualSpacing/>
              <w:rPr>
                <w:rFonts w:ascii="Times New Roman" w:hAnsi="Times New Roman" w:cs="Times New Roman"/>
                <w:i/>
                <w:sz w:val="24"/>
                <w:szCs w:val="24"/>
              </w:rPr>
            </w:pPr>
            <w:r w:rsidRPr="00134EBD">
              <w:rPr>
                <w:rFonts w:ascii="Times New Roman" w:hAnsi="Times New Roman" w:cs="Times New Roman"/>
                <w:i/>
                <w:sz w:val="24"/>
                <w:szCs w:val="24"/>
              </w:rPr>
              <w:t>13. Galeria voievozilor de obcină</w:t>
            </w:r>
          </w:p>
          <w:p w:rsidR="002A7921" w:rsidRPr="00134EBD" w:rsidRDefault="002A7921" w:rsidP="006F5BD8">
            <w:pPr>
              <w:contextualSpacing/>
              <w:rPr>
                <w:rFonts w:ascii="Times New Roman" w:hAnsi="Times New Roman" w:cs="Times New Roman"/>
                <w:i/>
                <w:sz w:val="24"/>
                <w:szCs w:val="24"/>
              </w:rPr>
            </w:pPr>
            <w:r w:rsidRPr="00134EBD">
              <w:rPr>
                <w:rFonts w:ascii="Times New Roman" w:hAnsi="Times New Roman" w:cs="Times New Roman"/>
                <w:i/>
                <w:sz w:val="24"/>
                <w:szCs w:val="24"/>
              </w:rPr>
              <w:t>14. De vorbă cu TINEri</w:t>
            </w:r>
          </w:p>
          <w:p w:rsidR="002A7921" w:rsidRPr="00134EBD" w:rsidRDefault="002A7921" w:rsidP="006F5BD8">
            <w:pPr>
              <w:contextualSpacing/>
              <w:rPr>
                <w:rFonts w:ascii="Times New Roman" w:hAnsi="Times New Roman" w:cs="Times New Roman"/>
                <w:sz w:val="24"/>
                <w:szCs w:val="24"/>
              </w:rPr>
            </w:pP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40000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50000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30000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10000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16000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6000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3500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6500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8500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5000</w:t>
            </w: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2500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3000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1500</w:t>
            </w:r>
          </w:p>
          <w:p w:rsidR="002A7921" w:rsidRDefault="002A7921" w:rsidP="006F5BD8">
            <w:pPr>
              <w:pStyle w:val="Listparagraf"/>
              <w:ind w:left="0"/>
              <w:jc w:val="both"/>
              <w:rPr>
                <w:rFonts w:ascii="Times New Roman" w:hAnsi="Times New Roman" w:cs="Times New Roman"/>
                <w:sz w:val="28"/>
                <w:szCs w:val="28"/>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2A7921" w:rsidTr="006F5BD8">
        <w:tc>
          <w:tcPr>
            <w:tcW w:w="706" w:type="dxa"/>
          </w:tcPr>
          <w:p w:rsidR="002A7921" w:rsidRDefault="002A7921" w:rsidP="006F5BD8">
            <w:pPr>
              <w:pStyle w:val="Listparagraf"/>
              <w:numPr>
                <w:ilvl w:val="0"/>
                <w:numId w:val="22"/>
              </w:numPr>
              <w:jc w:val="both"/>
              <w:rPr>
                <w:rFonts w:ascii="Times New Roman" w:hAnsi="Times New Roman" w:cs="Times New Roman"/>
                <w:sz w:val="28"/>
                <w:szCs w:val="28"/>
              </w:rPr>
            </w:pPr>
          </w:p>
        </w:tc>
        <w:tc>
          <w:tcPr>
            <w:tcW w:w="1930" w:type="dxa"/>
          </w:tcPr>
          <w:p w:rsidR="002A7921" w:rsidRPr="00CF3B01" w:rsidRDefault="002A7921" w:rsidP="006F5BD8">
            <w:pPr>
              <w:pStyle w:val="Listparagraf"/>
              <w:ind w:left="0"/>
              <w:jc w:val="both"/>
              <w:rPr>
                <w:rFonts w:ascii="Times New Roman" w:hAnsi="Times New Roman" w:cs="Times New Roman"/>
                <w:b/>
                <w:sz w:val="28"/>
                <w:szCs w:val="28"/>
              </w:rPr>
            </w:pPr>
            <w:r w:rsidRPr="00CF3B01">
              <w:rPr>
                <w:rFonts w:ascii="Times New Roman" w:hAnsi="Times New Roman" w:cs="Times New Roman"/>
                <w:b/>
                <w:sz w:val="28"/>
                <w:szCs w:val="28"/>
              </w:rPr>
              <w:t>Memorie și identitate bucovineană</w:t>
            </w:r>
          </w:p>
        </w:tc>
        <w:tc>
          <w:tcPr>
            <w:tcW w:w="1949" w:type="dxa"/>
          </w:tcPr>
          <w:p w:rsidR="002A7921" w:rsidRPr="00D575AD" w:rsidRDefault="002A7921" w:rsidP="006F5BD8">
            <w:pPr>
              <w:contextualSpacing/>
              <w:jc w:val="both"/>
              <w:rPr>
                <w:rFonts w:ascii="Times New Roman" w:hAnsi="Times New Roman" w:cs="Times New Roman"/>
                <w:sz w:val="28"/>
                <w:szCs w:val="28"/>
              </w:rPr>
            </w:pPr>
            <w:r>
              <w:rPr>
                <w:rFonts w:ascii="Times New Roman" w:hAnsi="Times New Roman" w:cs="Times New Roman"/>
                <w:sz w:val="28"/>
                <w:szCs w:val="28"/>
              </w:rPr>
              <w:t>C</w:t>
            </w:r>
            <w:r w:rsidRPr="00D575AD">
              <w:rPr>
                <w:rFonts w:ascii="Times New Roman" w:hAnsi="Times New Roman" w:cs="Times New Roman"/>
                <w:sz w:val="28"/>
                <w:szCs w:val="28"/>
              </w:rPr>
              <w:t xml:space="preserve">rearea unei platforme generoase de dialog între cercetători, oameni de cultură, cadre didactice și publicul larg în vederea reflectării </w:t>
            </w:r>
            <w:r w:rsidRPr="00D575AD">
              <w:rPr>
                <w:rFonts w:ascii="Times New Roman" w:hAnsi="Times New Roman" w:cs="Times New Roman"/>
                <w:sz w:val="28"/>
                <w:szCs w:val="28"/>
              </w:rPr>
              <w:lastRenderedPageBreak/>
              <w:t>bogăției patrimoniului cultural și istoric al spațiului bucovinean.</w:t>
            </w:r>
          </w:p>
          <w:p w:rsidR="002A7921" w:rsidRDefault="002A7921" w:rsidP="006F5BD8">
            <w:pPr>
              <w:pStyle w:val="Listparagraf"/>
              <w:ind w:left="0"/>
              <w:jc w:val="both"/>
              <w:rPr>
                <w:rFonts w:ascii="Times New Roman" w:hAnsi="Times New Roman" w:cs="Times New Roman"/>
                <w:sz w:val="28"/>
                <w:szCs w:val="28"/>
              </w:rPr>
            </w:pPr>
          </w:p>
        </w:tc>
        <w:tc>
          <w:tcPr>
            <w:tcW w:w="1741" w:type="dxa"/>
          </w:tcPr>
          <w:p w:rsidR="002A7921" w:rsidRDefault="002A7921" w:rsidP="006F5BD8">
            <w:pPr>
              <w:pStyle w:val="Listparagraf"/>
              <w:ind w:left="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153" w:type="dxa"/>
          </w:tcPr>
          <w:p w:rsidR="002A7921" w:rsidRPr="0068084C" w:rsidRDefault="002A7921" w:rsidP="006F5BD8">
            <w:pPr>
              <w:pStyle w:val="Listparagraf"/>
              <w:ind w:left="0"/>
              <w:jc w:val="both"/>
              <w:rPr>
                <w:rFonts w:ascii="Times New Roman" w:hAnsi="Times New Roman" w:cs="Times New Roman"/>
                <w:sz w:val="24"/>
                <w:szCs w:val="24"/>
              </w:rPr>
            </w:pPr>
            <w:r>
              <w:rPr>
                <w:rFonts w:ascii="Times New Roman" w:hAnsi="Times New Roman" w:cs="Times New Roman"/>
                <w:sz w:val="28"/>
                <w:szCs w:val="28"/>
              </w:rPr>
              <w:t>1</w:t>
            </w:r>
            <w:r w:rsidRPr="0068084C">
              <w:rPr>
                <w:rFonts w:ascii="Times New Roman" w:hAnsi="Times New Roman" w:cs="Times New Roman"/>
                <w:sz w:val="24"/>
                <w:szCs w:val="24"/>
              </w:rPr>
              <w:t>.Consolidarea parteneriatelor cu diferite organizații și instituții reprezentative din Bucovina;</w:t>
            </w:r>
          </w:p>
          <w:p w:rsidR="002A7921" w:rsidRPr="0068084C" w:rsidRDefault="002A7921" w:rsidP="006F5BD8">
            <w:pPr>
              <w:pStyle w:val="Listparagraf"/>
              <w:ind w:left="0"/>
              <w:jc w:val="both"/>
              <w:rPr>
                <w:rFonts w:ascii="Times New Roman" w:hAnsi="Times New Roman" w:cs="Times New Roman"/>
                <w:sz w:val="24"/>
                <w:szCs w:val="24"/>
              </w:rPr>
            </w:pPr>
          </w:p>
          <w:p w:rsidR="002A7921" w:rsidRDefault="002A7921" w:rsidP="006F5BD8">
            <w:pPr>
              <w:pStyle w:val="Listparagraf"/>
              <w:ind w:left="0"/>
              <w:jc w:val="both"/>
              <w:rPr>
                <w:rFonts w:ascii="Times New Roman" w:hAnsi="Times New Roman" w:cs="Times New Roman"/>
                <w:sz w:val="28"/>
                <w:szCs w:val="28"/>
              </w:rPr>
            </w:pPr>
            <w:r w:rsidRPr="0068084C">
              <w:rPr>
                <w:rFonts w:ascii="Times New Roman" w:hAnsi="Times New Roman" w:cs="Times New Roman"/>
                <w:sz w:val="24"/>
                <w:szCs w:val="24"/>
              </w:rPr>
              <w:t xml:space="preserve">2. Realizarea de acțiuni specifice menite să pună în valoare specificul multietnic și multicultural al </w:t>
            </w:r>
            <w:r w:rsidRPr="0068084C">
              <w:rPr>
                <w:rFonts w:ascii="Times New Roman" w:hAnsi="Times New Roman" w:cs="Times New Roman"/>
                <w:sz w:val="24"/>
                <w:szCs w:val="24"/>
              </w:rPr>
              <w:lastRenderedPageBreak/>
              <w:t>spațiului bucovinean</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2500</w:t>
            </w:r>
          </w:p>
        </w:tc>
      </w:tr>
      <w:tr w:rsidR="002A7921" w:rsidTr="006F5BD8">
        <w:tc>
          <w:tcPr>
            <w:tcW w:w="706"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1930" w:type="dxa"/>
          </w:tcPr>
          <w:p w:rsidR="002A7921" w:rsidRPr="00D575AD" w:rsidRDefault="002A7921" w:rsidP="006F5BD8">
            <w:pPr>
              <w:pStyle w:val="Listparagraf"/>
              <w:ind w:left="0"/>
              <w:jc w:val="both"/>
              <w:rPr>
                <w:rFonts w:ascii="Times New Roman" w:hAnsi="Times New Roman" w:cs="Times New Roman"/>
                <w:b/>
                <w:sz w:val="28"/>
                <w:szCs w:val="28"/>
              </w:rPr>
            </w:pPr>
            <w:r w:rsidRPr="00D575AD">
              <w:rPr>
                <w:rFonts w:ascii="Times New Roman" w:hAnsi="Times New Roman" w:cs="Times New Roman"/>
                <w:b/>
                <w:sz w:val="28"/>
                <w:szCs w:val="28"/>
              </w:rPr>
              <w:t>Biblioteca – o lume fascinantă nesfârșită</w:t>
            </w:r>
          </w:p>
        </w:tc>
        <w:tc>
          <w:tcPr>
            <w:tcW w:w="1949" w:type="dxa"/>
          </w:tcPr>
          <w:p w:rsidR="002A7921" w:rsidRDefault="002A7921" w:rsidP="006F5BD8">
            <w:pPr>
              <w:contextualSpacing/>
              <w:jc w:val="both"/>
              <w:rPr>
                <w:rFonts w:ascii="Times New Roman" w:hAnsi="Times New Roman" w:cs="Times New Roman"/>
                <w:sz w:val="28"/>
                <w:szCs w:val="28"/>
              </w:rPr>
            </w:pPr>
            <w:r w:rsidRPr="00761B2C">
              <w:rPr>
                <w:rFonts w:ascii="Times New Roman" w:hAnsi="Times New Roman" w:cs="Times New Roman"/>
                <w:sz w:val="28"/>
                <w:szCs w:val="28"/>
              </w:rPr>
              <w:t>Program de promovare a bibliotecii în rândul copiilor și tineri</w:t>
            </w:r>
            <w:r>
              <w:rPr>
                <w:rFonts w:ascii="Times New Roman" w:hAnsi="Times New Roman" w:cs="Times New Roman"/>
                <w:sz w:val="28"/>
                <w:szCs w:val="28"/>
              </w:rPr>
              <w:t>lor în special, dar și a</w:t>
            </w:r>
            <w:r w:rsidRPr="00761B2C">
              <w:rPr>
                <w:rFonts w:ascii="Times New Roman" w:hAnsi="Times New Roman" w:cs="Times New Roman"/>
                <w:sz w:val="28"/>
                <w:szCs w:val="28"/>
              </w:rPr>
              <w:t xml:space="preserve"> publicului larg </w:t>
            </w:r>
          </w:p>
        </w:tc>
        <w:tc>
          <w:tcPr>
            <w:tcW w:w="1741"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2</w:t>
            </w:r>
          </w:p>
        </w:tc>
        <w:tc>
          <w:tcPr>
            <w:tcW w:w="2153" w:type="dxa"/>
          </w:tcPr>
          <w:p w:rsidR="002A7921" w:rsidRDefault="002A7921" w:rsidP="006F5BD8">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Lumea ta din bibliotecă</w:t>
            </w:r>
          </w:p>
          <w:p w:rsidR="002A7921" w:rsidRDefault="002A7921" w:rsidP="006F5BD8">
            <w:pPr>
              <w:pStyle w:val="Listparagraf"/>
              <w:ind w:left="0"/>
              <w:jc w:val="both"/>
              <w:rPr>
                <w:rFonts w:ascii="Times New Roman" w:hAnsi="Times New Roman" w:cs="Times New Roman"/>
                <w:i/>
                <w:sz w:val="24"/>
                <w:szCs w:val="24"/>
              </w:rPr>
            </w:pPr>
          </w:p>
          <w:p w:rsidR="002A7921" w:rsidRPr="0068084C" w:rsidRDefault="002A7921" w:rsidP="006F5BD8">
            <w:pPr>
              <w:pStyle w:val="Listparagraf"/>
              <w:ind w:left="0"/>
              <w:jc w:val="both"/>
              <w:rPr>
                <w:rFonts w:ascii="Times New Roman" w:hAnsi="Times New Roman" w:cs="Times New Roman"/>
                <w:i/>
                <w:sz w:val="24"/>
                <w:szCs w:val="24"/>
              </w:rPr>
            </w:pPr>
            <w:r>
              <w:rPr>
                <w:rFonts w:ascii="Times New Roman" w:hAnsi="Times New Roman" w:cs="Times New Roman"/>
                <w:i/>
                <w:sz w:val="24"/>
                <w:szCs w:val="24"/>
              </w:rPr>
              <w:t>Hai și tu la BMCM!</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2500</w:t>
            </w:r>
          </w:p>
        </w:tc>
      </w:tr>
      <w:tr w:rsidR="002A7921" w:rsidTr="006F5BD8">
        <w:tc>
          <w:tcPr>
            <w:tcW w:w="706" w:type="dxa"/>
          </w:tcPr>
          <w:p w:rsidR="002A7921" w:rsidRPr="00761B2C" w:rsidRDefault="002A7921" w:rsidP="006F5BD8">
            <w:pPr>
              <w:pStyle w:val="Listparagraf"/>
              <w:ind w:left="0"/>
              <w:jc w:val="both"/>
              <w:rPr>
                <w:rFonts w:ascii="Times New Roman" w:hAnsi="Times New Roman" w:cs="Times New Roman"/>
                <w:b/>
                <w:sz w:val="28"/>
                <w:szCs w:val="28"/>
              </w:rPr>
            </w:pPr>
            <w:r w:rsidRPr="00761B2C">
              <w:rPr>
                <w:rFonts w:ascii="Times New Roman" w:hAnsi="Times New Roman" w:cs="Times New Roman"/>
                <w:b/>
                <w:sz w:val="28"/>
                <w:szCs w:val="28"/>
              </w:rPr>
              <w:t>5.</w:t>
            </w:r>
          </w:p>
        </w:tc>
        <w:tc>
          <w:tcPr>
            <w:tcW w:w="1930" w:type="dxa"/>
          </w:tcPr>
          <w:p w:rsidR="002A7921" w:rsidRPr="00761B2C" w:rsidRDefault="002A7921" w:rsidP="006F5BD8">
            <w:pPr>
              <w:pStyle w:val="Listparagraf"/>
              <w:ind w:left="0"/>
              <w:jc w:val="both"/>
              <w:rPr>
                <w:rFonts w:ascii="Times New Roman" w:hAnsi="Times New Roman" w:cs="Times New Roman"/>
                <w:b/>
                <w:sz w:val="28"/>
                <w:szCs w:val="28"/>
              </w:rPr>
            </w:pPr>
            <w:r w:rsidRPr="00761B2C">
              <w:rPr>
                <w:rFonts w:ascii="Times New Roman" w:hAnsi="Times New Roman" w:cs="Times New Roman"/>
                <w:b/>
                <w:sz w:val="28"/>
                <w:szCs w:val="28"/>
              </w:rPr>
              <w:t>Programul manifestărilor și evenimentelor culturale</w:t>
            </w:r>
          </w:p>
        </w:tc>
        <w:tc>
          <w:tcPr>
            <w:tcW w:w="1949"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Marcarea zilelor naționale și internaționale specifice</w:t>
            </w:r>
          </w:p>
        </w:tc>
        <w:tc>
          <w:tcPr>
            <w:tcW w:w="1741"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130</w:t>
            </w:r>
          </w:p>
        </w:tc>
        <w:tc>
          <w:tcPr>
            <w:tcW w:w="2153" w:type="dxa"/>
          </w:tcPr>
          <w:p w:rsidR="002A7921" w:rsidRPr="0068084C" w:rsidRDefault="002A7921" w:rsidP="006F5BD8">
            <w:pPr>
              <w:pStyle w:val="Listparagraf"/>
              <w:ind w:left="0"/>
              <w:jc w:val="both"/>
              <w:rPr>
                <w:rFonts w:ascii="Times New Roman" w:hAnsi="Times New Roman" w:cs="Times New Roman"/>
                <w:sz w:val="24"/>
                <w:szCs w:val="24"/>
              </w:rPr>
            </w:pPr>
            <w:r w:rsidRPr="0068084C">
              <w:rPr>
                <w:rFonts w:ascii="Times New Roman" w:hAnsi="Times New Roman" w:cs="Times New Roman"/>
                <w:sz w:val="24"/>
                <w:szCs w:val="24"/>
              </w:rPr>
              <w:t>Conform calendarului cultural anual</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28300</w:t>
            </w:r>
          </w:p>
        </w:tc>
      </w:tr>
      <w:tr w:rsidR="002A7921" w:rsidTr="006F5BD8">
        <w:tc>
          <w:tcPr>
            <w:tcW w:w="706" w:type="dxa"/>
          </w:tcPr>
          <w:p w:rsidR="002A7921" w:rsidRPr="00761B2C"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6.</w:t>
            </w:r>
          </w:p>
        </w:tc>
        <w:tc>
          <w:tcPr>
            <w:tcW w:w="1930" w:type="dxa"/>
          </w:tcPr>
          <w:p w:rsidR="002A7921" w:rsidRPr="00761B2C" w:rsidRDefault="002A7921" w:rsidP="006F5BD8">
            <w:pPr>
              <w:pStyle w:val="Listparagraf"/>
              <w:ind w:left="0"/>
              <w:jc w:val="both"/>
              <w:rPr>
                <w:rFonts w:ascii="Times New Roman" w:hAnsi="Times New Roman" w:cs="Times New Roman"/>
                <w:b/>
                <w:sz w:val="28"/>
                <w:szCs w:val="28"/>
              </w:rPr>
            </w:pPr>
            <w:r w:rsidRPr="0035646A">
              <w:rPr>
                <w:rFonts w:ascii="Times New Roman" w:hAnsi="Times New Roman" w:cs="Times New Roman"/>
                <w:b/>
                <w:sz w:val="28"/>
                <w:szCs w:val="28"/>
              </w:rPr>
              <w:t>TICbiblioteca</w:t>
            </w:r>
          </w:p>
        </w:tc>
        <w:tc>
          <w:tcPr>
            <w:tcW w:w="1949" w:type="dxa"/>
          </w:tcPr>
          <w:p w:rsidR="002A7921" w:rsidRDefault="002A7921" w:rsidP="006F5BD8">
            <w:pPr>
              <w:pStyle w:val="Listparagraf"/>
              <w:ind w:left="0"/>
              <w:jc w:val="both"/>
              <w:rPr>
                <w:rFonts w:ascii="Times New Roman" w:hAnsi="Times New Roman" w:cs="Times New Roman"/>
                <w:sz w:val="28"/>
                <w:szCs w:val="28"/>
              </w:rPr>
            </w:pPr>
            <w:r w:rsidRPr="00CE66CC">
              <w:rPr>
                <w:rFonts w:ascii="Times New Roman" w:hAnsi="Times New Roman" w:cs="Times New Roman"/>
                <w:sz w:val="28"/>
                <w:szCs w:val="28"/>
              </w:rPr>
              <w:t>Digitizare și Valorificare în etape a fondului de carte</w:t>
            </w:r>
          </w:p>
        </w:tc>
        <w:tc>
          <w:tcPr>
            <w:tcW w:w="1741"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2</w:t>
            </w:r>
          </w:p>
        </w:tc>
        <w:tc>
          <w:tcPr>
            <w:tcW w:w="2153" w:type="dxa"/>
          </w:tcPr>
          <w:p w:rsidR="002A7921" w:rsidRPr="00876527" w:rsidRDefault="002A7921" w:rsidP="006F5BD8">
            <w:pPr>
              <w:pStyle w:val="Listparagraf"/>
              <w:ind w:left="0"/>
              <w:jc w:val="both"/>
              <w:rPr>
                <w:rFonts w:ascii="Times New Roman" w:hAnsi="Times New Roman" w:cs="Times New Roman"/>
                <w:i/>
                <w:sz w:val="24"/>
                <w:szCs w:val="24"/>
              </w:rPr>
            </w:pPr>
            <w:r w:rsidRPr="00876527">
              <w:rPr>
                <w:rFonts w:ascii="Times New Roman" w:hAnsi="Times New Roman" w:cs="Times New Roman"/>
                <w:i/>
                <w:sz w:val="24"/>
                <w:szCs w:val="24"/>
              </w:rPr>
              <w:t>Cultură și patrimoniu</w:t>
            </w:r>
          </w:p>
          <w:p w:rsidR="002A7921" w:rsidRPr="00876527" w:rsidRDefault="002A7921" w:rsidP="006F5BD8">
            <w:pPr>
              <w:pStyle w:val="Listparagraf"/>
              <w:ind w:left="0"/>
              <w:jc w:val="both"/>
              <w:rPr>
                <w:rFonts w:ascii="Times New Roman" w:hAnsi="Times New Roman" w:cs="Times New Roman"/>
                <w:i/>
                <w:sz w:val="24"/>
                <w:szCs w:val="24"/>
              </w:rPr>
            </w:pPr>
            <w:r w:rsidRPr="00876527">
              <w:rPr>
                <w:rFonts w:ascii="Times New Roman" w:hAnsi="Times New Roman" w:cs="Times New Roman"/>
                <w:i/>
                <w:sz w:val="24"/>
                <w:szCs w:val="24"/>
              </w:rPr>
              <w:t>Programele Softlink Central Europe pentru biblioteci publice</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14000</w:t>
            </w:r>
          </w:p>
        </w:tc>
      </w:tr>
      <w:tr w:rsidR="002A7921" w:rsidTr="006F5BD8">
        <w:tc>
          <w:tcPr>
            <w:tcW w:w="706" w:type="dxa"/>
          </w:tcPr>
          <w:p w:rsidR="002A7921"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7.</w:t>
            </w:r>
          </w:p>
        </w:tc>
        <w:tc>
          <w:tcPr>
            <w:tcW w:w="1930" w:type="dxa"/>
          </w:tcPr>
          <w:p w:rsidR="002A7921" w:rsidRPr="0035646A"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Program de matketing cultural și de promovare</w:t>
            </w:r>
          </w:p>
        </w:tc>
        <w:tc>
          <w:tcPr>
            <w:tcW w:w="1949" w:type="dxa"/>
          </w:tcPr>
          <w:p w:rsidR="002A7921" w:rsidRPr="00CE66CC"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Ident</w:t>
            </w:r>
            <w:r w:rsidRPr="00AB1A5E">
              <w:rPr>
                <w:rFonts w:ascii="Times New Roman" w:hAnsi="Times New Roman" w:cs="Times New Roman"/>
                <w:sz w:val="28"/>
                <w:szCs w:val="28"/>
              </w:rPr>
              <w:t>ifica</w:t>
            </w:r>
            <w:r>
              <w:rPr>
                <w:rFonts w:ascii="Times New Roman" w:hAnsi="Times New Roman" w:cs="Times New Roman"/>
                <w:sz w:val="28"/>
                <w:szCs w:val="28"/>
              </w:rPr>
              <w:t>rea mijloacelor de promovare/ marketing</w:t>
            </w:r>
            <w:r w:rsidRPr="00AB1A5E">
              <w:rPr>
                <w:rFonts w:ascii="Times New Roman" w:hAnsi="Times New Roman" w:cs="Times New Roman"/>
                <w:sz w:val="28"/>
                <w:szCs w:val="28"/>
              </w:rPr>
              <w:t xml:space="preserve"> cultural.</w:t>
            </w:r>
          </w:p>
        </w:tc>
        <w:tc>
          <w:tcPr>
            <w:tcW w:w="1741"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1</w:t>
            </w:r>
          </w:p>
        </w:tc>
        <w:tc>
          <w:tcPr>
            <w:tcW w:w="2153" w:type="dxa"/>
          </w:tcPr>
          <w:p w:rsidR="002A7921" w:rsidRPr="0068084C" w:rsidRDefault="002A7921" w:rsidP="006F5BD8">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Biblioteca – magnetul culturii câmpulungene</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4500</w:t>
            </w:r>
          </w:p>
        </w:tc>
      </w:tr>
      <w:tr w:rsidR="002A7921" w:rsidTr="006F5BD8">
        <w:tc>
          <w:tcPr>
            <w:tcW w:w="706" w:type="dxa"/>
          </w:tcPr>
          <w:p w:rsidR="002A7921"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8.</w:t>
            </w:r>
          </w:p>
        </w:tc>
        <w:tc>
          <w:tcPr>
            <w:tcW w:w="1930" w:type="dxa"/>
          </w:tcPr>
          <w:p w:rsidR="002A7921"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Triunghiul performanței</w:t>
            </w:r>
          </w:p>
        </w:tc>
        <w:tc>
          <w:tcPr>
            <w:tcW w:w="1949" w:type="dxa"/>
          </w:tcPr>
          <w:p w:rsidR="002A7921" w:rsidRDefault="002A7921" w:rsidP="006F5BD8">
            <w:pPr>
              <w:pStyle w:val="Listparagraf"/>
              <w:ind w:left="0"/>
              <w:rPr>
                <w:rFonts w:ascii="Times New Roman" w:hAnsi="Times New Roman" w:cs="Times New Roman"/>
                <w:sz w:val="28"/>
                <w:szCs w:val="28"/>
              </w:rPr>
            </w:pPr>
            <w:r w:rsidRPr="006C0292">
              <w:rPr>
                <w:rFonts w:ascii="Times New Roman" w:hAnsi="Times New Roman" w:cs="Times New Roman"/>
                <w:sz w:val="28"/>
                <w:szCs w:val="28"/>
              </w:rPr>
              <w:t xml:space="preserve">Program în parteneriat cu MAL și instituțiile educaționale </w:t>
            </w:r>
            <w:r w:rsidRPr="00AB1A5E">
              <w:rPr>
                <w:rFonts w:ascii="Times New Roman" w:hAnsi="Times New Roman" w:cs="Times New Roman"/>
                <w:sz w:val="28"/>
                <w:szCs w:val="28"/>
              </w:rPr>
              <w:t xml:space="preserve">de educație informală și nonformală </w:t>
            </w:r>
          </w:p>
          <w:p w:rsidR="002A7921" w:rsidRDefault="002A7921" w:rsidP="006F5BD8">
            <w:pPr>
              <w:pStyle w:val="Listparagraf"/>
              <w:ind w:left="0"/>
              <w:jc w:val="both"/>
              <w:rPr>
                <w:rFonts w:ascii="Times New Roman" w:hAnsi="Times New Roman" w:cs="Times New Roman"/>
                <w:sz w:val="28"/>
                <w:szCs w:val="28"/>
              </w:rPr>
            </w:pPr>
          </w:p>
          <w:p w:rsidR="002A7921" w:rsidRPr="00AB1A5E" w:rsidRDefault="002A7921" w:rsidP="006F5BD8">
            <w:pPr>
              <w:pStyle w:val="Listparagraf"/>
              <w:ind w:left="0"/>
              <w:jc w:val="both"/>
              <w:rPr>
                <w:rFonts w:ascii="Times New Roman" w:hAnsi="Times New Roman" w:cs="Times New Roman"/>
                <w:sz w:val="28"/>
                <w:szCs w:val="28"/>
              </w:rPr>
            </w:pPr>
          </w:p>
        </w:tc>
        <w:tc>
          <w:tcPr>
            <w:tcW w:w="1741" w:type="dxa"/>
          </w:tcPr>
          <w:p w:rsidR="002A7921" w:rsidRDefault="002A7921" w:rsidP="006F5BD8">
            <w:pPr>
              <w:pStyle w:val="Listparagraf"/>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2153" w:type="dxa"/>
          </w:tcPr>
          <w:p w:rsidR="002A7921" w:rsidRPr="0068084C" w:rsidRDefault="002A7921" w:rsidP="006F5BD8">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Ziua Culturii Naționale</w:t>
            </w:r>
            <w:r>
              <w:rPr>
                <w:rFonts w:ascii="Times New Roman" w:hAnsi="Times New Roman" w:cs="Times New Roman"/>
                <w:i/>
                <w:sz w:val="24"/>
                <w:szCs w:val="24"/>
              </w:rPr>
              <w:t xml:space="preserve">/ </w:t>
            </w:r>
            <w:r w:rsidRPr="0068084C">
              <w:rPr>
                <w:rFonts w:ascii="Times New Roman" w:hAnsi="Times New Roman" w:cs="Times New Roman"/>
                <w:i/>
                <w:sz w:val="24"/>
                <w:szCs w:val="24"/>
              </w:rPr>
              <w:t>Drumul lemnului și al cărții</w:t>
            </w:r>
          </w:p>
          <w:p w:rsidR="002A7921" w:rsidRPr="0068084C" w:rsidRDefault="002A7921" w:rsidP="006F5BD8">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Noaptea</w:t>
            </w:r>
            <w:r>
              <w:rPr>
                <w:rFonts w:ascii="Times New Roman" w:hAnsi="Times New Roman" w:cs="Times New Roman"/>
                <w:i/>
                <w:sz w:val="24"/>
                <w:szCs w:val="24"/>
              </w:rPr>
              <w:t xml:space="preserve"> b</w:t>
            </w:r>
            <w:r w:rsidRPr="0068084C">
              <w:rPr>
                <w:rFonts w:ascii="Times New Roman" w:hAnsi="Times New Roman" w:cs="Times New Roman"/>
                <w:i/>
                <w:sz w:val="24"/>
                <w:szCs w:val="24"/>
              </w:rPr>
              <w:t>i</w:t>
            </w:r>
            <w:r>
              <w:rPr>
                <w:rFonts w:ascii="Times New Roman" w:hAnsi="Times New Roman" w:cs="Times New Roman"/>
                <w:i/>
                <w:sz w:val="24"/>
                <w:szCs w:val="24"/>
              </w:rPr>
              <w:t>b</w:t>
            </w:r>
            <w:r w:rsidRPr="0068084C">
              <w:rPr>
                <w:rFonts w:ascii="Times New Roman" w:hAnsi="Times New Roman" w:cs="Times New Roman"/>
                <w:i/>
                <w:sz w:val="24"/>
                <w:szCs w:val="24"/>
              </w:rPr>
              <w:t>liotecarilor</w:t>
            </w:r>
          </w:p>
          <w:p w:rsidR="002A7921" w:rsidRPr="0068084C" w:rsidRDefault="002A7921" w:rsidP="006F5BD8">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Noaptea Muzeelor</w:t>
            </w:r>
          </w:p>
          <w:p w:rsidR="002A7921" w:rsidRDefault="002A7921" w:rsidP="006F5BD8">
            <w:pPr>
              <w:pStyle w:val="Listparagraf"/>
              <w:ind w:left="0"/>
              <w:jc w:val="both"/>
              <w:rPr>
                <w:rFonts w:ascii="Times New Roman" w:hAnsi="Times New Roman" w:cs="Times New Roman"/>
                <w:i/>
                <w:sz w:val="24"/>
                <w:szCs w:val="24"/>
              </w:rPr>
            </w:pPr>
            <w:r w:rsidRPr="0068084C">
              <w:rPr>
                <w:rFonts w:ascii="Times New Roman" w:hAnsi="Times New Roman" w:cs="Times New Roman"/>
                <w:i/>
                <w:sz w:val="24"/>
                <w:szCs w:val="24"/>
              </w:rPr>
              <w:t>Festivalul de teatru și</w:t>
            </w:r>
            <w:r>
              <w:rPr>
                <w:rFonts w:ascii="Times New Roman" w:hAnsi="Times New Roman" w:cs="Times New Roman"/>
                <w:i/>
                <w:sz w:val="24"/>
                <w:szCs w:val="24"/>
              </w:rPr>
              <w:t xml:space="preserve"> </w:t>
            </w:r>
            <w:r w:rsidRPr="0068084C">
              <w:rPr>
                <w:rFonts w:ascii="Times New Roman" w:hAnsi="Times New Roman" w:cs="Times New Roman"/>
                <w:i/>
                <w:sz w:val="24"/>
                <w:szCs w:val="24"/>
              </w:rPr>
              <w:t>carte</w:t>
            </w:r>
            <w:r>
              <w:rPr>
                <w:rFonts w:ascii="Times New Roman" w:hAnsi="Times New Roman" w:cs="Times New Roman"/>
                <w:i/>
                <w:sz w:val="24"/>
                <w:szCs w:val="24"/>
              </w:rPr>
              <w:t>/</w:t>
            </w:r>
            <w:r w:rsidRPr="0068084C">
              <w:rPr>
                <w:rFonts w:ascii="Times New Roman" w:hAnsi="Times New Roman" w:cs="Times New Roman"/>
                <w:i/>
                <w:sz w:val="24"/>
                <w:szCs w:val="24"/>
              </w:rPr>
              <w:t>Ziua educației</w:t>
            </w:r>
            <w:r>
              <w:rPr>
                <w:rFonts w:ascii="Times New Roman" w:hAnsi="Times New Roman" w:cs="Times New Roman"/>
                <w:i/>
                <w:sz w:val="24"/>
                <w:szCs w:val="24"/>
              </w:rPr>
              <w:t>/Ziua Internațională a cărții pentru copii</w:t>
            </w:r>
          </w:p>
          <w:p w:rsidR="002A7921" w:rsidRDefault="002A7921" w:rsidP="006F5BD8">
            <w:pPr>
              <w:pStyle w:val="Listparagraf"/>
              <w:ind w:left="0"/>
              <w:jc w:val="both"/>
              <w:rPr>
                <w:rFonts w:ascii="Times New Roman" w:hAnsi="Times New Roman" w:cs="Times New Roman"/>
                <w:i/>
                <w:sz w:val="24"/>
                <w:szCs w:val="24"/>
              </w:rPr>
            </w:pPr>
            <w:r>
              <w:rPr>
                <w:rFonts w:ascii="Times New Roman" w:hAnsi="Times New Roman" w:cs="Times New Roman"/>
                <w:i/>
                <w:sz w:val="24"/>
                <w:szCs w:val="24"/>
              </w:rPr>
              <w:t>Câmpulung Film Fest/ Cartea de sub munte/ Festivalul de folck și poezie ,,Țara fagilor,,</w:t>
            </w:r>
          </w:p>
          <w:p w:rsidR="002A7921" w:rsidRDefault="002A7921" w:rsidP="006F5BD8">
            <w:pPr>
              <w:pStyle w:val="Listparagraf"/>
              <w:ind w:left="0"/>
              <w:jc w:val="both"/>
              <w:rPr>
                <w:rFonts w:ascii="Times New Roman" w:hAnsi="Times New Roman" w:cs="Times New Roman"/>
                <w:i/>
                <w:sz w:val="28"/>
                <w:szCs w:val="28"/>
              </w:rPr>
            </w:pPr>
            <w:r>
              <w:rPr>
                <w:rFonts w:ascii="Times New Roman" w:hAnsi="Times New Roman" w:cs="Times New Roman"/>
                <w:i/>
                <w:sz w:val="24"/>
                <w:szCs w:val="24"/>
              </w:rPr>
              <w:t xml:space="preserve">Citește și dă mai departe!/ Ateliere </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120000</w:t>
            </w:r>
          </w:p>
        </w:tc>
      </w:tr>
      <w:tr w:rsidR="002A7921" w:rsidTr="006F5BD8">
        <w:tc>
          <w:tcPr>
            <w:tcW w:w="706" w:type="dxa"/>
          </w:tcPr>
          <w:p w:rsidR="002A7921" w:rsidRDefault="002A7921" w:rsidP="006F5BD8">
            <w:pPr>
              <w:pStyle w:val="Listparagraf"/>
              <w:ind w:left="0"/>
              <w:jc w:val="both"/>
              <w:rPr>
                <w:rFonts w:ascii="Times New Roman" w:hAnsi="Times New Roman" w:cs="Times New Roman"/>
                <w:sz w:val="28"/>
                <w:szCs w:val="28"/>
              </w:rPr>
            </w:pPr>
          </w:p>
        </w:tc>
        <w:tc>
          <w:tcPr>
            <w:tcW w:w="1930" w:type="dxa"/>
          </w:tcPr>
          <w:p w:rsidR="002A7921" w:rsidRPr="0068084C" w:rsidRDefault="002A7921" w:rsidP="006F5BD8">
            <w:pPr>
              <w:pStyle w:val="Listparagraf"/>
              <w:ind w:left="0"/>
              <w:jc w:val="both"/>
              <w:rPr>
                <w:rFonts w:ascii="Times New Roman" w:hAnsi="Times New Roman" w:cs="Times New Roman"/>
                <w:b/>
                <w:color w:val="C00000"/>
                <w:sz w:val="24"/>
                <w:szCs w:val="24"/>
              </w:rPr>
            </w:pPr>
            <w:r w:rsidRPr="0068084C">
              <w:rPr>
                <w:rFonts w:ascii="Times New Roman" w:hAnsi="Times New Roman" w:cs="Times New Roman"/>
                <w:b/>
                <w:color w:val="C00000"/>
                <w:sz w:val="24"/>
                <w:szCs w:val="24"/>
              </w:rPr>
              <w:t>AL TREILEA ȘI</w:t>
            </w:r>
          </w:p>
        </w:tc>
        <w:tc>
          <w:tcPr>
            <w:tcW w:w="1949" w:type="dxa"/>
          </w:tcPr>
          <w:p w:rsidR="002A7921" w:rsidRPr="0068084C" w:rsidRDefault="002A7921" w:rsidP="006F5BD8">
            <w:pPr>
              <w:pStyle w:val="Listparagraf"/>
              <w:ind w:left="0"/>
              <w:jc w:val="both"/>
              <w:rPr>
                <w:rFonts w:ascii="Times New Roman" w:hAnsi="Times New Roman" w:cs="Times New Roman"/>
                <w:b/>
                <w:color w:val="C00000"/>
                <w:sz w:val="24"/>
                <w:szCs w:val="24"/>
              </w:rPr>
            </w:pPr>
            <w:r w:rsidRPr="0068084C">
              <w:rPr>
                <w:rFonts w:ascii="Times New Roman" w:hAnsi="Times New Roman" w:cs="Times New Roman"/>
                <w:b/>
                <w:color w:val="C00000"/>
                <w:sz w:val="24"/>
                <w:szCs w:val="24"/>
              </w:rPr>
              <w:t xml:space="preserve"> AL PATRULEA</w:t>
            </w:r>
          </w:p>
        </w:tc>
        <w:tc>
          <w:tcPr>
            <w:tcW w:w="1741" w:type="dxa"/>
          </w:tcPr>
          <w:p w:rsidR="002A7921" w:rsidRPr="0068084C" w:rsidRDefault="002A7921" w:rsidP="006F5BD8">
            <w:pPr>
              <w:pStyle w:val="Listparagraf"/>
              <w:ind w:left="0"/>
              <w:jc w:val="both"/>
              <w:rPr>
                <w:rFonts w:ascii="Times New Roman" w:hAnsi="Times New Roman" w:cs="Times New Roman"/>
                <w:b/>
                <w:color w:val="C00000"/>
                <w:sz w:val="24"/>
                <w:szCs w:val="24"/>
              </w:rPr>
            </w:pPr>
            <w:r w:rsidRPr="0068084C">
              <w:rPr>
                <w:rFonts w:ascii="Times New Roman" w:hAnsi="Times New Roman" w:cs="Times New Roman"/>
                <w:b/>
                <w:color w:val="C00000"/>
                <w:sz w:val="24"/>
                <w:szCs w:val="24"/>
              </w:rPr>
              <w:t>AN DE</w:t>
            </w:r>
          </w:p>
        </w:tc>
        <w:tc>
          <w:tcPr>
            <w:tcW w:w="2153" w:type="dxa"/>
          </w:tcPr>
          <w:p w:rsidR="002A7921" w:rsidRPr="0068084C" w:rsidRDefault="002A7921" w:rsidP="006F5BD8">
            <w:pPr>
              <w:pStyle w:val="Listparagraf"/>
              <w:ind w:left="0"/>
              <w:jc w:val="both"/>
              <w:rPr>
                <w:rFonts w:ascii="Times New Roman" w:hAnsi="Times New Roman" w:cs="Times New Roman"/>
                <w:b/>
                <w:color w:val="C00000"/>
                <w:sz w:val="24"/>
                <w:szCs w:val="24"/>
              </w:rPr>
            </w:pPr>
            <w:r w:rsidRPr="0068084C">
              <w:rPr>
                <w:rFonts w:ascii="Times New Roman" w:hAnsi="Times New Roman" w:cs="Times New Roman"/>
                <w:b/>
                <w:color w:val="C00000"/>
                <w:sz w:val="24"/>
                <w:szCs w:val="24"/>
              </w:rPr>
              <w:t>MANAGEMENT</w:t>
            </w:r>
          </w:p>
        </w:tc>
        <w:tc>
          <w:tcPr>
            <w:tcW w:w="1375" w:type="dxa"/>
          </w:tcPr>
          <w:p w:rsidR="002A7921" w:rsidRDefault="002A7921" w:rsidP="006F5BD8">
            <w:pPr>
              <w:pStyle w:val="Listparagraf"/>
              <w:ind w:left="0"/>
              <w:jc w:val="both"/>
              <w:rPr>
                <w:rFonts w:ascii="Times New Roman" w:hAnsi="Times New Roman" w:cs="Times New Roman"/>
                <w:sz w:val="28"/>
                <w:szCs w:val="28"/>
              </w:rPr>
            </w:pPr>
          </w:p>
        </w:tc>
      </w:tr>
      <w:tr w:rsidR="002A7921" w:rsidTr="006F5BD8">
        <w:tc>
          <w:tcPr>
            <w:tcW w:w="706" w:type="dxa"/>
          </w:tcPr>
          <w:p w:rsidR="002A7921" w:rsidRPr="00DB08DB" w:rsidRDefault="002A7921" w:rsidP="006F5BD8">
            <w:pPr>
              <w:pStyle w:val="Listparagraf"/>
              <w:ind w:left="0"/>
              <w:jc w:val="both"/>
              <w:rPr>
                <w:rFonts w:ascii="Times New Roman" w:hAnsi="Times New Roman" w:cs="Times New Roman"/>
                <w:b/>
                <w:sz w:val="28"/>
                <w:szCs w:val="28"/>
              </w:rPr>
            </w:pPr>
            <w:r w:rsidRPr="00DB08DB">
              <w:rPr>
                <w:rFonts w:ascii="Times New Roman" w:hAnsi="Times New Roman" w:cs="Times New Roman"/>
                <w:b/>
                <w:sz w:val="28"/>
                <w:szCs w:val="28"/>
              </w:rPr>
              <w:t>1.</w:t>
            </w:r>
          </w:p>
        </w:tc>
        <w:tc>
          <w:tcPr>
            <w:tcW w:w="1930" w:type="dxa"/>
          </w:tcPr>
          <w:p w:rsidR="002A7921" w:rsidRPr="00DB08DB" w:rsidRDefault="002A7921" w:rsidP="006F5BD8">
            <w:pPr>
              <w:contextualSpacing/>
              <w:jc w:val="both"/>
              <w:rPr>
                <w:rFonts w:ascii="Times New Roman" w:hAnsi="Times New Roman" w:cs="Times New Roman"/>
                <w:b/>
                <w:sz w:val="28"/>
                <w:szCs w:val="28"/>
              </w:rPr>
            </w:pPr>
            <w:r w:rsidRPr="00DB08DB">
              <w:rPr>
                <w:rFonts w:ascii="Times New Roman" w:hAnsi="Times New Roman" w:cs="Times New Roman"/>
                <w:b/>
                <w:sz w:val="28"/>
                <w:szCs w:val="28"/>
              </w:rPr>
              <w:t>Modernizarea și diversificarea serviciilor de bibliotecă.</w:t>
            </w:r>
          </w:p>
          <w:p w:rsidR="002A7921" w:rsidRDefault="002A7921" w:rsidP="006F5BD8">
            <w:pPr>
              <w:pStyle w:val="Listparagraf"/>
              <w:ind w:left="0"/>
              <w:jc w:val="both"/>
              <w:rPr>
                <w:rFonts w:ascii="Times New Roman" w:hAnsi="Times New Roman" w:cs="Times New Roman"/>
                <w:sz w:val="28"/>
                <w:szCs w:val="28"/>
              </w:rPr>
            </w:pPr>
          </w:p>
        </w:tc>
        <w:tc>
          <w:tcPr>
            <w:tcW w:w="1949"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Amenajarea subsolului cu spații pentru anticariat  activități sociale,volunta</w:t>
            </w: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riat,centru educațional și de literație, achiziții carte și bunuri</w:t>
            </w:r>
          </w:p>
        </w:tc>
        <w:tc>
          <w:tcPr>
            <w:tcW w:w="1741" w:type="dxa"/>
          </w:tcPr>
          <w:p w:rsidR="002A7921" w:rsidRDefault="002A7921" w:rsidP="006F5BD8">
            <w:pPr>
              <w:pStyle w:val="Listparagraf"/>
              <w:ind w:left="0"/>
              <w:jc w:val="center"/>
              <w:rPr>
                <w:rFonts w:ascii="Times New Roman" w:hAnsi="Times New Roman" w:cs="Times New Roman"/>
                <w:sz w:val="28"/>
                <w:szCs w:val="28"/>
              </w:rPr>
            </w:pPr>
            <w:r>
              <w:rPr>
                <w:rFonts w:ascii="Times New Roman" w:hAnsi="Times New Roman" w:cs="Times New Roman"/>
                <w:sz w:val="28"/>
                <w:szCs w:val="28"/>
              </w:rPr>
              <w:t>6</w:t>
            </w:r>
          </w:p>
        </w:tc>
        <w:tc>
          <w:tcPr>
            <w:tcW w:w="2153" w:type="dxa"/>
          </w:tcPr>
          <w:p w:rsidR="002A7921" w:rsidRPr="00876527" w:rsidRDefault="002A7921" w:rsidP="006F5BD8">
            <w:pPr>
              <w:pStyle w:val="Listparagraf"/>
              <w:ind w:left="0"/>
              <w:jc w:val="both"/>
              <w:rPr>
                <w:rFonts w:ascii="Times New Roman" w:hAnsi="Times New Roman" w:cs="Times New Roman"/>
                <w:sz w:val="24"/>
                <w:szCs w:val="24"/>
              </w:rPr>
            </w:pPr>
            <w:r w:rsidRPr="00876527">
              <w:rPr>
                <w:rFonts w:ascii="Times New Roman" w:hAnsi="Times New Roman" w:cs="Times New Roman"/>
                <w:sz w:val="24"/>
                <w:szCs w:val="24"/>
              </w:rPr>
              <w:t>Amenajarea anticariatului</w:t>
            </w:r>
          </w:p>
          <w:p w:rsidR="002A7921" w:rsidRPr="00876527" w:rsidRDefault="002A7921" w:rsidP="006F5BD8">
            <w:pPr>
              <w:pStyle w:val="Listparagraf"/>
              <w:ind w:left="0"/>
              <w:jc w:val="both"/>
              <w:rPr>
                <w:rFonts w:ascii="Times New Roman" w:hAnsi="Times New Roman" w:cs="Times New Roman"/>
                <w:sz w:val="24"/>
                <w:szCs w:val="24"/>
              </w:rPr>
            </w:pPr>
          </w:p>
          <w:p w:rsidR="002A7921" w:rsidRPr="00876527" w:rsidRDefault="002A7921" w:rsidP="006F5BD8">
            <w:pPr>
              <w:pStyle w:val="Listparagraf"/>
              <w:ind w:left="0"/>
              <w:jc w:val="both"/>
              <w:rPr>
                <w:rFonts w:ascii="Times New Roman" w:hAnsi="Times New Roman" w:cs="Times New Roman"/>
                <w:sz w:val="24"/>
                <w:szCs w:val="24"/>
              </w:rPr>
            </w:pPr>
            <w:r w:rsidRPr="00876527">
              <w:rPr>
                <w:rFonts w:ascii="Times New Roman" w:hAnsi="Times New Roman" w:cs="Times New Roman"/>
                <w:sz w:val="24"/>
                <w:szCs w:val="24"/>
              </w:rPr>
              <w:t>Centru educațional și de literație</w:t>
            </w:r>
          </w:p>
          <w:p w:rsidR="002A7921" w:rsidRPr="00876527" w:rsidRDefault="002A7921" w:rsidP="006F5BD8">
            <w:pPr>
              <w:pStyle w:val="Listparagraf"/>
              <w:ind w:left="0"/>
              <w:jc w:val="both"/>
              <w:rPr>
                <w:rFonts w:ascii="Times New Roman" w:hAnsi="Times New Roman" w:cs="Times New Roman"/>
                <w:sz w:val="24"/>
                <w:szCs w:val="24"/>
              </w:rPr>
            </w:pPr>
          </w:p>
          <w:p w:rsidR="002A7921" w:rsidRDefault="002A7921" w:rsidP="006F5BD8">
            <w:pPr>
              <w:pStyle w:val="Listparagraf"/>
              <w:ind w:left="0"/>
              <w:jc w:val="both"/>
              <w:rPr>
                <w:rFonts w:ascii="Times New Roman" w:hAnsi="Times New Roman" w:cs="Times New Roman"/>
                <w:sz w:val="24"/>
                <w:szCs w:val="24"/>
              </w:rPr>
            </w:pPr>
            <w:r w:rsidRPr="00876527">
              <w:rPr>
                <w:rFonts w:ascii="Times New Roman" w:hAnsi="Times New Roman" w:cs="Times New Roman"/>
                <w:sz w:val="24"/>
                <w:szCs w:val="24"/>
              </w:rPr>
              <w:t>Centru de voluntariat</w:t>
            </w:r>
          </w:p>
          <w:p w:rsidR="002A7921" w:rsidRDefault="002A7921" w:rsidP="006F5BD8">
            <w:pPr>
              <w:pStyle w:val="Listparagraf"/>
              <w:ind w:left="0"/>
              <w:jc w:val="both"/>
              <w:rPr>
                <w:rFonts w:ascii="Times New Roman" w:hAnsi="Times New Roman" w:cs="Times New Roman"/>
                <w:sz w:val="24"/>
                <w:szCs w:val="24"/>
              </w:rPr>
            </w:pPr>
          </w:p>
          <w:p w:rsidR="002A7921" w:rsidRDefault="002A7921" w:rsidP="006F5BD8">
            <w:pPr>
              <w:pStyle w:val="Listparagraf"/>
              <w:ind w:left="0"/>
              <w:jc w:val="both"/>
              <w:rPr>
                <w:rFonts w:ascii="Times New Roman" w:hAnsi="Times New Roman" w:cs="Times New Roman"/>
                <w:sz w:val="24"/>
                <w:szCs w:val="24"/>
              </w:rPr>
            </w:pPr>
            <w:r>
              <w:rPr>
                <w:rFonts w:ascii="Times New Roman" w:hAnsi="Times New Roman" w:cs="Times New Roman"/>
                <w:sz w:val="24"/>
                <w:szCs w:val="24"/>
              </w:rPr>
              <w:t>Spațiu arhivare, depozitare, conservare și restaurare bunuri culturale</w:t>
            </w:r>
          </w:p>
          <w:p w:rsidR="002A7921" w:rsidRDefault="002A7921" w:rsidP="006F5BD8">
            <w:pPr>
              <w:pStyle w:val="Listparagraf"/>
              <w:ind w:left="0"/>
              <w:jc w:val="both"/>
              <w:rPr>
                <w:rFonts w:ascii="Times New Roman" w:hAnsi="Times New Roman" w:cs="Times New Roman"/>
                <w:sz w:val="24"/>
                <w:szCs w:val="24"/>
              </w:rPr>
            </w:pPr>
          </w:p>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4"/>
                <w:szCs w:val="24"/>
              </w:rPr>
              <w:t>Proiect de achizii fond carte și bunuri culturale</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464400</w:t>
            </w:r>
          </w:p>
        </w:tc>
      </w:tr>
      <w:tr w:rsidR="002A7921" w:rsidTr="006F5BD8">
        <w:tc>
          <w:tcPr>
            <w:tcW w:w="706" w:type="dxa"/>
          </w:tcPr>
          <w:p w:rsidR="002A7921" w:rsidRPr="0035646A" w:rsidRDefault="002A7921" w:rsidP="006F5BD8">
            <w:pPr>
              <w:pStyle w:val="Listparagraf"/>
              <w:ind w:left="0"/>
              <w:jc w:val="both"/>
              <w:rPr>
                <w:rFonts w:ascii="Times New Roman" w:hAnsi="Times New Roman" w:cs="Times New Roman"/>
                <w:b/>
                <w:sz w:val="28"/>
                <w:szCs w:val="28"/>
              </w:rPr>
            </w:pPr>
            <w:r w:rsidRPr="0035646A">
              <w:rPr>
                <w:rFonts w:ascii="Times New Roman" w:hAnsi="Times New Roman" w:cs="Times New Roman"/>
                <w:b/>
                <w:sz w:val="28"/>
                <w:szCs w:val="28"/>
              </w:rPr>
              <w:t>2.</w:t>
            </w:r>
          </w:p>
        </w:tc>
        <w:tc>
          <w:tcPr>
            <w:tcW w:w="1930" w:type="dxa"/>
          </w:tcPr>
          <w:p w:rsidR="002A7921" w:rsidRPr="0035646A" w:rsidRDefault="002A7921" w:rsidP="006F5BD8">
            <w:pPr>
              <w:pStyle w:val="Listparagraf"/>
              <w:ind w:left="0"/>
              <w:jc w:val="both"/>
              <w:rPr>
                <w:rFonts w:ascii="Times New Roman" w:hAnsi="Times New Roman" w:cs="Times New Roman"/>
                <w:b/>
                <w:sz w:val="28"/>
                <w:szCs w:val="28"/>
              </w:rPr>
            </w:pPr>
            <w:r w:rsidRPr="0035646A">
              <w:rPr>
                <w:rFonts w:ascii="Times New Roman" w:hAnsi="Times New Roman" w:cs="Times New Roman"/>
                <w:b/>
                <w:sz w:val="28"/>
                <w:szCs w:val="28"/>
              </w:rPr>
              <w:t>Memorie și identitate bucovineană</w:t>
            </w:r>
          </w:p>
        </w:tc>
        <w:tc>
          <w:tcPr>
            <w:tcW w:w="1949"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Conservarea și</w:t>
            </w:r>
            <w:r w:rsidRPr="00436237">
              <w:rPr>
                <w:rFonts w:ascii="Times New Roman" w:hAnsi="Times New Roman" w:cs="Times New Roman"/>
                <w:sz w:val="28"/>
                <w:szCs w:val="28"/>
              </w:rPr>
              <w:t xml:space="preserve"> </w:t>
            </w:r>
            <w:r>
              <w:rPr>
                <w:rFonts w:ascii="Times New Roman" w:hAnsi="Times New Roman" w:cs="Times New Roman"/>
                <w:sz w:val="28"/>
                <w:szCs w:val="28"/>
              </w:rPr>
              <w:t>promovarea</w:t>
            </w:r>
            <w:r w:rsidRPr="00436237">
              <w:rPr>
                <w:rFonts w:ascii="Times New Roman" w:hAnsi="Times New Roman" w:cs="Times New Roman"/>
                <w:sz w:val="28"/>
                <w:szCs w:val="28"/>
              </w:rPr>
              <w:t xml:space="preserve"> patrimoniu</w:t>
            </w:r>
            <w:r>
              <w:rPr>
                <w:rFonts w:ascii="Times New Roman" w:hAnsi="Times New Roman" w:cs="Times New Roman"/>
                <w:sz w:val="28"/>
                <w:szCs w:val="28"/>
              </w:rPr>
              <w:t>lui cultural.</w:t>
            </w:r>
          </w:p>
        </w:tc>
        <w:tc>
          <w:tcPr>
            <w:tcW w:w="1741" w:type="dxa"/>
          </w:tcPr>
          <w:p w:rsidR="002A7921" w:rsidRPr="00876527" w:rsidRDefault="002A7921" w:rsidP="006F5BD8">
            <w:pPr>
              <w:pStyle w:val="Listparagraf"/>
              <w:ind w:left="0"/>
              <w:jc w:val="center"/>
              <w:rPr>
                <w:rFonts w:ascii="Times New Roman" w:hAnsi="Times New Roman" w:cs="Times New Roman"/>
                <w:sz w:val="28"/>
                <w:szCs w:val="28"/>
              </w:rPr>
            </w:pPr>
            <w:r w:rsidRPr="00876527">
              <w:rPr>
                <w:rFonts w:ascii="Times New Roman" w:hAnsi="Times New Roman" w:cs="Times New Roman"/>
                <w:sz w:val="28"/>
                <w:szCs w:val="28"/>
              </w:rPr>
              <w:t>1</w:t>
            </w:r>
          </w:p>
        </w:tc>
        <w:tc>
          <w:tcPr>
            <w:tcW w:w="2153" w:type="dxa"/>
          </w:tcPr>
          <w:p w:rsidR="002A7921" w:rsidRPr="00876527" w:rsidRDefault="002A7921" w:rsidP="006F5BD8">
            <w:pPr>
              <w:pStyle w:val="Listparagraf"/>
              <w:ind w:left="0"/>
              <w:jc w:val="both"/>
              <w:rPr>
                <w:rFonts w:ascii="Times New Roman" w:hAnsi="Times New Roman" w:cs="Times New Roman"/>
                <w:sz w:val="24"/>
                <w:szCs w:val="24"/>
              </w:rPr>
            </w:pPr>
            <w:r w:rsidRPr="00876527">
              <w:rPr>
                <w:rFonts w:ascii="Times New Roman" w:hAnsi="Times New Roman" w:cs="Times New Roman"/>
                <w:sz w:val="24"/>
                <w:szCs w:val="24"/>
              </w:rPr>
              <w:t>Produse culturale</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6500</w:t>
            </w:r>
          </w:p>
        </w:tc>
      </w:tr>
      <w:tr w:rsidR="002A7921" w:rsidTr="006F5BD8">
        <w:tc>
          <w:tcPr>
            <w:tcW w:w="706" w:type="dxa"/>
          </w:tcPr>
          <w:p w:rsidR="002A7921" w:rsidRPr="0035646A" w:rsidRDefault="002A7921" w:rsidP="006F5BD8">
            <w:pPr>
              <w:pStyle w:val="Listparagraf"/>
              <w:ind w:left="0"/>
              <w:jc w:val="both"/>
              <w:rPr>
                <w:rFonts w:ascii="Times New Roman" w:hAnsi="Times New Roman" w:cs="Times New Roman"/>
                <w:b/>
                <w:sz w:val="28"/>
                <w:szCs w:val="28"/>
              </w:rPr>
            </w:pPr>
            <w:r w:rsidRPr="0035646A">
              <w:rPr>
                <w:rFonts w:ascii="Times New Roman" w:hAnsi="Times New Roman" w:cs="Times New Roman"/>
                <w:b/>
                <w:sz w:val="28"/>
                <w:szCs w:val="28"/>
              </w:rPr>
              <w:t>3.</w:t>
            </w:r>
          </w:p>
        </w:tc>
        <w:tc>
          <w:tcPr>
            <w:tcW w:w="1930" w:type="dxa"/>
          </w:tcPr>
          <w:p w:rsidR="002A7921" w:rsidRPr="0035646A"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Biblio-link la tine acasă</w:t>
            </w:r>
          </w:p>
        </w:tc>
        <w:tc>
          <w:tcPr>
            <w:tcW w:w="1949"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Promovarea evenimentelor culturale</w:t>
            </w:r>
          </w:p>
        </w:tc>
        <w:tc>
          <w:tcPr>
            <w:tcW w:w="1741" w:type="dxa"/>
          </w:tcPr>
          <w:p w:rsidR="002A7921" w:rsidRDefault="002A7921" w:rsidP="006F5BD8">
            <w:pPr>
              <w:pStyle w:val="Listparagraf"/>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153" w:type="dxa"/>
          </w:tcPr>
          <w:p w:rsidR="002A7921" w:rsidRPr="00876527" w:rsidRDefault="002A7921" w:rsidP="006F5BD8">
            <w:pPr>
              <w:pStyle w:val="Listparagraf"/>
              <w:ind w:left="0"/>
              <w:jc w:val="both"/>
              <w:rPr>
                <w:rFonts w:ascii="Times New Roman" w:hAnsi="Times New Roman" w:cs="Times New Roman"/>
                <w:i/>
                <w:sz w:val="24"/>
                <w:szCs w:val="24"/>
              </w:rPr>
            </w:pPr>
            <w:r w:rsidRPr="00876527">
              <w:rPr>
                <w:rFonts w:ascii="Times New Roman" w:hAnsi="Times New Roman" w:cs="Times New Roman"/>
                <w:i/>
                <w:sz w:val="24"/>
                <w:szCs w:val="24"/>
              </w:rPr>
              <w:t>Biblio-link la tine acasă</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3600</w:t>
            </w:r>
          </w:p>
        </w:tc>
      </w:tr>
      <w:tr w:rsidR="002A7921" w:rsidTr="006F5BD8">
        <w:tc>
          <w:tcPr>
            <w:tcW w:w="706" w:type="dxa"/>
          </w:tcPr>
          <w:p w:rsidR="002A7921" w:rsidRPr="0035646A"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4.</w:t>
            </w:r>
          </w:p>
        </w:tc>
        <w:tc>
          <w:tcPr>
            <w:tcW w:w="1930" w:type="dxa"/>
          </w:tcPr>
          <w:p w:rsidR="002A7921" w:rsidRPr="0035646A"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Programul manifestărilor și activităților culturale</w:t>
            </w:r>
          </w:p>
        </w:tc>
        <w:tc>
          <w:tcPr>
            <w:tcW w:w="1949" w:type="dxa"/>
          </w:tcPr>
          <w:p w:rsidR="002A7921" w:rsidRPr="00CE66CC"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Marcarea zilelor naționale și internaționale</w:t>
            </w:r>
          </w:p>
        </w:tc>
        <w:tc>
          <w:tcPr>
            <w:tcW w:w="1741" w:type="dxa"/>
          </w:tcPr>
          <w:p w:rsidR="002A7921" w:rsidRDefault="002A7921" w:rsidP="006F5BD8">
            <w:pPr>
              <w:pStyle w:val="Listparagraf"/>
              <w:ind w:left="0"/>
              <w:jc w:val="center"/>
              <w:rPr>
                <w:rFonts w:ascii="Times New Roman" w:hAnsi="Times New Roman" w:cs="Times New Roman"/>
                <w:sz w:val="28"/>
                <w:szCs w:val="28"/>
              </w:rPr>
            </w:pPr>
            <w:r>
              <w:rPr>
                <w:rFonts w:ascii="Times New Roman" w:hAnsi="Times New Roman" w:cs="Times New Roman"/>
                <w:sz w:val="28"/>
                <w:szCs w:val="28"/>
              </w:rPr>
              <w:t>130</w:t>
            </w:r>
          </w:p>
        </w:tc>
        <w:tc>
          <w:tcPr>
            <w:tcW w:w="2153" w:type="dxa"/>
          </w:tcPr>
          <w:p w:rsidR="002A7921" w:rsidRDefault="002A7921" w:rsidP="006F5BD8">
            <w:pPr>
              <w:pStyle w:val="Listparagraf"/>
              <w:ind w:left="0"/>
              <w:jc w:val="both"/>
              <w:rPr>
                <w:rFonts w:ascii="Times New Roman" w:hAnsi="Times New Roman" w:cs="Times New Roman"/>
                <w:sz w:val="24"/>
                <w:szCs w:val="24"/>
              </w:rPr>
            </w:pPr>
            <w:r w:rsidRPr="00876527">
              <w:rPr>
                <w:rFonts w:ascii="Times New Roman" w:hAnsi="Times New Roman" w:cs="Times New Roman"/>
                <w:sz w:val="24"/>
                <w:szCs w:val="24"/>
              </w:rPr>
              <w:t>Conform calendarului cultural anual</w:t>
            </w:r>
          </w:p>
          <w:p w:rsidR="002A7921" w:rsidRPr="00876527" w:rsidRDefault="002A7921" w:rsidP="006F5BD8">
            <w:pPr>
              <w:pStyle w:val="Listparagraf"/>
              <w:ind w:left="0"/>
              <w:jc w:val="both"/>
              <w:rPr>
                <w:rFonts w:ascii="Times New Roman" w:hAnsi="Times New Roman" w:cs="Times New Roman"/>
                <w:sz w:val="24"/>
                <w:szCs w:val="24"/>
              </w:rPr>
            </w:pPr>
            <w:r>
              <w:rPr>
                <w:rFonts w:ascii="Times New Roman" w:hAnsi="Times New Roman" w:cs="Times New Roman"/>
                <w:sz w:val="24"/>
                <w:szCs w:val="24"/>
              </w:rPr>
              <w:t>Marcarea a 130 de ani de la înființarea primei biblioteci și a 90 de ani de la înființarea BMCM</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82000</w:t>
            </w:r>
          </w:p>
        </w:tc>
      </w:tr>
      <w:tr w:rsidR="002A7921" w:rsidTr="006F5BD8">
        <w:tc>
          <w:tcPr>
            <w:tcW w:w="706" w:type="dxa"/>
          </w:tcPr>
          <w:p w:rsidR="002A7921"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5.</w:t>
            </w:r>
          </w:p>
        </w:tc>
        <w:tc>
          <w:tcPr>
            <w:tcW w:w="1930" w:type="dxa"/>
          </w:tcPr>
          <w:p w:rsidR="002A7921"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Bucovina-n bucate</w:t>
            </w:r>
          </w:p>
        </w:tc>
        <w:tc>
          <w:tcPr>
            <w:tcW w:w="1949" w:type="dxa"/>
          </w:tcPr>
          <w:p w:rsidR="002A7921" w:rsidRPr="00CE66CC"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Promovarea tradițiilor gastronomice</w:t>
            </w:r>
          </w:p>
        </w:tc>
        <w:tc>
          <w:tcPr>
            <w:tcW w:w="1741" w:type="dxa"/>
          </w:tcPr>
          <w:p w:rsidR="002A7921" w:rsidRDefault="002A7921" w:rsidP="006F5BD8">
            <w:pPr>
              <w:pStyle w:val="Listparagraf"/>
              <w:ind w:left="0"/>
              <w:jc w:val="center"/>
              <w:rPr>
                <w:rFonts w:ascii="Times New Roman" w:hAnsi="Times New Roman" w:cs="Times New Roman"/>
                <w:sz w:val="28"/>
                <w:szCs w:val="28"/>
              </w:rPr>
            </w:pPr>
            <w:r>
              <w:rPr>
                <w:rFonts w:ascii="Times New Roman" w:hAnsi="Times New Roman" w:cs="Times New Roman"/>
                <w:sz w:val="28"/>
                <w:szCs w:val="28"/>
              </w:rPr>
              <w:t>3</w:t>
            </w:r>
          </w:p>
        </w:tc>
        <w:tc>
          <w:tcPr>
            <w:tcW w:w="2153" w:type="dxa"/>
          </w:tcPr>
          <w:p w:rsidR="002A7921" w:rsidRPr="00876527" w:rsidRDefault="002A7921" w:rsidP="006F5BD8">
            <w:pPr>
              <w:pStyle w:val="Listparagraf"/>
              <w:ind w:left="0"/>
              <w:jc w:val="both"/>
              <w:rPr>
                <w:rFonts w:ascii="Times New Roman" w:hAnsi="Times New Roman" w:cs="Times New Roman"/>
                <w:sz w:val="24"/>
                <w:szCs w:val="24"/>
              </w:rPr>
            </w:pPr>
            <w:r w:rsidRPr="00876527">
              <w:rPr>
                <w:rFonts w:ascii="Times New Roman" w:hAnsi="Times New Roman" w:cs="Times New Roman"/>
                <w:sz w:val="24"/>
                <w:szCs w:val="24"/>
              </w:rPr>
              <w:t>Expoziție, conferință, ateliere</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7400</w:t>
            </w:r>
          </w:p>
        </w:tc>
      </w:tr>
      <w:tr w:rsidR="002A7921" w:rsidTr="006F5BD8">
        <w:tc>
          <w:tcPr>
            <w:tcW w:w="706" w:type="dxa"/>
          </w:tcPr>
          <w:p w:rsidR="002A7921"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6.</w:t>
            </w:r>
          </w:p>
        </w:tc>
        <w:tc>
          <w:tcPr>
            <w:tcW w:w="1930" w:type="dxa"/>
          </w:tcPr>
          <w:p w:rsidR="002A7921"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Gala decernării premiilor BMCM</w:t>
            </w:r>
          </w:p>
        </w:tc>
        <w:tc>
          <w:tcPr>
            <w:tcW w:w="1949" w:type="dxa"/>
          </w:tcPr>
          <w:p w:rsidR="002A7921" w:rsidRPr="00CE66CC"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O</w:t>
            </w:r>
            <w:r w:rsidRPr="00767562">
              <w:rPr>
                <w:rFonts w:ascii="Times New Roman" w:hAnsi="Times New Roman" w:cs="Times New Roman"/>
                <w:sz w:val="28"/>
                <w:szCs w:val="28"/>
              </w:rPr>
              <w:t>rganizarea în cadru festiv a</w:t>
            </w:r>
            <w:r>
              <w:rPr>
                <w:rFonts w:ascii="Times New Roman" w:hAnsi="Times New Roman" w:cs="Times New Roman"/>
                <w:sz w:val="28"/>
                <w:szCs w:val="28"/>
              </w:rPr>
              <w:t xml:space="preserve"> decernării premiilor BM</w:t>
            </w:r>
          </w:p>
        </w:tc>
        <w:tc>
          <w:tcPr>
            <w:tcW w:w="1741" w:type="dxa"/>
          </w:tcPr>
          <w:p w:rsidR="002A7921" w:rsidRDefault="002A7921" w:rsidP="006F5BD8">
            <w:pPr>
              <w:pStyle w:val="Listparagraf"/>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153" w:type="dxa"/>
          </w:tcPr>
          <w:p w:rsidR="002A7921" w:rsidRPr="00876527" w:rsidRDefault="002A7921" w:rsidP="006F5BD8">
            <w:pPr>
              <w:pStyle w:val="Listparagraf"/>
              <w:ind w:left="0"/>
              <w:jc w:val="both"/>
              <w:rPr>
                <w:rFonts w:ascii="Times New Roman" w:hAnsi="Times New Roman" w:cs="Times New Roman"/>
                <w:i/>
                <w:sz w:val="24"/>
                <w:szCs w:val="24"/>
              </w:rPr>
            </w:pPr>
            <w:r w:rsidRPr="00876527">
              <w:rPr>
                <w:rFonts w:ascii="Times New Roman" w:hAnsi="Times New Roman" w:cs="Times New Roman"/>
                <w:i/>
                <w:sz w:val="24"/>
                <w:szCs w:val="24"/>
              </w:rPr>
              <w:t>Cititorul anulului</w:t>
            </w:r>
          </w:p>
          <w:p w:rsidR="002A7921" w:rsidRPr="00876527" w:rsidRDefault="002A7921" w:rsidP="006F5BD8">
            <w:pPr>
              <w:pStyle w:val="Listparagraf"/>
              <w:ind w:left="0"/>
              <w:jc w:val="both"/>
              <w:rPr>
                <w:rFonts w:ascii="Times New Roman" w:hAnsi="Times New Roman" w:cs="Times New Roman"/>
                <w:i/>
                <w:sz w:val="24"/>
                <w:szCs w:val="24"/>
              </w:rPr>
            </w:pPr>
            <w:r w:rsidRPr="00876527">
              <w:rPr>
                <w:rFonts w:ascii="Times New Roman" w:hAnsi="Times New Roman" w:cs="Times New Roman"/>
                <w:i/>
                <w:sz w:val="24"/>
                <w:szCs w:val="24"/>
              </w:rPr>
              <w:t>Scriitorul anului</w:t>
            </w:r>
          </w:p>
          <w:p w:rsidR="002A7921" w:rsidRPr="00876527" w:rsidRDefault="002A7921" w:rsidP="006F5BD8">
            <w:pPr>
              <w:pStyle w:val="Listparagraf"/>
              <w:ind w:left="0"/>
              <w:jc w:val="both"/>
              <w:rPr>
                <w:rFonts w:ascii="Times New Roman" w:hAnsi="Times New Roman" w:cs="Times New Roman"/>
                <w:i/>
                <w:sz w:val="24"/>
                <w:szCs w:val="24"/>
              </w:rPr>
            </w:pPr>
            <w:r w:rsidRPr="00876527">
              <w:rPr>
                <w:rFonts w:ascii="Times New Roman" w:hAnsi="Times New Roman" w:cs="Times New Roman"/>
                <w:i/>
                <w:sz w:val="24"/>
                <w:szCs w:val="24"/>
              </w:rPr>
              <w:t>Voluntarul anului</w:t>
            </w:r>
          </w:p>
          <w:p w:rsidR="002A7921" w:rsidRDefault="002A7921" w:rsidP="006F5BD8">
            <w:pPr>
              <w:pStyle w:val="Listparagraf"/>
              <w:ind w:left="0"/>
              <w:jc w:val="both"/>
              <w:rPr>
                <w:rFonts w:ascii="Times New Roman" w:hAnsi="Times New Roman" w:cs="Times New Roman"/>
                <w:sz w:val="28"/>
                <w:szCs w:val="28"/>
              </w:rPr>
            </w:pPr>
            <w:r w:rsidRPr="00876527">
              <w:rPr>
                <w:rFonts w:ascii="Times New Roman" w:hAnsi="Times New Roman" w:cs="Times New Roman"/>
                <w:i/>
                <w:sz w:val="24"/>
                <w:szCs w:val="24"/>
              </w:rPr>
              <w:t>Bibliotecarul anului</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 xml:space="preserve">  6500</w:t>
            </w:r>
          </w:p>
        </w:tc>
      </w:tr>
      <w:tr w:rsidR="002A7921" w:rsidTr="006F5BD8">
        <w:tc>
          <w:tcPr>
            <w:tcW w:w="706" w:type="dxa"/>
          </w:tcPr>
          <w:p w:rsidR="002A7921"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7.</w:t>
            </w:r>
          </w:p>
        </w:tc>
        <w:tc>
          <w:tcPr>
            <w:tcW w:w="1930" w:type="dxa"/>
          </w:tcPr>
          <w:p w:rsidR="002A7921" w:rsidRDefault="002A7921" w:rsidP="006F5BD8">
            <w:pPr>
              <w:pStyle w:val="Listparagraf"/>
              <w:ind w:left="0"/>
              <w:jc w:val="both"/>
              <w:rPr>
                <w:rFonts w:ascii="Times New Roman" w:hAnsi="Times New Roman" w:cs="Times New Roman"/>
                <w:b/>
                <w:sz w:val="28"/>
                <w:szCs w:val="28"/>
              </w:rPr>
            </w:pPr>
            <w:r>
              <w:rPr>
                <w:rFonts w:ascii="Times New Roman" w:hAnsi="Times New Roman" w:cs="Times New Roman"/>
                <w:b/>
                <w:sz w:val="28"/>
                <w:szCs w:val="28"/>
              </w:rPr>
              <w:t>Clubul de joacă și povești pentru cei mici și îndrăzneți</w:t>
            </w:r>
          </w:p>
        </w:tc>
        <w:tc>
          <w:tcPr>
            <w:tcW w:w="1949" w:type="dxa"/>
          </w:tcPr>
          <w:p w:rsidR="002A7921" w:rsidRPr="00767562"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Program de literație</w:t>
            </w:r>
          </w:p>
        </w:tc>
        <w:tc>
          <w:tcPr>
            <w:tcW w:w="1741" w:type="dxa"/>
          </w:tcPr>
          <w:p w:rsidR="002A7921" w:rsidRDefault="002A7921" w:rsidP="006F5BD8">
            <w:pPr>
              <w:pStyle w:val="Listparagraf"/>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153" w:type="dxa"/>
          </w:tcPr>
          <w:p w:rsidR="002A7921" w:rsidRPr="00876527" w:rsidRDefault="002A7921" w:rsidP="006F5BD8">
            <w:pPr>
              <w:pStyle w:val="Listparagraf"/>
              <w:ind w:left="0"/>
              <w:jc w:val="both"/>
              <w:rPr>
                <w:rFonts w:ascii="Times New Roman" w:hAnsi="Times New Roman" w:cs="Times New Roman"/>
                <w:i/>
                <w:sz w:val="24"/>
                <w:szCs w:val="24"/>
              </w:rPr>
            </w:pPr>
            <w:r w:rsidRPr="00876527">
              <w:rPr>
                <w:rFonts w:ascii="Times New Roman" w:hAnsi="Times New Roman" w:cs="Times New Roman"/>
                <w:i/>
                <w:sz w:val="24"/>
                <w:szCs w:val="24"/>
              </w:rPr>
              <w:t>Club de lectură, creație literară și dezvoltare personală</w:t>
            </w:r>
          </w:p>
        </w:tc>
        <w:tc>
          <w:tcPr>
            <w:tcW w:w="1375" w:type="dxa"/>
          </w:tcPr>
          <w:p w:rsidR="002A7921" w:rsidRDefault="002A7921" w:rsidP="006F5BD8">
            <w:pPr>
              <w:pStyle w:val="Listparagraf"/>
              <w:ind w:left="0"/>
              <w:jc w:val="both"/>
              <w:rPr>
                <w:rFonts w:ascii="Times New Roman" w:hAnsi="Times New Roman" w:cs="Times New Roman"/>
                <w:sz w:val="28"/>
                <w:szCs w:val="28"/>
              </w:rPr>
            </w:pPr>
            <w:r>
              <w:rPr>
                <w:rFonts w:ascii="Times New Roman" w:hAnsi="Times New Roman" w:cs="Times New Roman"/>
                <w:sz w:val="28"/>
                <w:szCs w:val="28"/>
              </w:rPr>
              <w:t>10000</w:t>
            </w:r>
          </w:p>
        </w:tc>
      </w:tr>
    </w:tbl>
    <w:p w:rsidR="00832962" w:rsidRDefault="00832962" w:rsidP="00832962">
      <w:pPr>
        <w:pStyle w:val="Listparagraf"/>
        <w:spacing w:line="240" w:lineRule="auto"/>
        <w:ind w:left="0"/>
        <w:jc w:val="both"/>
        <w:rPr>
          <w:rFonts w:ascii="Times New Roman" w:hAnsi="Times New Roman" w:cs="Times New Roman"/>
          <w:sz w:val="28"/>
          <w:szCs w:val="28"/>
        </w:rPr>
      </w:pPr>
    </w:p>
    <w:sectPr w:rsidR="00832962" w:rsidSect="00250E85">
      <w:headerReference w:type="default" r:id="rId9"/>
      <w:footerReference w:type="default" r:id="rId10"/>
      <w:pgSz w:w="11906" w:h="16838" w:code="9"/>
      <w:pgMar w:top="709"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C12" w:rsidRDefault="00E10C12" w:rsidP="0082355D">
      <w:pPr>
        <w:spacing w:after="0" w:line="240" w:lineRule="auto"/>
      </w:pPr>
      <w:r>
        <w:separator/>
      </w:r>
    </w:p>
  </w:endnote>
  <w:endnote w:type="continuationSeparator" w:id="0">
    <w:p w:rsidR="00E10C12" w:rsidRDefault="00E10C12" w:rsidP="00823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35"/>
      <w:gridCol w:w="985"/>
      <w:gridCol w:w="4434"/>
    </w:tblGrid>
    <w:tr w:rsidR="006F5BD8">
      <w:trPr>
        <w:trHeight w:val="151"/>
      </w:trPr>
      <w:tc>
        <w:tcPr>
          <w:tcW w:w="2250" w:type="pct"/>
          <w:tcBorders>
            <w:bottom w:val="single" w:sz="4" w:space="0" w:color="4F81BD" w:themeColor="accent1"/>
          </w:tcBorders>
        </w:tcPr>
        <w:p w:rsidR="006F5BD8" w:rsidRDefault="006F5BD8">
          <w:pPr>
            <w:pStyle w:val="Antet"/>
            <w:rPr>
              <w:rFonts w:asciiTheme="majorHAnsi" w:eastAsiaTheme="majorEastAsia" w:hAnsiTheme="majorHAnsi" w:cstheme="majorBidi"/>
              <w:b/>
              <w:bCs/>
            </w:rPr>
          </w:pPr>
        </w:p>
      </w:tc>
      <w:tc>
        <w:tcPr>
          <w:tcW w:w="500" w:type="pct"/>
          <w:vMerge w:val="restart"/>
          <w:noWrap/>
          <w:vAlign w:val="center"/>
        </w:tcPr>
        <w:p w:rsidR="006F5BD8" w:rsidRDefault="006F5BD8">
          <w:pPr>
            <w:pStyle w:val="Frspaiere"/>
            <w:rPr>
              <w:rFonts w:asciiTheme="majorHAnsi" w:eastAsiaTheme="majorEastAsia" w:hAnsiTheme="majorHAnsi" w:cstheme="majorBidi"/>
            </w:rPr>
          </w:pPr>
          <w:r>
            <w:rPr>
              <w:rFonts w:asciiTheme="majorHAnsi" w:eastAsiaTheme="majorEastAsia" w:hAnsiTheme="majorHAnsi" w:cstheme="majorBidi"/>
              <w:b/>
              <w:bCs/>
            </w:rPr>
            <w:t xml:space="preserve">Page </w:t>
          </w:r>
          <w:r w:rsidR="007D696B" w:rsidRPr="007D696B">
            <w:fldChar w:fldCharType="begin"/>
          </w:r>
          <w:r>
            <w:instrText xml:space="preserve"> PAGE  \* MERGEFORMAT </w:instrText>
          </w:r>
          <w:r w:rsidR="007D696B" w:rsidRPr="007D696B">
            <w:fldChar w:fldCharType="separate"/>
          </w:r>
          <w:r w:rsidR="00250E85" w:rsidRPr="00250E85">
            <w:rPr>
              <w:rFonts w:asciiTheme="majorHAnsi" w:eastAsiaTheme="majorEastAsia" w:hAnsiTheme="majorHAnsi" w:cstheme="majorBidi"/>
              <w:b/>
              <w:bCs/>
              <w:noProof/>
            </w:rPr>
            <w:t>48</w:t>
          </w:r>
          <w:r w:rsidR="007D696B">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6F5BD8" w:rsidRDefault="006F5BD8">
          <w:pPr>
            <w:pStyle w:val="Antet"/>
            <w:rPr>
              <w:rFonts w:asciiTheme="majorHAnsi" w:eastAsiaTheme="majorEastAsia" w:hAnsiTheme="majorHAnsi" w:cstheme="majorBidi"/>
              <w:b/>
              <w:bCs/>
            </w:rPr>
          </w:pPr>
        </w:p>
      </w:tc>
    </w:tr>
    <w:tr w:rsidR="006F5BD8">
      <w:trPr>
        <w:trHeight w:val="150"/>
      </w:trPr>
      <w:tc>
        <w:tcPr>
          <w:tcW w:w="2250" w:type="pct"/>
          <w:tcBorders>
            <w:top w:val="single" w:sz="4" w:space="0" w:color="4F81BD" w:themeColor="accent1"/>
          </w:tcBorders>
        </w:tcPr>
        <w:p w:rsidR="006F5BD8" w:rsidRDefault="006F5BD8">
          <w:pPr>
            <w:pStyle w:val="Antet"/>
            <w:rPr>
              <w:rFonts w:asciiTheme="majorHAnsi" w:eastAsiaTheme="majorEastAsia" w:hAnsiTheme="majorHAnsi" w:cstheme="majorBidi"/>
              <w:b/>
              <w:bCs/>
            </w:rPr>
          </w:pPr>
        </w:p>
      </w:tc>
      <w:tc>
        <w:tcPr>
          <w:tcW w:w="500" w:type="pct"/>
          <w:vMerge/>
        </w:tcPr>
        <w:p w:rsidR="006F5BD8" w:rsidRDefault="006F5BD8">
          <w:pPr>
            <w:pStyle w:val="Antet"/>
            <w:jc w:val="center"/>
            <w:rPr>
              <w:rFonts w:asciiTheme="majorHAnsi" w:eastAsiaTheme="majorEastAsia" w:hAnsiTheme="majorHAnsi" w:cstheme="majorBidi"/>
              <w:b/>
              <w:bCs/>
            </w:rPr>
          </w:pPr>
        </w:p>
      </w:tc>
      <w:tc>
        <w:tcPr>
          <w:tcW w:w="2250" w:type="pct"/>
          <w:tcBorders>
            <w:top w:val="single" w:sz="4" w:space="0" w:color="4F81BD" w:themeColor="accent1"/>
          </w:tcBorders>
        </w:tcPr>
        <w:p w:rsidR="006F5BD8" w:rsidRDefault="006F5BD8">
          <w:pPr>
            <w:pStyle w:val="Antet"/>
            <w:rPr>
              <w:rFonts w:asciiTheme="majorHAnsi" w:eastAsiaTheme="majorEastAsia" w:hAnsiTheme="majorHAnsi" w:cstheme="majorBidi"/>
              <w:b/>
              <w:bCs/>
            </w:rPr>
          </w:pPr>
        </w:p>
      </w:tc>
    </w:tr>
  </w:tbl>
  <w:p w:rsidR="006F5BD8" w:rsidRDefault="006F5BD8">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C12" w:rsidRDefault="00E10C12" w:rsidP="0082355D">
      <w:pPr>
        <w:spacing w:after="0" w:line="240" w:lineRule="auto"/>
      </w:pPr>
      <w:r>
        <w:separator/>
      </w:r>
    </w:p>
  </w:footnote>
  <w:footnote w:type="continuationSeparator" w:id="0">
    <w:p w:rsidR="00E10C12" w:rsidRDefault="00E10C12" w:rsidP="00823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D8" w:rsidRDefault="007D696B">
    <w:pPr>
      <w:pStyle w:val="Antet"/>
      <w:jc w:val="center"/>
      <w:rPr>
        <w:color w:val="365F91" w:themeColor="accent1" w:themeShade="BF"/>
      </w:rPr>
    </w:pPr>
    <w:r w:rsidRPr="007D696B">
      <w:rPr>
        <w:noProof/>
        <w:color w:val="4F81BD" w:themeColor="accent1"/>
        <w:lang w:eastAsia="ro-RO"/>
      </w:rPr>
      <w:pict>
        <v:group id="Group 63" o:spid="_x0000_s2049" style="position:absolute;left:0;text-align:left;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SzjgQAAGEPAAAOAAAAZHJzL2Uyb0RvYy54bWzsV1tP4zgUfl9p/4OV96FJmxZaUUaIWdBK&#10;7ICAXZ5N4iSWHNtruxf21+9nO0krYG4MM0/Th9SXY/ucz8ffOef4/bYVZM2M5Uouk+wgTQiThSq5&#10;rJfJ33fn744SYh2VJRVKsmXyyGzy/uT33443esHGqlGiZIZgE2kXG71MGuf0YjSyRcNaag+UZhKT&#10;lTItdeiaelQausHurRiN03Q22ihTaqMKZi1GP8TJ5CTsX1WscFdVZZkjYplANxe+Jnwf/Hd0ckwX&#10;taG64UWnBn2FFi3lEocOW32gjpKV4c+2anlhlFWVOyhUO1JVxQsWbIA1WfrEmgujVjrYUi82tR5g&#10;ArRPcHr1tsXH9bUhvFwms0lCJG1xR+FYgj7A2eh6AZkLo2/1tekG6tjz9m4r0/p/WEK2AdbHAVa2&#10;daTAYJ7m2XQC9AvMZWk6mc7yCHzR4HZ2697laTYf91N/fGH5qD995JUcdNpoeJLdgWW/D6zbhmoW&#10;7sB6IDqwpoc9WLfOUF43jpwpKeFuyhBMBqDCgjPZwWYXFgj2mJFKcP0P4Ahe06GXT+fpUZ4QwLQP&#10;RY/jZHo0zvNZxHE+m6fTcEUDDnShjXUXTLXEN5aJ4NKrThd0fWkddIJoL+KH4fflORciKLNMJF5o&#10;Qoxy99w1we5ev9pifVhhiVZANA3bhlfKzoQha4r3RYuCSRctEqv2L1XG8VmKX7xVDPsbD+L5bthx&#10;6TpZLxxlLXXDFtmwB0wYjg0G1XZfsWnY1I8MUm+nXJ5j++9QDr7vrftB2o0nr9EOeA63q6lriP8s&#10;k4KbQkTnqeAhd+oGvu1JNALsibRrgUy7Fgg1tjpPw0beVMcF86vjaO9zfkbIAIUSPLjhG+LyzEvs&#10;7hDMdQfDXdmk9McWID5Du2ejjGtUFxPOjZKu813/zG94TQwHAbvGMHbtElJyIBBEwqHDllZPSm+y&#10;56P48kPLPQoWbb9hFYgX/BhfzCf8NaImJKT9Mn8Zw8LPulJc2Mn7pSyEw29ZPKwIJwOIYXHLpTIv&#10;ObLbZh4tQFFF+R6BaLeH4EGVj4ETAzSgah9lfgJnz8Y9Z1+Bfwi6UNSfDFofglt/V31seRLZpuk4&#10;7wJUz8pZmuWHfXSbZ5MM7YhAHxt7yu3ciwlQv/1FzG8YNX4Rc0+9b0nMUvnkIPry5xlTowDQoHi+&#10;ZkiDkBFZRPQaXNm4c1qg+SKDbtSX+NPzzgNbM3FHNj519GlA0j0jwx8EG3gXZNszTciyPsW145dI&#10;az9xsQ0tWUwZ9oPZwM6B216m46/g8Z9NxwLp2FfRsU/7QvpudXHOkT1e4g6vqUExBMRR4LkrfCqh&#10;cA+qayWkUea/l8a9PNJuzCZkg+Jqmdh/V9QguxR/SqSP8yzPfTUWOvn0cIyO2Z952J+Rq/ZMIfXI&#10;UErqIjS9vBN9szKqvUcdeOpPxRSVBc5GEuNM3zlz6GMKlWTBTk9DGxUYkp1LeauLPgh7qr7b3lOj&#10;Oy9zoPmPqi8CnmXSUda7qVSnK6cqHtKcXZjrnDJEuVCnoI4LLtTlF75Q3O8H+V1lfPI/AAAA//8D&#10;AFBLAwQUAAYACAAAACEAx59TrtgAAAAFAQAADwAAAGRycy9kb3ducmV2LnhtbEyPQUvEMBCF74L/&#10;IYzgzU2tbFlq00UXPHmyevE2bWabYjMpTXZb/fWOXvTyYHiP976p9qsf1ZnmOAQ2cLvJQBF3wQ7c&#10;G3h7fbrZgYoJ2eIYmAx8UoR9fXlRYWnDwi90blKvpIRjiQZcSlOpdewceYybMBGLdwyzxyTn3Gs7&#10;4yLlftR5lhXa48Cy4HCig6Puozl5A+3jimvroj7Ydy6eccmPzVduzPXV+nAPKtGa/sLwgy/oUAtT&#10;G05soxoNyCPpV8Ur7ootqFZC210Guq70f/r6GwAA//8DAFBLAQItABQABgAIAAAAIQC2gziS/gAA&#10;AOEBAAATAAAAAAAAAAAAAAAAAAAAAABbQ29udGVudF9UeXBlc10ueG1sUEsBAi0AFAAGAAgAAAAh&#10;ADj9If/WAAAAlAEAAAsAAAAAAAAAAAAAAAAALwEAAF9yZWxzLy5yZWxzUEsBAi0AFAAGAAgAAAAh&#10;AJbwpLOOBAAAYQ8AAA4AAAAAAAAAAAAAAAAALgIAAGRycy9lMm9Eb2MueG1sUEsBAi0AFAAGAAgA&#10;AAAhAMefU67YAAAABQEAAA8AAAAAAAAAAAAAAAAA6AYAAGRycy9kb3ducmV2LnhtbFBLBQYAAAAA&#10;BAAEAPMAAADtBwAAAAA=&#10;">
          <v:line id="Straight Connector 57" o:spid="_x0000_s2051" style="position:absolute;flip:y;visibility:visibl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5b3d7 [1940]" strokecolor="#95b3d7 [1940]">
            <v:fill color2="#95b3d7 [1940]" rotate="t" focusposition=".5,.5" focussize="" colors="0 #b7d0f1;.5 #d2e0f5;1 #e8effa" focus="100%" type="gradientRadial"/>
          </v:line>
          <v:oval id="Oval 62" o:spid="_x0000_s2050" style="position:absolute;top:502;width:10147;height:9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5b3d7 [1940]" stroked="f" strokeweight="2pt">
            <v:fill color2="#95b3d7 [1940]" rotate="t" focusposition=".5,.5" focussize="" colors="0 #b7d0f1;.5 #d2e0f5;1 #e8effa" focus="100%" type="gradientRadial"/>
          </v:oval>
          <w10:wrap anchorx="page" anchory="page"/>
        </v:group>
      </w:pict>
    </w:r>
    <w:sdt>
      <w:sdtPr>
        <w:rPr>
          <w:b/>
        </w:rPr>
        <w:alias w:val="Title"/>
        <w:id w:val="-359596577"/>
        <w:placeholder>
          <w:docPart w:val="BB7D94D0E13C4F42829F83ADCA5565EC"/>
        </w:placeholder>
        <w:dataBinding w:prefixMappings="xmlns:ns0='http://schemas.openxmlformats.org/package/2006/metadata/core-properties' xmlns:ns1='http://purl.org/dc/elements/1.1/'" w:xpath="/ns0:coreProperties[1]/ns1:title[1]" w:storeItemID="{6C3C8BC8-F283-45AE-878A-BAB7291924A1}"/>
        <w:text/>
      </w:sdtPr>
      <w:sdtContent>
        <w:r w:rsidR="006F5BD8" w:rsidRPr="0082355D">
          <w:rPr>
            <w:b/>
            <w:color w:val="365F91" w:themeColor="accent1" w:themeShade="BF"/>
          </w:rPr>
          <w:t>PROIECT MANAGEMENT BIBLIOTECA MUNICIPALĂ CÂMPULUNG MOLDOVENESC</w:t>
        </w:r>
      </w:sdtContent>
    </w:sdt>
  </w:p>
  <w:p w:rsidR="006F5BD8" w:rsidRDefault="006F5BD8">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60F"/>
    <w:multiLevelType w:val="hybridMultilevel"/>
    <w:tmpl w:val="2E1AEA44"/>
    <w:lvl w:ilvl="0" w:tplc="04180001">
      <w:start w:val="1"/>
      <w:numFmt w:val="bullet"/>
      <w:lvlText w:val=""/>
      <w:lvlJc w:val="left"/>
      <w:pPr>
        <w:ind w:left="860" w:hanging="360"/>
      </w:pPr>
      <w:rPr>
        <w:rFonts w:ascii="Symbol" w:hAnsi="Symbol" w:hint="default"/>
      </w:rPr>
    </w:lvl>
    <w:lvl w:ilvl="1" w:tplc="04180003" w:tentative="1">
      <w:start w:val="1"/>
      <w:numFmt w:val="bullet"/>
      <w:lvlText w:val="o"/>
      <w:lvlJc w:val="left"/>
      <w:pPr>
        <w:ind w:left="1580" w:hanging="360"/>
      </w:pPr>
      <w:rPr>
        <w:rFonts w:ascii="Courier New" w:hAnsi="Courier New" w:cs="Courier New" w:hint="default"/>
      </w:rPr>
    </w:lvl>
    <w:lvl w:ilvl="2" w:tplc="04180005" w:tentative="1">
      <w:start w:val="1"/>
      <w:numFmt w:val="bullet"/>
      <w:lvlText w:val=""/>
      <w:lvlJc w:val="left"/>
      <w:pPr>
        <w:ind w:left="2300" w:hanging="360"/>
      </w:pPr>
      <w:rPr>
        <w:rFonts w:ascii="Wingdings" w:hAnsi="Wingdings" w:hint="default"/>
      </w:rPr>
    </w:lvl>
    <w:lvl w:ilvl="3" w:tplc="04180001" w:tentative="1">
      <w:start w:val="1"/>
      <w:numFmt w:val="bullet"/>
      <w:lvlText w:val=""/>
      <w:lvlJc w:val="left"/>
      <w:pPr>
        <w:ind w:left="3020" w:hanging="360"/>
      </w:pPr>
      <w:rPr>
        <w:rFonts w:ascii="Symbol" w:hAnsi="Symbol" w:hint="default"/>
      </w:rPr>
    </w:lvl>
    <w:lvl w:ilvl="4" w:tplc="04180003" w:tentative="1">
      <w:start w:val="1"/>
      <w:numFmt w:val="bullet"/>
      <w:lvlText w:val="o"/>
      <w:lvlJc w:val="left"/>
      <w:pPr>
        <w:ind w:left="3740" w:hanging="360"/>
      </w:pPr>
      <w:rPr>
        <w:rFonts w:ascii="Courier New" w:hAnsi="Courier New" w:cs="Courier New" w:hint="default"/>
      </w:rPr>
    </w:lvl>
    <w:lvl w:ilvl="5" w:tplc="04180005" w:tentative="1">
      <w:start w:val="1"/>
      <w:numFmt w:val="bullet"/>
      <w:lvlText w:val=""/>
      <w:lvlJc w:val="left"/>
      <w:pPr>
        <w:ind w:left="4460" w:hanging="360"/>
      </w:pPr>
      <w:rPr>
        <w:rFonts w:ascii="Wingdings" w:hAnsi="Wingdings" w:hint="default"/>
      </w:rPr>
    </w:lvl>
    <w:lvl w:ilvl="6" w:tplc="04180001" w:tentative="1">
      <w:start w:val="1"/>
      <w:numFmt w:val="bullet"/>
      <w:lvlText w:val=""/>
      <w:lvlJc w:val="left"/>
      <w:pPr>
        <w:ind w:left="5180" w:hanging="360"/>
      </w:pPr>
      <w:rPr>
        <w:rFonts w:ascii="Symbol" w:hAnsi="Symbol" w:hint="default"/>
      </w:rPr>
    </w:lvl>
    <w:lvl w:ilvl="7" w:tplc="04180003" w:tentative="1">
      <w:start w:val="1"/>
      <w:numFmt w:val="bullet"/>
      <w:lvlText w:val="o"/>
      <w:lvlJc w:val="left"/>
      <w:pPr>
        <w:ind w:left="5900" w:hanging="360"/>
      </w:pPr>
      <w:rPr>
        <w:rFonts w:ascii="Courier New" w:hAnsi="Courier New" w:cs="Courier New" w:hint="default"/>
      </w:rPr>
    </w:lvl>
    <w:lvl w:ilvl="8" w:tplc="04180005" w:tentative="1">
      <w:start w:val="1"/>
      <w:numFmt w:val="bullet"/>
      <w:lvlText w:val=""/>
      <w:lvlJc w:val="left"/>
      <w:pPr>
        <w:ind w:left="6620" w:hanging="360"/>
      </w:pPr>
      <w:rPr>
        <w:rFonts w:ascii="Wingdings" w:hAnsi="Wingdings" w:hint="default"/>
      </w:rPr>
    </w:lvl>
  </w:abstractNum>
  <w:abstractNum w:abstractNumId="1">
    <w:nsid w:val="048B6993"/>
    <w:multiLevelType w:val="hybridMultilevel"/>
    <w:tmpl w:val="19A65EF8"/>
    <w:lvl w:ilvl="0" w:tplc="B142A3E6">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821051D"/>
    <w:multiLevelType w:val="hybridMultilevel"/>
    <w:tmpl w:val="9CB8E8F0"/>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FD5813"/>
    <w:multiLevelType w:val="hybridMultilevel"/>
    <w:tmpl w:val="C5445B60"/>
    <w:lvl w:ilvl="0" w:tplc="BCD2603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FE44DA7"/>
    <w:multiLevelType w:val="hybridMultilevel"/>
    <w:tmpl w:val="39CE0C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0E142BE"/>
    <w:multiLevelType w:val="hybridMultilevel"/>
    <w:tmpl w:val="67848B1C"/>
    <w:lvl w:ilvl="0" w:tplc="B68E1CE2">
      <w:start w:val="1"/>
      <w:numFmt w:val="bullet"/>
      <w:lvlText w:val="-"/>
      <w:lvlJc w:val="left"/>
      <w:pPr>
        <w:ind w:left="36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64B78F3"/>
    <w:multiLevelType w:val="hybridMultilevel"/>
    <w:tmpl w:val="030AEE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B583060"/>
    <w:multiLevelType w:val="hybridMultilevel"/>
    <w:tmpl w:val="8996AE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3843044"/>
    <w:multiLevelType w:val="hybridMultilevel"/>
    <w:tmpl w:val="C5A843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436670B"/>
    <w:multiLevelType w:val="hybridMultilevel"/>
    <w:tmpl w:val="12CC861C"/>
    <w:lvl w:ilvl="0" w:tplc="B3BEF5EC">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4E04E58"/>
    <w:multiLevelType w:val="hybridMultilevel"/>
    <w:tmpl w:val="12EE8DD0"/>
    <w:lvl w:ilvl="0" w:tplc="33F6B8D4">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B3666DB"/>
    <w:multiLevelType w:val="hybridMultilevel"/>
    <w:tmpl w:val="9E82645A"/>
    <w:lvl w:ilvl="0" w:tplc="EE5A942A">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8E441F4"/>
    <w:multiLevelType w:val="hybridMultilevel"/>
    <w:tmpl w:val="D9B21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EB44321"/>
    <w:multiLevelType w:val="hybridMultilevel"/>
    <w:tmpl w:val="39CE0C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0A94FFF"/>
    <w:multiLevelType w:val="hybridMultilevel"/>
    <w:tmpl w:val="CBBEAFB6"/>
    <w:lvl w:ilvl="0" w:tplc="59F2FB34">
      <w:start w:val="1"/>
      <w:numFmt w:val="decimal"/>
      <w:lvlText w:val="%1."/>
      <w:lvlJc w:val="left"/>
      <w:pPr>
        <w:ind w:left="786"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3F13FC1"/>
    <w:multiLevelType w:val="hybridMultilevel"/>
    <w:tmpl w:val="A094CD16"/>
    <w:lvl w:ilvl="0" w:tplc="5D12E69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nsid w:val="4C192064"/>
    <w:multiLevelType w:val="hybridMultilevel"/>
    <w:tmpl w:val="F4CCBBD4"/>
    <w:lvl w:ilvl="0" w:tplc="04180001">
      <w:start w:val="1"/>
      <w:numFmt w:val="bullet"/>
      <w:lvlText w:val=""/>
      <w:lvlJc w:val="left"/>
      <w:pPr>
        <w:ind w:left="1080" w:hanging="360"/>
      </w:pPr>
      <w:rPr>
        <w:rFonts w:ascii="Symbol" w:hAnsi="Symbol"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50551FDF"/>
    <w:multiLevelType w:val="hybridMultilevel"/>
    <w:tmpl w:val="679A13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0E8296F"/>
    <w:multiLevelType w:val="hybridMultilevel"/>
    <w:tmpl w:val="090ED14E"/>
    <w:lvl w:ilvl="0" w:tplc="04180001">
      <w:start w:val="1"/>
      <w:numFmt w:val="bullet"/>
      <w:lvlText w:val=""/>
      <w:lvlJc w:val="left"/>
      <w:pPr>
        <w:ind w:left="792" w:hanging="360"/>
      </w:pPr>
      <w:rPr>
        <w:rFonts w:ascii="Symbol" w:hAnsi="Symbol"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19">
    <w:nsid w:val="59182912"/>
    <w:multiLevelType w:val="hybridMultilevel"/>
    <w:tmpl w:val="8E2A811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59E56913"/>
    <w:multiLevelType w:val="hybridMultilevel"/>
    <w:tmpl w:val="F08492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BBF7BFF"/>
    <w:multiLevelType w:val="hybridMultilevel"/>
    <w:tmpl w:val="12F225C2"/>
    <w:lvl w:ilvl="0" w:tplc="764A8D74">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nsid w:val="5F946B68"/>
    <w:multiLevelType w:val="hybridMultilevel"/>
    <w:tmpl w:val="F9024C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0BA071A"/>
    <w:multiLevelType w:val="hybridMultilevel"/>
    <w:tmpl w:val="8320FE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7E913A8"/>
    <w:multiLevelType w:val="hybridMultilevel"/>
    <w:tmpl w:val="739228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714542C8"/>
    <w:multiLevelType w:val="hybridMultilevel"/>
    <w:tmpl w:val="0E7AC5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17D097E"/>
    <w:multiLevelType w:val="hybridMultilevel"/>
    <w:tmpl w:val="5E30E1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52D1383"/>
    <w:multiLevelType w:val="hybridMultilevel"/>
    <w:tmpl w:val="AB52E186"/>
    <w:lvl w:ilvl="0" w:tplc="E8326AF4">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9"/>
  </w:num>
  <w:num w:numId="4">
    <w:abstractNumId w:val="3"/>
  </w:num>
  <w:num w:numId="5">
    <w:abstractNumId w:val="1"/>
  </w:num>
  <w:num w:numId="6">
    <w:abstractNumId w:val="27"/>
  </w:num>
  <w:num w:numId="7">
    <w:abstractNumId w:val="10"/>
  </w:num>
  <w:num w:numId="8">
    <w:abstractNumId w:val="11"/>
  </w:num>
  <w:num w:numId="9">
    <w:abstractNumId w:val="23"/>
  </w:num>
  <w:num w:numId="10">
    <w:abstractNumId w:val="15"/>
  </w:num>
  <w:num w:numId="11">
    <w:abstractNumId w:val="5"/>
  </w:num>
  <w:num w:numId="12">
    <w:abstractNumId w:val="0"/>
  </w:num>
  <w:num w:numId="13">
    <w:abstractNumId w:val="20"/>
  </w:num>
  <w:num w:numId="14">
    <w:abstractNumId w:val="16"/>
  </w:num>
  <w:num w:numId="15">
    <w:abstractNumId w:val="8"/>
  </w:num>
  <w:num w:numId="16">
    <w:abstractNumId w:val="25"/>
  </w:num>
  <w:num w:numId="17">
    <w:abstractNumId w:val="12"/>
  </w:num>
  <w:num w:numId="18">
    <w:abstractNumId w:val="18"/>
  </w:num>
  <w:num w:numId="19">
    <w:abstractNumId w:val="24"/>
  </w:num>
  <w:num w:numId="20">
    <w:abstractNumId w:val="6"/>
  </w:num>
  <w:num w:numId="21">
    <w:abstractNumId w:val="4"/>
  </w:num>
  <w:num w:numId="22">
    <w:abstractNumId w:val="14"/>
  </w:num>
  <w:num w:numId="23">
    <w:abstractNumId w:val="17"/>
  </w:num>
  <w:num w:numId="24">
    <w:abstractNumId w:val="2"/>
  </w:num>
  <w:num w:numId="25">
    <w:abstractNumId w:val="26"/>
  </w:num>
  <w:num w:numId="26">
    <w:abstractNumId w:val="22"/>
  </w:num>
  <w:num w:numId="27">
    <w:abstractNumId w:val="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drawingGridHorizontalSpacing w:val="110"/>
  <w:drawingGridVerticalSpacing w:val="57"/>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2355D"/>
    <w:rsid w:val="00005D25"/>
    <w:rsid w:val="00016247"/>
    <w:rsid w:val="000163B6"/>
    <w:rsid w:val="0004194A"/>
    <w:rsid w:val="000520D6"/>
    <w:rsid w:val="00063E20"/>
    <w:rsid w:val="000652D0"/>
    <w:rsid w:val="000A1E55"/>
    <w:rsid w:val="000E0970"/>
    <w:rsid w:val="00101124"/>
    <w:rsid w:val="0010238D"/>
    <w:rsid w:val="001250C9"/>
    <w:rsid w:val="001321EE"/>
    <w:rsid w:val="00134C1B"/>
    <w:rsid w:val="00134EBD"/>
    <w:rsid w:val="00137C88"/>
    <w:rsid w:val="00151D2D"/>
    <w:rsid w:val="001915F2"/>
    <w:rsid w:val="001A5E0F"/>
    <w:rsid w:val="001A71C7"/>
    <w:rsid w:val="001B56CB"/>
    <w:rsid w:val="001C3138"/>
    <w:rsid w:val="001E3D23"/>
    <w:rsid w:val="001E4770"/>
    <w:rsid w:val="00233424"/>
    <w:rsid w:val="002343CB"/>
    <w:rsid w:val="00250E85"/>
    <w:rsid w:val="00251141"/>
    <w:rsid w:val="00252309"/>
    <w:rsid w:val="0025306C"/>
    <w:rsid w:val="002A3232"/>
    <w:rsid w:val="002A7921"/>
    <w:rsid w:val="002B5B9F"/>
    <w:rsid w:val="002B61D7"/>
    <w:rsid w:val="002E1FD0"/>
    <w:rsid w:val="00321811"/>
    <w:rsid w:val="00321D4A"/>
    <w:rsid w:val="00327B72"/>
    <w:rsid w:val="00352711"/>
    <w:rsid w:val="0035646A"/>
    <w:rsid w:val="00365206"/>
    <w:rsid w:val="00367443"/>
    <w:rsid w:val="00382C23"/>
    <w:rsid w:val="00390C72"/>
    <w:rsid w:val="003B4303"/>
    <w:rsid w:val="003B4481"/>
    <w:rsid w:val="003B6634"/>
    <w:rsid w:val="00402376"/>
    <w:rsid w:val="004137F8"/>
    <w:rsid w:val="00423439"/>
    <w:rsid w:val="00436237"/>
    <w:rsid w:val="00477663"/>
    <w:rsid w:val="00481A2D"/>
    <w:rsid w:val="004A0FB6"/>
    <w:rsid w:val="004A63E9"/>
    <w:rsid w:val="004D7272"/>
    <w:rsid w:val="004E76F2"/>
    <w:rsid w:val="004F2F21"/>
    <w:rsid w:val="004F5BE0"/>
    <w:rsid w:val="00506299"/>
    <w:rsid w:val="0051276C"/>
    <w:rsid w:val="005142BB"/>
    <w:rsid w:val="00531177"/>
    <w:rsid w:val="005318D1"/>
    <w:rsid w:val="00532E4B"/>
    <w:rsid w:val="0053751E"/>
    <w:rsid w:val="005406C6"/>
    <w:rsid w:val="00555264"/>
    <w:rsid w:val="0057538B"/>
    <w:rsid w:val="0058410D"/>
    <w:rsid w:val="00593F26"/>
    <w:rsid w:val="00594941"/>
    <w:rsid w:val="005B406C"/>
    <w:rsid w:val="005B5C7B"/>
    <w:rsid w:val="005C0F61"/>
    <w:rsid w:val="005D280A"/>
    <w:rsid w:val="005E42A3"/>
    <w:rsid w:val="00610BDD"/>
    <w:rsid w:val="00624A43"/>
    <w:rsid w:val="00635FE7"/>
    <w:rsid w:val="0064650D"/>
    <w:rsid w:val="00677AD1"/>
    <w:rsid w:val="0068084C"/>
    <w:rsid w:val="00695E58"/>
    <w:rsid w:val="006B0E33"/>
    <w:rsid w:val="006B1D90"/>
    <w:rsid w:val="006B7CC0"/>
    <w:rsid w:val="006C0292"/>
    <w:rsid w:val="006F5B96"/>
    <w:rsid w:val="006F5BD8"/>
    <w:rsid w:val="00705AB0"/>
    <w:rsid w:val="00721B1D"/>
    <w:rsid w:val="00734E1B"/>
    <w:rsid w:val="0073751B"/>
    <w:rsid w:val="007501C1"/>
    <w:rsid w:val="00761B2C"/>
    <w:rsid w:val="00767562"/>
    <w:rsid w:val="00767CDD"/>
    <w:rsid w:val="0077360F"/>
    <w:rsid w:val="007B6ADB"/>
    <w:rsid w:val="007B72F2"/>
    <w:rsid w:val="007C2B3F"/>
    <w:rsid w:val="007D2748"/>
    <w:rsid w:val="007D537D"/>
    <w:rsid w:val="007D696B"/>
    <w:rsid w:val="007E3330"/>
    <w:rsid w:val="007E3E14"/>
    <w:rsid w:val="007F0BE8"/>
    <w:rsid w:val="00806734"/>
    <w:rsid w:val="00813063"/>
    <w:rsid w:val="0082355D"/>
    <w:rsid w:val="00832962"/>
    <w:rsid w:val="00834640"/>
    <w:rsid w:val="0083647A"/>
    <w:rsid w:val="0084008D"/>
    <w:rsid w:val="00844ABA"/>
    <w:rsid w:val="008745B7"/>
    <w:rsid w:val="00874FC5"/>
    <w:rsid w:val="00876527"/>
    <w:rsid w:val="0088160D"/>
    <w:rsid w:val="00896FB2"/>
    <w:rsid w:val="008A21DF"/>
    <w:rsid w:val="008D3B3C"/>
    <w:rsid w:val="008D412B"/>
    <w:rsid w:val="008E59D0"/>
    <w:rsid w:val="008F3E37"/>
    <w:rsid w:val="008F79C6"/>
    <w:rsid w:val="00903DB2"/>
    <w:rsid w:val="009111FC"/>
    <w:rsid w:val="0091594F"/>
    <w:rsid w:val="00936F61"/>
    <w:rsid w:val="00943AE7"/>
    <w:rsid w:val="00955A6C"/>
    <w:rsid w:val="00966DE6"/>
    <w:rsid w:val="00967360"/>
    <w:rsid w:val="00970913"/>
    <w:rsid w:val="00972EE7"/>
    <w:rsid w:val="00991FAF"/>
    <w:rsid w:val="009A1DE4"/>
    <w:rsid w:val="009C4726"/>
    <w:rsid w:val="009C4B38"/>
    <w:rsid w:val="009E3DFE"/>
    <w:rsid w:val="009F24B3"/>
    <w:rsid w:val="00A24D02"/>
    <w:rsid w:val="00A3080B"/>
    <w:rsid w:val="00A52EDB"/>
    <w:rsid w:val="00A57D76"/>
    <w:rsid w:val="00A66518"/>
    <w:rsid w:val="00AB1A5E"/>
    <w:rsid w:val="00AE6C8B"/>
    <w:rsid w:val="00AF6E21"/>
    <w:rsid w:val="00B07A34"/>
    <w:rsid w:val="00B24B69"/>
    <w:rsid w:val="00B37F93"/>
    <w:rsid w:val="00B575D5"/>
    <w:rsid w:val="00B715D2"/>
    <w:rsid w:val="00BA134B"/>
    <w:rsid w:val="00BA2BE6"/>
    <w:rsid w:val="00BA7ACE"/>
    <w:rsid w:val="00BC1214"/>
    <w:rsid w:val="00BC46D9"/>
    <w:rsid w:val="00BF2703"/>
    <w:rsid w:val="00BF350E"/>
    <w:rsid w:val="00BF71C7"/>
    <w:rsid w:val="00C11C6A"/>
    <w:rsid w:val="00C22914"/>
    <w:rsid w:val="00C32B90"/>
    <w:rsid w:val="00C37F65"/>
    <w:rsid w:val="00C46B8F"/>
    <w:rsid w:val="00C6012B"/>
    <w:rsid w:val="00C973D7"/>
    <w:rsid w:val="00CA5710"/>
    <w:rsid w:val="00CA66AB"/>
    <w:rsid w:val="00CC3EC1"/>
    <w:rsid w:val="00CE151F"/>
    <w:rsid w:val="00CE2D82"/>
    <w:rsid w:val="00CE353A"/>
    <w:rsid w:val="00CE66CC"/>
    <w:rsid w:val="00CF1B88"/>
    <w:rsid w:val="00CF3B01"/>
    <w:rsid w:val="00D41AF3"/>
    <w:rsid w:val="00D42B91"/>
    <w:rsid w:val="00D575AD"/>
    <w:rsid w:val="00D761BD"/>
    <w:rsid w:val="00DA73F3"/>
    <w:rsid w:val="00DB0695"/>
    <w:rsid w:val="00DB08DB"/>
    <w:rsid w:val="00DD3D8B"/>
    <w:rsid w:val="00E10C12"/>
    <w:rsid w:val="00E63A20"/>
    <w:rsid w:val="00E67D1B"/>
    <w:rsid w:val="00E703E4"/>
    <w:rsid w:val="00E829FB"/>
    <w:rsid w:val="00E857D7"/>
    <w:rsid w:val="00EA4725"/>
    <w:rsid w:val="00EB2549"/>
    <w:rsid w:val="00EB6446"/>
    <w:rsid w:val="00EC3F61"/>
    <w:rsid w:val="00ED0F7B"/>
    <w:rsid w:val="00ED4F3D"/>
    <w:rsid w:val="00EE669F"/>
    <w:rsid w:val="00F06C03"/>
    <w:rsid w:val="00F100F5"/>
    <w:rsid w:val="00F16932"/>
    <w:rsid w:val="00F24B86"/>
    <w:rsid w:val="00F35C52"/>
    <w:rsid w:val="00F3626A"/>
    <w:rsid w:val="00F405B4"/>
    <w:rsid w:val="00F56DF8"/>
    <w:rsid w:val="00F71AB1"/>
    <w:rsid w:val="00F73CE4"/>
    <w:rsid w:val="00F82B11"/>
    <w:rsid w:val="00F82C28"/>
    <w:rsid w:val="00F85918"/>
    <w:rsid w:val="00F951C2"/>
    <w:rsid w:val="00FA0F1C"/>
    <w:rsid w:val="00FA2AFF"/>
    <w:rsid w:val="00FA2C52"/>
    <w:rsid w:val="00FB55FB"/>
    <w:rsid w:val="00FD288F"/>
    <w:rsid w:val="00FE32AA"/>
    <w:rsid w:val="00FE34F9"/>
    <w:rsid w:val="00FE4855"/>
    <w:rsid w:val="00FE6050"/>
    <w:rsid w:val="00FF2189"/>
    <w:rsid w:val="00FF765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46"/>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82355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2355D"/>
    <w:rPr>
      <w:rFonts w:ascii="Tahoma" w:hAnsi="Tahoma" w:cs="Tahoma"/>
      <w:sz w:val="16"/>
      <w:szCs w:val="16"/>
    </w:rPr>
  </w:style>
  <w:style w:type="paragraph" w:styleId="Antet">
    <w:name w:val="header"/>
    <w:basedOn w:val="Normal"/>
    <w:link w:val="AntetCaracter"/>
    <w:uiPriority w:val="99"/>
    <w:unhideWhenUsed/>
    <w:rsid w:val="0082355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2355D"/>
  </w:style>
  <w:style w:type="paragraph" w:styleId="Subsol">
    <w:name w:val="footer"/>
    <w:basedOn w:val="Normal"/>
    <w:link w:val="SubsolCaracter"/>
    <w:uiPriority w:val="99"/>
    <w:unhideWhenUsed/>
    <w:rsid w:val="0082355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2355D"/>
  </w:style>
  <w:style w:type="paragraph" w:styleId="Frspaiere">
    <w:name w:val="No Spacing"/>
    <w:link w:val="FrspaiereCaracter"/>
    <w:uiPriority w:val="1"/>
    <w:qFormat/>
    <w:rsid w:val="00BC1214"/>
    <w:pPr>
      <w:spacing w:after="0" w:line="240" w:lineRule="auto"/>
    </w:pPr>
    <w:rPr>
      <w:rFonts w:eastAsiaTheme="minorEastAsia"/>
      <w:lang w:val="en-US" w:eastAsia="ja-JP"/>
    </w:rPr>
  </w:style>
  <w:style w:type="character" w:customStyle="1" w:styleId="FrspaiereCaracter">
    <w:name w:val="Fără spațiere Caracter"/>
    <w:basedOn w:val="Fontdeparagrafimplicit"/>
    <w:link w:val="Frspaiere"/>
    <w:uiPriority w:val="1"/>
    <w:rsid w:val="00BC1214"/>
    <w:rPr>
      <w:rFonts w:eastAsiaTheme="minorEastAsia"/>
      <w:lang w:val="en-US" w:eastAsia="ja-JP"/>
    </w:rPr>
  </w:style>
  <w:style w:type="paragraph" w:styleId="Listparagraf">
    <w:name w:val="List Paragraph"/>
    <w:basedOn w:val="Normal"/>
    <w:uiPriority w:val="34"/>
    <w:qFormat/>
    <w:rsid w:val="0064650D"/>
    <w:pPr>
      <w:ind w:left="720"/>
      <w:contextualSpacing/>
    </w:pPr>
  </w:style>
  <w:style w:type="table" w:styleId="GrilTabel">
    <w:name w:val="Table Grid"/>
    <w:basedOn w:val="TabelNormal"/>
    <w:uiPriority w:val="59"/>
    <w:rsid w:val="00532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55D"/>
    <w:rPr>
      <w:rFonts w:ascii="Tahoma" w:hAnsi="Tahoma" w:cs="Tahoma"/>
      <w:sz w:val="16"/>
      <w:szCs w:val="16"/>
    </w:rPr>
  </w:style>
  <w:style w:type="paragraph" w:styleId="Header">
    <w:name w:val="header"/>
    <w:basedOn w:val="Normal"/>
    <w:link w:val="HeaderChar"/>
    <w:uiPriority w:val="99"/>
    <w:unhideWhenUsed/>
    <w:rsid w:val="008235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355D"/>
  </w:style>
  <w:style w:type="paragraph" w:styleId="Footer">
    <w:name w:val="footer"/>
    <w:basedOn w:val="Normal"/>
    <w:link w:val="FooterChar"/>
    <w:uiPriority w:val="99"/>
    <w:unhideWhenUsed/>
    <w:rsid w:val="008235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355D"/>
  </w:style>
  <w:style w:type="paragraph" w:styleId="NoSpacing">
    <w:name w:val="No Spacing"/>
    <w:link w:val="NoSpacingChar"/>
    <w:uiPriority w:val="1"/>
    <w:qFormat/>
    <w:rsid w:val="00BC12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C1214"/>
    <w:rPr>
      <w:rFonts w:eastAsiaTheme="minorEastAsia"/>
      <w:lang w:val="en-US" w:eastAsia="ja-JP"/>
    </w:rPr>
  </w:style>
  <w:style w:type="paragraph" w:styleId="ListParagraph">
    <w:name w:val="List Paragraph"/>
    <w:basedOn w:val="Normal"/>
    <w:uiPriority w:val="34"/>
    <w:qFormat/>
    <w:rsid w:val="0064650D"/>
    <w:pPr>
      <w:ind w:left="720"/>
      <w:contextualSpacing/>
    </w:pPr>
  </w:style>
  <w:style w:type="table" w:styleId="TableGrid">
    <w:name w:val="Table Grid"/>
    <w:basedOn w:val="TableNormal"/>
    <w:uiPriority w:val="59"/>
    <w:rsid w:val="00532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7D94D0E13C4F42829F83ADCA5565EC"/>
        <w:category>
          <w:name w:val="General"/>
          <w:gallery w:val="placeholder"/>
        </w:category>
        <w:types>
          <w:type w:val="bbPlcHdr"/>
        </w:types>
        <w:behaviors>
          <w:behavior w:val="content"/>
        </w:behaviors>
        <w:guid w:val="{F8C05516-D183-487F-9F1A-D2C8206030FA}"/>
      </w:docPartPr>
      <w:docPartBody>
        <w:p w:rsidR="0001184D" w:rsidRDefault="0001184D" w:rsidP="0001184D">
          <w:pPr>
            <w:pStyle w:val="BB7D94D0E13C4F42829F83ADCA5565EC"/>
          </w:pPr>
          <w:r>
            <w:rPr>
              <w:color w:val="4F81BD" w:themeColor="accent1"/>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184D"/>
    <w:rsid w:val="0001184D"/>
    <w:rsid w:val="0013200F"/>
    <w:rsid w:val="00204174"/>
    <w:rsid w:val="00997CB0"/>
    <w:rsid w:val="00A211E9"/>
    <w:rsid w:val="00A83B7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0F"/>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BB7D94D0E13C4F42829F83ADCA5565EC">
    <w:name w:val="BB7D94D0E13C4F42829F83ADCA5565EC"/>
    <w:rsid w:val="0001184D"/>
  </w:style>
  <w:style w:type="paragraph" w:customStyle="1" w:styleId="A6CE51F487C5412F8C92E23E9C4CAF75">
    <w:name w:val="A6CE51F487C5412F8C92E23E9C4CAF75"/>
    <w:rsid w:val="0001184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7FC4-C75B-4C65-A157-1FED37AA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16464</Words>
  <Characters>95496</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PROIECT MANAGEMENT BIBLIOTECA MUNICIPALĂ CÂMPULUNG MOLDOVENESC</vt:lpstr>
    </vt:vector>
  </TitlesOfParts>
  <Company/>
  <LinksUpToDate>false</LinksUpToDate>
  <CharactersWithSpaces>111737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MANAGEMENT BIBLIOTECA MUNICIPALĂ CÂMPULUNG MOLDOVENESC</dc:title>
  <dc:creator>USER</dc:creator>
  <cp:lastModifiedBy>Roxana</cp:lastModifiedBy>
  <cp:revision>10</cp:revision>
  <cp:lastPrinted>2022-08-26T09:33:00Z</cp:lastPrinted>
  <dcterms:created xsi:type="dcterms:W3CDTF">2022-08-26T07:38:00Z</dcterms:created>
  <dcterms:modified xsi:type="dcterms:W3CDTF">2022-08-26T09:33:00Z</dcterms:modified>
</cp:coreProperties>
</file>