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5BCB2" w14:textId="77777777" w:rsidR="00E228FC" w:rsidRDefault="00E228FC">
      <w:pPr>
        <w:spacing w:before="80" w:after="0"/>
        <w:jc w:val="right"/>
        <w:rPr>
          <w:b/>
          <w:color w:val="000000"/>
          <w:sz w:val="18"/>
          <w:szCs w:val="18"/>
        </w:rPr>
      </w:pPr>
    </w:p>
    <w:p w14:paraId="406FCBFD" w14:textId="3B7A3E37" w:rsidR="00803E8C" w:rsidRPr="00803E8C" w:rsidRDefault="00803E8C" w:rsidP="00803E8C">
      <w:pPr>
        <w:suppressAutoHyphens/>
        <w:spacing w:after="0" w:line="254" w:lineRule="auto"/>
        <w:jc w:val="right"/>
        <w:rPr>
          <w:b/>
          <w:bCs/>
          <w:sz w:val="26"/>
          <w:szCs w:val="26"/>
          <w:lang w:eastAsia="ar-SA"/>
        </w:rPr>
      </w:pPr>
      <w:r w:rsidRPr="00803E8C">
        <w:rPr>
          <w:b/>
          <w:bCs/>
          <w:sz w:val="26"/>
          <w:szCs w:val="26"/>
          <w:lang w:eastAsia="ar-SA"/>
        </w:rPr>
        <w:t>Anexa la Hotărârea Consiliului Local nr.</w:t>
      </w:r>
      <w:r w:rsidR="00DC1589">
        <w:rPr>
          <w:b/>
          <w:bCs/>
          <w:sz w:val="26"/>
          <w:szCs w:val="26"/>
          <w:lang w:eastAsia="ar-SA"/>
        </w:rPr>
        <w:t>126</w:t>
      </w:r>
      <w:r w:rsidRPr="00803E8C">
        <w:rPr>
          <w:b/>
          <w:bCs/>
          <w:sz w:val="26"/>
          <w:szCs w:val="26"/>
          <w:lang w:eastAsia="ar-SA"/>
        </w:rPr>
        <w:t>/2026</w:t>
      </w:r>
    </w:p>
    <w:p w14:paraId="1BF18599" w14:textId="77777777" w:rsidR="00803E8C" w:rsidRPr="00803E8C" w:rsidRDefault="00803E8C" w:rsidP="00803E8C">
      <w:pPr>
        <w:suppressAutoHyphens/>
        <w:spacing w:after="0" w:line="254" w:lineRule="auto"/>
        <w:jc w:val="right"/>
        <w:rPr>
          <w:b/>
          <w:bCs/>
          <w:sz w:val="26"/>
          <w:szCs w:val="26"/>
          <w:lang w:eastAsia="ar-SA"/>
        </w:rPr>
      </w:pPr>
    </w:p>
    <w:p w14:paraId="1B9F0C83" w14:textId="77777777" w:rsidR="00803E8C" w:rsidRPr="00803E8C" w:rsidRDefault="00803E8C" w:rsidP="00803E8C">
      <w:pPr>
        <w:suppressAutoHyphens/>
        <w:spacing w:after="0" w:line="240" w:lineRule="auto"/>
        <w:jc w:val="center"/>
        <w:rPr>
          <w:b/>
          <w:bCs/>
          <w:sz w:val="26"/>
          <w:szCs w:val="26"/>
          <w:lang w:eastAsia="ar-SA"/>
        </w:rPr>
      </w:pPr>
      <w:r w:rsidRPr="00803E8C">
        <w:rPr>
          <w:b/>
          <w:bCs/>
          <w:sz w:val="26"/>
          <w:szCs w:val="26"/>
          <w:lang w:eastAsia="ar-SA"/>
        </w:rPr>
        <w:t>ROMÂNIA</w:t>
      </w:r>
    </w:p>
    <w:p w14:paraId="3FAFAD78" w14:textId="77777777" w:rsidR="00803E8C" w:rsidRPr="00803E8C" w:rsidRDefault="00803E8C" w:rsidP="00803E8C">
      <w:pPr>
        <w:suppressAutoHyphens/>
        <w:spacing w:after="0" w:line="240" w:lineRule="auto"/>
        <w:jc w:val="center"/>
        <w:rPr>
          <w:b/>
          <w:bCs/>
          <w:sz w:val="26"/>
          <w:szCs w:val="26"/>
          <w:lang w:eastAsia="ar-SA"/>
        </w:rPr>
      </w:pPr>
      <w:r w:rsidRPr="00803E8C">
        <w:rPr>
          <w:b/>
          <w:bCs/>
          <w:sz w:val="26"/>
          <w:szCs w:val="26"/>
          <w:lang w:eastAsia="ar-SA"/>
        </w:rPr>
        <w:t>JUDEȚUL SUCEAVA</w:t>
      </w:r>
    </w:p>
    <w:p w14:paraId="519EB10E" w14:textId="77777777" w:rsidR="00803E8C" w:rsidRPr="00803E8C" w:rsidRDefault="00803E8C" w:rsidP="00803E8C">
      <w:pPr>
        <w:suppressAutoHyphens/>
        <w:spacing w:after="0" w:line="240" w:lineRule="auto"/>
        <w:jc w:val="center"/>
        <w:rPr>
          <w:b/>
          <w:bCs/>
          <w:sz w:val="26"/>
          <w:szCs w:val="26"/>
          <w:lang w:eastAsia="ar-SA"/>
        </w:rPr>
      </w:pPr>
      <w:r w:rsidRPr="00803E8C">
        <w:rPr>
          <w:b/>
          <w:bCs/>
          <w:sz w:val="26"/>
          <w:szCs w:val="26"/>
          <w:lang w:eastAsia="ar-SA"/>
        </w:rPr>
        <w:t>MUNICIPIUL CÂMPULUNG MOLDOVENESC</w:t>
      </w:r>
    </w:p>
    <w:p w14:paraId="4FFB4578" w14:textId="77777777" w:rsidR="00803E8C" w:rsidRPr="00803E8C" w:rsidRDefault="00803E8C" w:rsidP="00803E8C">
      <w:pPr>
        <w:suppressAutoHyphens/>
        <w:spacing w:after="0" w:line="240" w:lineRule="auto"/>
        <w:jc w:val="center"/>
        <w:rPr>
          <w:b/>
          <w:bCs/>
          <w:sz w:val="26"/>
          <w:szCs w:val="26"/>
          <w:lang w:eastAsia="ar-SA"/>
        </w:rPr>
      </w:pPr>
      <w:r w:rsidRPr="00803E8C">
        <w:rPr>
          <w:b/>
          <w:bCs/>
          <w:sz w:val="26"/>
          <w:szCs w:val="26"/>
          <w:lang w:eastAsia="ar-SA"/>
        </w:rPr>
        <w:t>CONSILIUL LOCAL</w:t>
      </w:r>
    </w:p>
    <w:p w14:paraId="75A4EF32" w14:textId="77777777" w:rsidR="00803E8C" w:rsidRPr="00803E8C" w:rsidRDefault="00803E8C" w:rsidP="00803E8C">
      <w:pPr>
        <w:autoSpaceDE w:val="0"/>
        <w:autoSpaceDN w:val="0"/>
        <w:adjustRightInd w:val="0"/>
        <w:spacing w:after="0" w:line="240" w:lineRule="auto"/>
        <w:jc w:val="center"/>
        <w:rPr>
          <w:rFonts w:eastAsia="Calibri"/>
          <w:b/>
          <w:bCs/>
          <w:sz w:val="28"/>
          <w:szCs w:val="28"/>
          <w:lang w:eastAsia="en-US"/>
        </w:rPr>
      </w:pPr>
    </w:p>
    <w:p w14:paraId="537952DD" w14:textId="77777777" w:rsidR="00803E8C" w:rsidRPr="00803E8C" w:rsidRDefault="00803E8C" w:rsidP="00803E8C">
      <w:pPr>
        <w:autoSpaceDE w:val="0"/>
        <w:autoSpaceDN w:val="0"/>
        <w:adjustRightInd w:val="0"/>
        <w:spacing w:after="0" w:line="240" w:lineRule="auto"/>
        <w:jc w:val="center"/>
        <w:rPr>
          <w:rFonts w:eastAsia="Calibri"/>
          <w:b/>
          <w:bCs/>
          <w:sz w:val="28"/>
          <w:szCs w:val="28"/>
          <w:lang w:eastAsia="en-US"/>
        </w:rPr>
      </w:pPr>
    </w:p>
    <w:p w14:paraId="706CD24E" w14:textId="77777777" w:rsidR="00803E8C" w:rsidRPr="00803E8C" w:rsidRDefault="00803E8C" w:rsidP="00803E8C">
      <w:pPr>
        <w:autoSpaceDE w:val="0"/>
        <w:autoSpaceDN w:val="0"/>
        <w:adjustRightInd w:val="0"/>
        <w:spacing w:after="0" w:line="240" w:lineRule="auto"/>
        <w:jc w:val="center"/>
        <w:rPr>
          <w:rFonts w:eastAsia="Calibri"/>
          <w:b/>
          <w:bCs/>
          <w:sz w:val="28"/>
          <w:szCs w:val="28"/>
          <w:lang w:eastAsia="en-US"/>
        </w:rPr>
      </w:pPr>
      <w:r w:rsidRPr="00803E8C">
        <w:rPr>
          <w:rFonts w:eastAsia="Calibri"/>
          <w:b/>
          <w:bCs/>
          <w:sz w:val="28"/>
          <w:szCs w:val="28"/>
          <w:lang w:eastAsia="en-US"/>
        </w:rPr>
        <w:t>REGULAMENT</w:t>
      </w:r>
    </w:p>
    <w:p w14:paraId="19CCFB5D" w14:textId="16B59EAD" w:rsidR="00803E8C" w:rsidRPr="00803E8C" w:rsidRDefault="00803E8C" w:rsidP="00803E8C">
      <w:pPr>
        <w:autoSpaceDE w:val="0"/>
        <w:autoSpaceDN w:val="0"/>
        <w:adjustRightInd w:val="0"/>
        <w:spacing w:after="0" w:line="240" w:lineRule="auto"/>
        <w:jc w:val="center"/>
        <w:rPr>
          <w:rFonts w:eastAsia="Calibri"/>
          <w:b/>
          <w:bCs/>
          <w:sz w:val="28"/>
          <w:szCs w:val="28"/>
          <w:lang w:eastAsia="en-US"/>
        </w:rPr>
      </w:pPr>
      <w:r w:rsidRPr="00803E8C">
        <w:rPr>
          <w:rFonts w:eastAsia="Calibri"/>
          <w:b/>
          <w:bCs/>
          <w:sz w:val="28"/>
          <w:szCs w:val="28"/>
          <w:lang w:eastAsia="en-US"/>
        </w:rPr>
        <w:t>de organizare şi funcţionare a serviciului social de zi</w:t>
      </w:r>
    </w:p>
    <w:p w14:paraId="67D3F088" w14:textId="77777777" w:rsidR="00803E8C" w:rsidRPr="00803E8C" w:rsidRDefault="00803E8C" w:rsidP="00803E8C">
      <w:pPr>
        <w:autoSpaceDE w:val="0"/>
        <w:autoSpaceDN w:val="0"/>
        <w:adjustRightInd w:val="0"/>
        <w:spacing w:after="0" w:line="240" w:lineRule="auto"/>
        <w:jc w:val="center"/>
        <w:rPr>
          <w:rFonts w:eastAsia="Calibri"/>
          <w:b/>
          <w:bCs/>
          <w:sz w:val="28"/>
          <w:szCs w:val="28"/>
          <w:lang w:eastAsia="en-US"/>
        </w:rPr>
      </w:pPr>
      <w:r w:rsidRPr="00803E8C">
        <w:rPr>
          <w:rFonts w:eastAsia="Calibri"/>
          <w:b/>
          <w:bCs/>
          <w:sz w:val="28"/>
          <w:szCs w:val="28"/>
          <w:lang w:eastAsia="en-US"/>
        </w:rPr>
        <w:t xml:space="preserve">"Centru de zi de recuperare pentru copii cu dizabilități” </w:t>
      </w:r>
    </w:p>
    <w:p w14:paraId="48BF71C4" w14:textId="77777777" w:rsidR="00803E8C" w:rsidRPr="00803E8C" w:rsidRDefault="00803E8C" w:rsidP="00803E8C">
      <w:pPr>
        <w:autoSpaceDE w:val="0"/>
        <w:autoSpaceDN w:val="0"/>
        <w:adjustRightInd w:val="0"/>
        <w:spacing w:after="0" w:line="240" w:lineRule="auto"/>
        <w:jc w:val="center"/>
        <w:rPr>
          <w:rFonts w:eastAsia="Calibri"/>
          <w:sz w:val="28"/>
          <w:szCs w:val="28"/>
          <w:lang w:eastAsia="en-US"/>
        </w:rPr>
      </w:pPr>
      <w:r w:rsidRPr="00803E8C">
        <w:rPr>
          <w:rFonts w:eastAsia="Calibri"/>
          <w:b/>
          <w:bCs/>
          <w:sz w:val="28"/>
          <w:szCs w:val="28"/>
          <w:lang w:eastAsia="en-US"/>
        </w:rPr>
        <w:t>Câmpulung Moldovenesc</w:t>
      </w:r>
    </w:p>
    <w:p w14:paraId="4311F9F6" w14:textId="77777777" w:rsidR="00E228FC" w:rsidRDefault="00E228FC">
      <w:pPr>
        <w:spacing w:after="0"/>
      </w:pPr>
    </w:p>
    <w:p w14:paraId="23AF234B" w14:textId="77777777" w:rsidR="00E228FC" w:rsidRPr="00933C40" w:rsidRDefault="00DE6DD6" w:rsidP="00933C40">
      <w:pPr>
        <w:spacing w:before="26" w:after="240"/>
        <w:ind w:firstLine="567"/>
        <w:jc w:val="both"/>
        <w:rPr>
          <w:szCs w:val="24"/>
        </w:rPr>
      </w:pPr>
      <w:r w:rsidRPr="00933C40">
        <w:rPr>
          <w:color w:val="000000"/>
          <w:szCs w:val="24"/>
        </w:rPr>
        <w:t>Codul serviciului social:</w:t>
      </w:r>
    </w:p>
    <w:tbl>
      <w:tblPr>
        <w:tblW w:w="0" w:type="auto"/>
        <w:tblCellSpacing w:w="0" w:type="dxa"/>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29"/>
        <w:gridCol w:w="2791"/>
        <w:gridCol w:w="4658"/>
      </w:tblGrid>
      <w:tr w:rsidR="00E228FC" w:rsidRPr="00933C40" w14:paraId="647E9413" w14:textId="77777777" w:rsidTr="00933C40">
        <w:trPr>
          <w:trHeight w:val="45"/>
          <w:tblCellSpacing w:w="0" w:type="dxa"/>
        </w:trPr>
        <w:tc>
          <w:tcPr>
            <w:tcW w:w="5120" w:type="dxa"/>
            <w:gridSpan w:val="2"/>
            <w:tcBorders>
              <w:bottom w:val="single" w:sz="8" w:space="0" w:color="000000"/>
              <w:right w:val="single" w:sz="8" w:space="0" w:color="000000"/>
            </w:tcBorders>
            <w:tcMar>
              <w:top w:w="15" w:type="dxa"/>
              <w:left w:w="15" w:type="dxa"/>
              <w:bottom w:w="15" w:type="dxa"/>
              <w:right w:w="15" w:type="dxa"/>
            </w:tcMar>
          </w:tcPr>
          <w:p w14:paraId="10E9AE52" w14:textId="77777777" w:rsidR="00E228FC" w:rsidRPr="00933C40" w:rsidRDefault="00DE6DD6" w:rsidP="00933C40">
            <w:pPr>
              <w:spacing w:before="25" w:after="0"/>
              <w:ind w:firstLine="567"/>
              <w:jc w:val="both"/>
              <w:rPr>
                <w:szCs w:val="24"/>
              </w:rPr>
            </w:pPr>
            <w:r w:rsidRPr="00933C40">
              <w:rPr>
                <w:color w:val="000000"/>
                <w:szCs w:val="24"/>
              </w:rPr>
              <w:t>Serviciul este multifuncţional (</w:t>
            </w:r>
            <w:r w:rsidRPr="00933C40">
              <w:rPr>
                <w:i/>
                <w:color w:val="000000"/>
                <w:szCs w:val="24"/>
              </w:rPr>
              <w:t>MF</w:t>
            </w:r>
            <w:r w:rsidRPr="00933C40">
              <w:rPr>
                <w:color w:val="000000"/>
                <w:szCs w:val="24"/>
              </w:rPr>
              <w:t>):</w:t>
            </w:r>
          </w:p>
        </w:tc>
        <w:tc>
          <w:tcPr>
            <w:tcW w:w="4658" w:type="dxa"/>
            <w:vMerge w:val="restart"/>
            <w:tcBorders>
              <w:bottom w:val="single" w:sz="8" w:space="0" w:color="000000"/>
              <w:right w:val="single" w:sz="8" w:space="0" w:color="000000"/>
            </w:tcBorders>
            <w:tcMar>
              <w:top w:w="15" w:type="dxa"/>
              <w:left w:w="15" w:type="dxa"/>
              <w:bottom w:w="15" w:type="dxa"/>
              <w:right w:w="15" w:type="dxa"/>
            </w:tcMar>
            <w:vAlign w:val="bottom"/>
          </w:tcPr>
          <w:p w14:paraId="6FD12A7F" w14:textId="77777777" w:rsidR="00E228FC" w:rsidRPr="00933C40" w:rsidRDefault="00DE6DD6" w:rsidP="00933C40">
            <w:pPr>
              <w:spacing w:before="25" w:after="0"/>
              <w:ind w:right="49"/>
              <w:rPr>
                <w:szCs w:val="24"/>
              </w:rPr>
            </w:pPr>
            <w:r w:rsidRPr="00933C40">
              <w:rPr>
                <w:color w:val="000000"/>
                <w:szCs w:val="24"/>
              </w:rPr>
              <w:t>Lista codurilor:</w:t>
            </w:r>
          </w:p>
          <w:p w14:paraId="46583882" w14:textId="60E4B51F" w:rsidR="00E228FC" w:rsidRPr="00933C40" w:rsidRDefault="00DE6DD6" w:rsidP="00933C40">
            <w:pPr>
              <w:spacing w:before="25" w:after="0"/>
              <w:ind w:right="49"/>
              <w:rPr>
                <w:color w:val="000000"/>
                <w:szCs w:val="24"/>
              </w:rPr>
            </w:pPr>
            <w:bookmarkStart w:id="0" w:name="_Hlk228957086"/>
            <w:r w:rsidRPr="00933C40">
              <w:rPr>
                <w:b/>
                <w:bCs/>
                <w:color w:val="000000"/>
                <w:szCs w:val="24"/>
              </w:rPr>
              <w:t>88</w:t>
            </w:r>
            <w:r w:rsidR="00D41D44">
              <w:rPr>
                <w:b/>
                <w:bCs/>
                <w:color w:val="000000"/>
                <w:szCs w:val="24"/>
              </w:rPr>
              <w:t>9</w:t>
            </w:r>
            <w:r w:rsidRPr="00933C40">
              <w:rPr>
                <w:b/>
                <w:bCs/>
                <w:color w:val="000000"/>
                <w:szCs w:val="24"/>
              </w:rPr>
              <w:t>.3.1.</w:t>
            </w:r>
            <w:bookmarkEnd w:id="0"/>
            <w:r w:rsidRPr="00933C40">
              <w:rPr>
                <w:b/>
                <w:bCs/>
                <w:color w:val="000000"/>
                <w:szCs w:val="24"/>
              </w:rPr>
              <w:t xml:space="preserve">CZAR.C </w:t>
            </w:r>
            <w:r w:rsidRPr="00933C40">
              <w:rPr>
                <w:color w:val="000000"/>
                <w:szCs w:val="24"/>
              </w:rPr>
              <w:t>:</w:t>
            </w:r>
          </w:p>
          <w:p w14:paraId="417C9C22" w14:textId="29AAA133" w:rsidR="00E228FC" w:rsidRPr="00933C40" w:rsidRDefault="00DE6DD6" w:rsidP="00933C40">
            <w:pPr>
              <w:spacing w:before="25" w:after="0"/>
              <w:ind w:right="49"/>
              <w:rPr>
                <w:szCs w:val="24"/>
              </w:rPr>
            </w:pPr>
            <w:r w:rsidRPr="00933C40">
              <w:rPr>
                <w:szCs w:val="24"/>
              </w:rPr>
              <w:t xml:space="preserve">Centre de zi </w:t>
            </w:r>
            <w:r w:rsidR="00933C40">
              <w:rPr>
                <w:szCs w:val="24"/>
              </w:rPr>
              <w:t xml:space="preserve">de îngrijire, abilitare, reabilitare </w:t>
            </w:r>
            <w:r w:rsidRPr="00933C40">
              <w:rPr>
                <w:szCs w:val="24"/>
              </w:rPr>
              <w:t>- CZ</w:t>
            </w:r>
            <w:r w:rsidR="00933C40">
              <w:rPr>
                <w:szCs w:val="24"/>
              </w:rPr>
              <w:t>AR</w:t>
            </w:r>
          </w:p>
        </w:tc>
      </w:tr>
      <w:tr w:rsidR="00E228FC" w:rsidRPr="00933C40" w14:paraId="152798E4" w14:textId="77777777" w:rsidTr="00933C40">
        <w:trPr>
          <w:trHeight w:val="45"/>
          <w:tblCellSpacing w:w="0" w:type="dxa"/>
        </w:trPr>
        <w:tc>
          <w:tcPr>
            <w:tcW w:w="2329" w:type="dxa"/>
            <w:tcBorders>
              <w:bottom w:val="single" w:sz="8" w:space="0" w:color="000000"/>
              <w:right w:val="single" w:sz="8" w:space="0" w:color="000000"/>
            </w:tcBorders>
            <w:tcMar>
              <w:top w:w="15" w:type="dxa"/>
              <w:left w:w="15" w:type="dxa"/>
              <w:bottom w:w="15" w:type="dxa"/>
              <w:right w:w="15" w:type="dxa"/>
            </w:tcMar>
            <w:vAlign w:val="center"/>
          </w:tcPr>
          <w:p w14:paraId="670380EE" w14:textId="77777777" w:rsidR="00E228FC" w:rsidRPr="00933C40" w:rsidRDefault="00DE6DD6" w:rsidP="00933C40">
            <w:pPr>
              <w:spacing w:before="25" w:after="0"/>
              <w:ind w:firstLine="567"/>
              <w:jc w:val="both"/>
              <w:rPr>
                <w:szCs w:val="24"/>
              </w:rPr>
            </w:pPr>
            <w:r w:rsidRPr="00933C40">
              <w:rPr>
                <w:color w:val="000000"/>
                <w:szCs w:val="24"/>
              </w:rPr>
              <w:t>|_| Da</w:t>
            </w:r>
          </w:p>
        </w:tc>
        <w:tc>
          <w:tcPr>
            <w:tcW w:w="2791" w:type="dxa"/>
            <w:tcBorders>
              <w:bottom w:val="single" w:sz="8" w:space="0" w:color="000000"/>
              <w:right w:val="single" w:sz="8" w:space="0" w:color="000000"/>
            </w:tcBorders>
            <w:tcMar>
              <w:top w:w="15" w:type="dxa"/>
              <w:left w:w="15" w:type="dxa"/>
              <w:bottom w:w="15" w:type="dxa"/>
              <w:right w:w="15" w:type="dxa"/>
            </w:tcMar>
            <w:vAlign w:val="center"/>
          </w:tcPr>
          <w:p w14:paraId="0C76171C" w14:textId="77777777" w:rsidR="00E228FC" w:rsidRPr="00933C40" w:rsidRDefault="00DE6DD6" w:rsidP="00933C40">
            <w:pPr>
              <w:spacing w:before="25" w:after="0"/>
              <w:ind w:firstLine="567"/>
              <w:jc w:val="both"/>
              <w:rPr>
                <w:szCs w:val="24"/>
              </w:rPr>
            </w:pPr>
            <w:r w:rsidRPr="00933C40">
              <w:rPr>
                <w:color w:val="000000"/>
                <w:szCs w:val="24"/>
              </w:rPr>
              <w:t>|</w:t>
            </w:r>
            <w:r w:rsidRPr="00933C40">
              <w:rPr>
                <w:b/>
                <w:bCs/>
                <w:color w:val="000000"/>
                <w:szCs w:val="24"/>
              </w:rPr>
              <w:t>X</w:t>
            </w:r>
            <w:r w:rsidRPr="00933C40">
              <w:rPr>
                <w:color w:val="000000"/>
                <w:szCs w:val="24"/>
              </w:rPr>
              <w:t>| Nu</w:t>
            </w:r>
          </w:p>
        </w:tc>
        <w:tc>
          <w:tcPr>
            <w:tcW w:w="0" w:type="auto"/>
            <w:vMerge/>
            <w:tcBorders>
              <w:top w:val="nil"/>
              <w:bottom w:val="single" w:sz="8" w:space="0" w:color="000000"/>
              <w:right w:val="single" w:sz="8" w:space="0" w:color="000000"/>
            </w:tcBorders>
          </w:tcPr>
          <w:p w14:paraId="29614F2F" w14:textId="77777777" w:rsidR="00E228FC" w:rsidRPr="00933C40" w:rsidRDefault="00E228FC" w:rsidP="00933C40">
            <w:pPr>
              <w:ind w:firstLine="567"/>
              <w:jc w:val="both"/>
              <w:rPr>
                <w:szCs w:val="24"/>
              </w:rPr>
            </w:pPr>
          </w:p>
        </w:tc>
      </w:tr>
    </w:tbl>
    <w:p w14:paraId="2B211C00" w14:textId="77777777" w:rsidR="00E228FC" w:rsidRPr="00933C40" w:rsidRDefault="00DE6DD6" w:rsidP="00AD07D8">
      <w:pPr>
        <w:spacing w:after="0" w:line="240" w:lineRule="auto"/>
        <w:ind w:firstLine="567"/>
        <w:jc w:val="both"/>
        <w:rPr>
          <w:szCs w:val="24"/>
        </w:rPr>
      </w:pPr>
      <w:r w:rsidRPr="00933C40">
        <w:rPr>
          <w:color w:val="000000"/>
          <w:szCs w:val="24"/>
        </w:rPr>
        <w:t>Denumirea serviciului social:</w:t>
      </w:r>
    </w:p>
    <w:p w14:paraId="303BF62E" w14:textId="77777777" w:rsidR="00E228FC" w:rsidRPr="00933C40" w:rsidRDefault="00DE6DD6" w:rsidP="00AD07D8">
      <w:pPr>
        <w:spacing w:after="0" w:line="240" w:lineRule="auto"/>
        <w:ind w:firstLine="567"/>
        <w:jc w:val="both"/>
        <w:rPr>
          <w:szCs w:val="24"/>
        </w:rPr>
      </w:pPr>
      <w:r w:rsidRPr="00933C40">
        <w:rPr>
          <w:color w:val="000000"/>
          <w:szCs w:val="24"/>
        </w:rPr>
        <w:t>,,</w:t>
      </w:r>
      <w:r w:rsidRPr="00933C40">
        <w:rPr>
          <w:b/>
          <w:bCs/>
          <w:color w:val="000000"/>
          <w:szCs w:val="24"/>
        </w:rPr>
        <w:t>CENTRU DE ZI DE RECUPERARE PENTRU COPII CU DIZABILITĂȚI, CÂMPULUNG MOLDOVENESC</w:t>
      </w:r>
      <w:r w:rsidRPr="00933C40">
        <w:rPr>
          <w:color w:val="000000"/>
          <w:szCs w:val="24"/>
        </w:rPr>
        <w:t>",</w:t>
      </w:r>
    </w:p>
    <w:p w14:paraId="076015CF" w14:textId="77777777" w:rsidR="00E228FC" w:rsidRPr="00933C40" w:rsidRDefault="00DE6DD6" w:rsidP="00AD07D8">
      <w:pPr>
        <w:spacing w:after="0" w:line="240" w:lineRule="auto"/>
        <w:ind w:firstLine="567"/>
        <w:jc w:val="both"/>
        <w:rPr>
          <w:szCs w:val="24"/>
        </w:rPr>
      </w:pPr>
      <w:r w:rsidRPr="00933C40">
        <w:rPr>
          <w:color w:val="000000"/>
          <w:szCs w:val="24"/>
        </w:rPr>
        <w:t xml:space="preserve">Înfiinţat de către furnizorul de servicii sociale, denumit în continuare </w:t>
      </w:r>
      <w:r w:rsidRPr="00933C40">
        <w:rPr>
          <w:i/>
          <w:color w:val="000000"/>
          <w:szCs w:val="24"/>
        </w:rPr>
        <w:t>FSS</w:t>
      </w:r>
      <w:r w:rsidRPr="00933C40">
        <w:rPr>
          <w:color w:val="000000"/>
          <w:szCs w:val="24"/>
        </w:rPr>
        <w:t>:</w:t>
      </w:r>
    </w:p>
    <w:p w14:paraId="0C316A8A" w14:textId="77777777" w:rsidR="00E228FC" w:rsidRDefault="00DE6DD6" w:rsidP="00AD07D8">
      <w:pPr>
        <w:spacing w:after="0" w:line="240" w:lineRule="auto"/>
        <w:ind w:firstLine="567"/>
        <w:jc w:val="both"/>
        <w:rPr>
          <w:b/>
          <w:bCs/>
          <w:color w:val="000000"/>
          <w:szCs w:val="24"/>
        </w:rPr>
      </w:pPr>
      <w:bookmarkStart w:id="1" w:name="_Hlk236993459"/>
      <w:r w:rsidRPr="00AD07D8">
        <w:rPr>
          <w:b/>
          <w:bCs/>
          <w:color w:val="000000"/>
          <w:szCs w:val="24"/>
        </w:rPr>
        <w:t xml:space="preserve">PRIMARIA MUNICIPIULUI CAMPULUNG MOLDOVENESC -  DIRECȚIA DE ASISTENȚĂ SOCIALĂ </w:t>
      </w:r>
    </w:p>
    <w:p w14:paraId="3251F0AC" w14:textId="77777777" w:rsidR="00AD07D8" w:rsidRPr="00AD07D8" w:rsidRDefault="00AD07D8" w:rsidP="00AD07D8">
      <w:pPr>
        <w:spacing w:after="0" w:line="240" w:lineRule="auto"/>
        <w:ind w:firstLine="567"/>
        <w:jc w:val="both"/>
        <w:rPr>
          <w:b/>
          <w:bCs/>
          <w:szCs w:val="24"/>
        </w:rPr>
      </w:pPr>
    </w:p>
    <w:bookmarkEnd w:id="1"/>
    <w:p w14:paraId="5ED0D66B" w14:textId="77777777" w:rsidR="00E228FC" w:rsidRPr="00933C40" w:rsidRDefault="00DE6DD6" w:rsidP="00AD07D8">
      <w:pPr>
        <w:spacing w:after="0" w:line="240" w:lineRule="auto"/>
        <w:ind w:firstLine="567"/>
        <w:jc w:val="both"/>
        <w:rPr>
          <w:szCs w:val="24"/>
        </w:rPr>
      </w:pPr>
      <w:r w:rsidRPr="00933C40">
        <w:rPr>
          <w:color w:val="000000"/>
          <w:szCs w:val="24"/>
        </w:rPr>
        <w:t>1.Prevederile prezentului regulament sunt obligatorii pentru personalul serviciului social şi furnizorul de servicii sociale.</w:t>
      </w:r>
    </w:p>
    <w:p w14:paraId="0CBEC01C" w14:textId="77777777" w:rsidR="00E228FC" w:rsidRPr="00933C40" w:rsidRDefault="00E228FC" w:rsidP="00AD07D8">
      <w:pPr>
        <w:spacing w:after="0" w:line="240" w:lineRule="auto"/>
        <w:ind w:firstLine="567"/>
        <w:jc w:val="both"/>
        <w:rPr>
          <w:szCs w:val="24"/>
        </w:rPr>
      </w:pPr>
    </w:p>
    <w:p w14:paraId="0CDCA19B" w14:textId="77777777" w:rsidR="00E228FC" w:rsidRPr="00933C40" w:rsidRDefault="00DE6DD6" w:rsidP="00AD07D8">
      <w:pPr>
        <w:spacing w:after="0" w:line="240" w:lineRule="auto"/>
        <w:ind w:firstLine="567"/>
        <w:jc w:val="both"/>
        <w:rPr>
          <w:bCs/>
          <w:szCs w:val="24"/>
        </w:rPr>
      </w:pPr>
      <w:r w:rsidRPr="00933C40">
        <w:rPr>
          <w:bCs/>
          <w:color w:val="000000"/>
          <w:szCs w:val="24"/>
        </w:rPr>
        <w:t>2.Identificarea serviciului social</w:t>
      </w:r>
    </w:p>
    <w:p w14:paraId="073069F7" w14:textId="77777777" w:rsidR="00E228FC" w:rsidRPr="00AD07D8" w:rsidRDefault="00DE6DD6" w:rsidP="00AD07D8">
      <w:pPr>
        <w:spacing w:after="0" w:line="240" w:lineRule="auto"/>
        <w:ind w:firstLine="567"/>
        <w:jc w:val="both"/>
        <w:rPr>
          <w:b/>
          <w:szCs w:val="24"/>
        </w:rPr>
      </w:pPr>
      <w:r w:rsidRPr="00AD07D8">
        <w:rPr>
          <w:b/>
          <w:color w:val="000000"/>
          <w:szCs w:val="24"/>
        </w:rPr>
        <w:t>(1)Date privind FSS:</w:t>
      </w:r>
    </w:p>
    <w:p w14:paraId="675DD41D" w14:textId="77777777" w:rsidR="00E228FC" w:rsidRPr="00933C40" w:rsidRDefault="00DE6DD6" w:rsidP="00AD07D8">
      <w:pPr>
        <w:spacing w:after="0" w:line="240" w:lineRule="auto"/>
        <w:ind w:firstLine="567"/>
        <w:jc w:val="both"/>
        <w:rPr>
          <w:szCs w:val="24"/>
        </w:rPr>
      </w:pPr>
      <w:r w:rsidRPr="00933C40">
        <w:rPr>
          <w:color w:val="000000"/>
          <w:szCs w:val="24"/>
        </w:rPr>
        <w:t xml:space="preserve">Denumirea FSS: PRIMARIA MUNICIPIULUI CAMPULUNG MOLDOVENESC -  DIRECȚIA DE ASISTENȚĂ SOCIALĂ </w:t>
      </w:r>
    </w:p>
    <w:p w14:paraId="159F3CE5" w14:textId="13C7FB24" w:rsidR="00E228FC" w:rsidRPr="00933C40" w:rsidRDefault="00DE6DD6" w:rsidP="00AD07D8">
      <w:pPr>
        <w:spacing w:after="0" w:line="240" w:lineRule="auto"/>
        <w:ind w:firstLine="567"/>
        <w:jc w:val="both"/>
        <w:rPr>
          <w:szCs w:val="24"/>
        </w:rPr>
      </w:pPr>
      <w:r w:rsidRPr="00933C40">
        <w:rPr>
          <w:color w:val="000000"/>
          <w:szCs w:val="24"/>
        </w:rPr>
        <w:t xml:space="preserve"> Adresa completă: localitatea Câmpulung Moldovenesc, judeţul Suceava, str.22 Decembrie nr. 2, codul poştal 725100</w:t>
      </w:r>
    </w:p>
    <w:p w14:paraId="18EFE74C" w14:textId="5691EE4D" w:rsidR="00E228FC" w:rsidRDefault="00DE6DD6" w:rsidP="00AD07D8">
      <w:pPr>
        <w:spacing w:after="0" w:line="240" w:lineRule="auto"/>
        <w:ind w:firstLine="567"/>
        <w:jc w:val="both"/>
        <w:rPr>
          <w:color w:val="000000"/>
          <w:szCs w:val="24"/>
        </w:rPr>
      </w:pPr>
      <w:r w:rsidRPr="00933C40">
        <w:rPr>
          <w:color w:val="000000"/>
          <w:szCs w:val="24"/>
        </w:rPr>
        <w:t>Posesor al Certificatului de acreditare cu nr.</w:t>
      </w:r>
      <w:r w:rsidR="00AD07D8">
        <w:rPr>
          <w:color w:val="000000"/>
          <w:szCs w:val="24"/>
        </w:rPr>
        <w:t>00008224</w:t>
      </w:r>
      <w:r w:rsidRPr="00933C40">
        <w:rPr>
          <w:color w:val="000000"/>
          <w:szCs w:val="24"/>
        </w:rPr>
        <w:t xml:space="preserve"> seria </w:t>
      </w:r>
      <w:r w:rsidR="00AD07D8" w:rsidRPr="00933C40">
        <w:rPr>
          <w:color w:val="000000"/>
          <w:szCs w:val="24"/>
        </w:rPr>
        <w:t>AF</w:t>
      </w:r>
      <w:r w:rsidRPr="00933C40">
        <w:rPr>
          <w:color w:val="000000"/>
          <w:szCs w:val="24"/>
        </w:rPr>
        <w:t xml:space="preserve">, eliberat la data de </w:t>
      </w:r>
      <w:r w:rsidR="00AD07D8">
        <w:rPr>
          <w:color w:val="000000"/>
          <w:szCs w:val="24"/>
        </w:rPr>
        <w:t>27.06.2022</w:t>
      </w:r>
      <w:r w:rsidRPr="00933C40">
        <w:rPr>
          <w:color w:val="000000"/>
          <w:szCs w:val="24"/>
        </w:rPr>
        <w:t>.</w:t>
      </w:r>
    </w:p>
    <w:p w14:paraId="76092A9E" w14:textId="77777777" w:rsidR="00AD07D8" w:rsidRPr="00933C40" w:rsidRDefault="00AD07D8" w:rsidP="00AD07D8">
      <w:pPr>
        <w:spacing w:after="0" w:line="240" w:lineRule="auto"/>
        <w:ind w:firstLine="567"/>
        <w:jc w:val="both"/>
        <w:rPr>
          <w:szCs w:val="24"/>
        </w:rPr>
      </w:pPr>
    </w:p>
    <w:tbl>
      <w:tblPr>
        <w:tblW w:w="0" w:type="auto"/>
        <w:tblCellSpacing w:w="0" w:type="dxa"/>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440"/>
        <w:gridCol w:w="4203"/>
        <w:gridCol w:w="2264"/>
      </w:tblGrid>
      <w:tr w:rsidR="00E228FC" w:rsidRPr="00933C40" w14:paraId="387AA50F" w14:textId="77777777">
        <w:trPr>
          <w:trHeight w:val="45"/>
          <w:tblCellSpacing w:w="0" w:type="dxa"/>
        </w:trPr>
        <w:tc>
          <w:tcPr>
            <w:tcW w:w="4860" w:type="dxa"/>
            <w:tcBorders>
              <w:bottom w:val="single" w:sz="8" w:space="0" w:color="000000"/>
              <w:right w:val="single" w:sz="8" w:space="0" w:color="000000"/>
            </w:tcBorders>
            <w:tcMar>
              <w:top w:w="15" w:type="dxa"/>
              <w:left w:w="15" w:type="dxa"/>
              <w:bottom w:w="15" w:type="dxa"/>
              <w:right w:w="15" w:type="dxa"/>
            </w:tcMar>
          </w:tcPr>
          <w:p w14:paraId="46891ABD" w14:textId="77777777" w:rsidR="00E228FC" w:rsidRPr="00933C40" w:rsidRDefault="00DE6DD6" w:rsidP="00933C40">
            <w:pPr>
              <w:spacing w:before="25" w:after="0"/>
              <w:ind w:firstLine="567"/>
              <w:jc w:val="both"/>
              <w:rPr>
                <w:szCs w:val="24"/>
              </w:rPr>
            </w:pPr>
            <w:r w:rsidRPr="00933C40">
              <w:rPr>
                <w:color w:val="000000"/>
                <w:szCs w:val="24"/>
              </w:rPr>
              <w:t>Categoria FSS</w:t>
            </w:r>
            <w:r w:rsidRPr="00933C40">
              <w:rPr>
                <w:color w:val="000000"/>
                <w:szCs w:val="24"/>
                <w:vertAlign w:val="superscript"/>
              </w:rPr>
              <w:t>*</w:t>
            </w:r>
            <w:r w:rsidRPr="00933C40">
              <w:rPr>
                <w:color w:val="000000"/>
                <w:szCs w:val="24"/>
              </w:rPr>
              <w:t>:</w:t>
            </w:r>
          </w:p>
        </w:tc>
        <w:tc>
          <w:tcPr>
            <w:tcW w:w="6719" w:type="dxa"/>
            <w:tcBorders>
              <w:bottom w:val="single" w:sz="8" w:space="0" w:color="000000"/>
              <w:right w:val="single" w:sz="8" w:space="0" w:color="000000"/>
            </w:tcBorders>
            <w:tcMar>
              <w:top w:w="15" w:type="dxa"/>
              <w:left w:w="15" w:type="dxa"/>
              <w:bottom w:w="15" w:type="dxa"/>
              <w:right w:w="15" w:type="dxa"/>
            </w:tcMar>
          </w:tcPr>
          <w:p w14:paraId="14D38D1E" w14:textId="77777777" w:rsidR="00E228FC" w:rsidRPr="00933C40" w:rsidRDefault="00DE6DD6" w:rsidP="00933C40">
            <w:pPr>
              <w:spacing w:before="25" w:after="0"/>
              <w:ind w:firstLine="567"/>
              <w:jc w:val="both"/>
              <w:rPr>
                <w:szCs w:val="24"/>
              </w:rPr>
            </w:pPr>
            <w:r w:rsidRPr="00933C40">
              <w:rPr>
                <w:color w:val="000000"/>
                <w:szCs w:val="24"/>
              </w:rPr>
              <w:t>|</w:t>
            </w:r>
            <w:r w:rsidRPr="00933C40">
              <w:rPr>
                <w:b/>
                <w:bCs/>
                <w:color w:val="000000"/>
                <w:szCs w:val="24"/>
              </w:rPr>
              <w:t>X</w:t>
            </w:r>
            <w:r w:rsidRPr="00933C40">
              <w:rPr>
                <w:color w:val="000000"/>
                <w:szCs w:val="24"/>
              </w:rPr>
              <w:t>| Public</w:t>
            </w:r>
          </w:p>
          <w:p w14:paraId="12D9842E" w14:textId="77777777" w:rsidR="00E228FC" w:rsidRPr="00933C40" w:rsidRDefault="00DE6DD6" w:rsidP="00933C40">
            <w:pPr>
              <w:spacing w:before="25" w:after="0"/>
              <w:ind w:firstLine="567"/>
              <w:jc w:val="both"/>
              <w:rPr>
                <w:szCs w:val="24"/>
              </w:rPr>
            </w:pPr>
            <w:r w:rsidRPr="00933C40">
              <w:rPr>
                <w:color w:val="000000"/>
                <w:szCs w:val="24"/>
              </w:rPr>
              <w:t>|_| Privat</w:t>
            </w:r>
          </w:p>
        </w:tc>
        <w:tc>
          <w:tcPr>
            <w:tcW w:w="2715" w:type="dxa"/>
            <w:tcBorders>
              <w:bottom w:val="single" w:sz="8" w:space="0" w:color="000000"/>
              <w:right w:val="single" w:sz="8" w:space="0" w:color="000000"/>
            </w:tcBorders>
            <w:tcMar>
              <w:top w:w="15" w:type="dxa"/>
              <w:left w:w="15" w:type="dxa"/>
              <w:bottom w:w="15" w:type="dxa"/>
              <w:right w:w="15" w:type="dxa"/>
            </w:tcMar>
          </w:tcPr>
          <w:p w14:paraId="3DB088BE" w14:textId="77777777" w:rsidR="00E228FC" w:rsidRPr="00933C40" w:rsidRDefault="00DE6DD6" w:rsidP="00AD07D8">
            <w:pPr>
              <w:spacing w:before="25" w:after="0"/>
              <w:ind w:firstLine="13"/>
              <w:jc w:val="both"/>
              <w:rPr>
                <w:szCs w:val="24"/>
              </w:rPr>
            </w:pPr>
            <w:r w:rsidRPr="00933C40">
              <w:rPr>
                <w:color w:val="000000"/>
                <w:szCs w:val="24"/>
                <w:vertAlign w:val="superscript"/>
              </w:rPr>
              <w:t>*</w:t>
            </w:r>
            <w:r w:rsidRPr="00933C40">
              <w:rPr>
                <w:color w:val="000000"/>
                <w:szCs w:val="24"/>
              </w:rPr>
              <w:t>Se bifează categoria corespunzătoare.</w:t>
            </w:r>
          </w:p>
        </w:tc>
      </w:tr>
    </w:tbl>
    <w:p w14:paraId="541B0797" w14:textId="77777777" w:rsidR="00E228FC" w:rsidRPr="00933C40" w:rsidRDefault="00E228FC" w:rsidP="00933C40">
      <w:pPr>
        <w:spacing w:before="26" w:after="0"/>
        <w:ind w:firstLine="567"/>
        <w:jc w:val="both"/>
        <w:rPr>
          <w:szCs w:val="24"/>
        </w:rPr>
      </w:pPr>
    </w:p>
    <w:p w14:paraId="2BFF0F36" w14:textId="77777777" w:rsidR="00E228FC" w:rsidRPr="00933C40" w:rsidRDefault="00DE6DD6" w:rsidP="00933C40">
      <w:pPr>
        <w:spacing w:before="80" w:after="0"/>
        <w:ind w:firstLine="567"/>
        <w:jc w:val="both"/>
        <w:rPr>
          <w:szCs w:val="24"/>
        </w:rPr>
      </w:pPr>
      <w:r w:rsidRPr="00933C40">
        <w:rPr>
          <w:b/>
          <w:color w:val="000000"/>
          <w:szCs w:val="24"/>
        </w:rPr>
        <w:t>(2)Date privind serviciul social:</w:t>
      </w:r>
    </w:p>
    <w:tbl>
      <w:tblPr>
        <w:tblW w:w="0" w:type="auto"/>
        <w:tblCellSpacing w:w="0" w:type="dxa"/>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645"/>
        <w:gridCol w:w="4066"/>
        <w:gridCol w:w="2196"/>
      </w:tblGrid>
      <w:tr w:rsidR="00E228FC" w:rsidRPr="00933C40" w14:paraId="69002071" w14:textId="77777777">
        <w:trPr>
          <w:trHeight w:val="45"/>
          <w:tblCellSpacing w:w="0" w:type="dxa"/>
        </w:trPr>
        <w:tc>
          <w:tcPr>
            <w:tcW w:w="4860" w:type="dxa"/>
            <w:tcBorders>
              <w:bottom w:val="single" w:sz="8" w:space="0" w:color="000000"/>
              <w:right w:val="single" w:sz="8" w:space="0" w:color="000000"/>
            </w:tcBorders>
            <w:tcMar>
              <w:top w:w="15" w:type="dxa"/>
              <w:left w:w="15" w:type="dxa"/>
              <w:bottom w:w="15" w:type="dxa"/>
              <w:right w:w="15" w:type="dxa"/>
            </w:tcMar>
          </w:tcPr>
          <w:p w14:paraId="72F75EE9" w14:textId="77777777" w:rsidR="00E228FC" w:rsidRPr="00933C40" w:rsidRDefault="00DE6DD6" w:rsidP="00AD07D8">
            <w:pPr>
              <w:spacing w:before="25" w:after="0"/>
              <w:ind w:hanging="23"/>
              <w:rPr>
                <w:szCs w:val="24"/>
              </w:rPr>
            </w:pPr>
            <w:r w:rsidRPr="00933C40">
              <w:rPr>
                <w:color w:val="000000"/>
                <w:szCs w:val="24"/>
              </w:rPr>
              <w:t>Serviciul social face parte din clasa/categoria/tipul major al serviciilor sociale</w:t>
            </w:r>
            <w:r w:rsidRPr="00933C40">
              <w:rPr>
                <w:color w:val="000000"/>
                <w:szCs w:val="24"/>
                <w:vertAlign w:val="superscript"/>
              </w:rPr>
              <w:t>*</w:t>
            </w:r>
            <w:r w:rsidRPr="00933C40">
              <w:rPr>
                <w:color w:val="000000"/>
                <w:szCs w:val="24"/>
              </w:rPr>
              <w:t>:</w:t>
            </w:r>
          </w:p>
        </w:tc>
        <w:tc>
          <w:tcPr>
            <w:tcW w:w="6719" w:type="dxa"/>
            <w:tcBorders>
              <w:bottom w:val="single" w:sz="8" w:space="0" w:color="000000"/>
              <w:right w:val="single" w:sz="8" w:space="0" w:color="000000"/>
            </w:tcBorders>
            <w:tcMar>
              <w:top w:w="15" w:type="dxa"/>
              <w:left w:w="15" w:type="dxa"/>
              <w:bottom w:w="15" w:type="dxa"/>
              <w:right w:w="15" w:type="dxa"/>
            </w:tcMar>
          </w:tcPr>
          <w:p w14:paraId="1700F7C0" w14:textId="77777777" w:rsidR="00E228FC" w:rsidRPr="00933C40" w:rsidRDefault="00DE6DD6" w:rsidP="00AD07D8">
            <w:pPr>
              <w:spacing w:before="25" w:after="0"/>
              <w:rPr>
                <w:szCs w:val="24"/>
              </w:rPr>
            </w:pPr>
            <w:r w:rsidRPr="00933C40">
              <w:rPr>
                <w:color w:val="000000"/>
                <w:szCs w:val="24"/>
              </w:rPr>
              <w:t>Servicii sociale cu cazare</w:t>
            </w:r>
          </w:p>
          <w:p w14:paraId="1B2D31D5" w14:textId="77777777" w:rsidR="00E228FC" w:rsidRPr="00933C40" w:rsidRDefault="00DE6DD6" w:rsidP="00AD07D8">
            <w:pPr>
              <w:spacing w:before="25" w:after="0"/>
              <w:rPr>
                <w:szCs w:val="24"/>
              </w:rPr>
            </w:pPr>
            <w:r w:rsidRPr="00933C40">
              <w:rPr>
                <w:color w:val="000000"/>
                <w:szCs w:val="24"/>
              </w:rPr>
              <w:t>1. Servicii rezidenţiale</w:t>
            </w:r>
          </w:p>
          <w:p w14:paraId="2FDD6AE2" w14:textId="77777777" w:rsidR="00E228FC" w:rsidRPr="00933C40" w:rsidRDefault="00DE6DD6" w:rsidP="00AD07D8">
            <w:pPr>
              <w:spacing w:before="25" w:after="0"/>
              <w:rPr>
                <w:szCs w:val="24"/>
              </w:rPr>
            </w:pPr>
            <w:r w:rsidRPr="00933C40">
              <w:rPr>
                <w:color w:val="000000"/>
                <w:szCs w:val="24"/>
              </w:rPr>
              <w:t>|_| 1.1. Centre rezidenţiale</w:t>
            </w:r>
          </w:p>
          <w:p w14:paraId="5C5A23E9" w14:textId="77777777" w:rsidR="00E228FC" w:rsidRPr="00933C40" w:rsidRDefault="00DE6DD6" w:rsidP="00AD07D8">
            <w:pPr>
              <w:spacing w:before="25" w:after="0"/>
              <w:rPr>
                <w:szCs w:val="24"/>
              </w:rPr>
            </w:pPr>
            <w:r w:rsidRPr="00933C40">
              <w:rPr>
                <w:color w:val="000000"/>
                <w:szCs w:val="24"/>
              </w:rPr>
              <w:t>2. Servicii de suport cu cazare</w:t>
            </w:r>
          </w:p>
          <w:p w14:paraId="09208A40" w14:textId="77777777" w:rsidR="00E228FC" w:rsidRPr="00933C40" w:rsidRDefault="00DE6DD6" w:rsidP="00AD07D8">
            <w:pPr>
              <w:spacing w:before="25" w:after="0"/>
              <w:rPr>
                <w:szCs w:val="24"/>
              </w:rPr>
            </w:pPr>
            <w:r w:rsidRPr="00933C40">
              <w:rPr>
                <w:color w:val="000000"/>
                <w:szCs w:val="24"/>
              </w:rPr>
              <w:lastRenderedPageBreak/>
              <w:t>|_| 2.1. Servicii rezidenţiale de urgenţă socială</w:t>
            </w:r>
          </w:p>
          <w:p w14:paraId="40645C3E" w14:textId="77777777" w:rsidR="00E228FC" w:rsidRPr="00933C40" w:rsidRDefault="00DE6DD6" w:rsidP="00AD07D8">
            <w:pPr>
              <w:spacing w:before="25" w:after="0"/>
              <w:rPr>
                <w:szCs w:val="24"/>
              </w:rPr>
            </w:pPr>
            <w:r w:rsidRPr="00933C40">
              <w:rPr>
                <w:color w:val="000000"/>
                <w:szCs w:val="24"/>
              </w:rPr>
              <w:t>Servicii sociale fără cazare</w:t>
            </w:r>
          </w:p>
          <w:p w14:paraId="653389B1" w14:textId="77777777" w:rsidR="00E228FC" w:rsidRPr="00933C40" w:rsidRDefault="00DE6DD6" w:rsidP="00AD07D8">
            <w:pPr>
              <w:spacing w:before="25" w:after="0"/>
              <w:rPr>
                <w:szCs w:val="24"/>
              </w:rPr>
            </w:pPr>
            <w:r w:rsidRPr="00933C40">
              <w:rPr>
                <w:color w:val="000000"/>
                <w:szCs w:val="24"/>
              </w:rPr>
              <w:t>3. Servicii sociale de suport în comunitate, fără cazare</w:t>
            </w:r>
          </w:p>
          <w:p w14:paraId="05363CF9" w14:textId="77777777" w:rsidR="00E228FC" w:rsidRPr="00933C40" w:rsidRDefault="00DE6DD6" w:rsidP="00AD07D8">
            <w:pPr>
              <w:spacing w:before="25" w:after="0"/>
              <w:rPr>
                <w:szCs w:val="24"/>
              </w:rPr>
            </w:pPr>
            <w:r w:rsidRPr="00933C40">
              <w:rPr>
                <w:color w:val="000000"/>
                <w:szCs w:val="24"/>
              </w:rPr>
              <w:t>|X| 3.1. Centre de zi de îngrijire, abilitare şi reabilitare</w:t>
            </w:r>
          </w:p>
          <w:p w14:paraId="0CCDBEA1" w14:textId="77777777" w:rsidR="00E228FC" w:rsidRPr="00933C40" w:rsidRDefault="00DE6DD6" w:rsidP="00AD07D8">
            <w:pPr>
              <w:spacing w:before="25" w:after="0"/>
              <w:rPr>
                <w:szCs w:val="24"/>
              </w:rPr>
            </w:pPr>
            <w:r w:rsidRPr="00933C40">
              <w:rPr>
                <w:color w:val="000000"/>
                <w:szCs w:val="24"/>
              </w:rPr>
              <w:t>|_|3.2. Centre de zi</w:t>
            </w:r>
          </w:p>
          <w:p w14:paraId="4C16D35F" w14:textId="77777777" w:rsidR="00E228FC" w:rsidRPr="00933C40" w:rsidRDefault="00DE6DD6" w:rsidP="00AD07D8">
            <w:pPr>
              <w:spacing w:before="25" w:after="0"/>
              <w:rPr>
                <w:szCs w:val="24"/>
              </w:rPr>
            </w:pPr>
            <w:r w:rsidRPr="00933C40">
              <w:rPr>
                <w:color w:val="000000"/>
                <w:szCs w:val="24"/>
              </w:rPr>
              <w:t>|_| 3.3. Centre de zi de socializare tip club</w:t>
            </w:r>
          </w:p>
          <w:p w14:paraId="22B7B5C9" w14:textId="77777777" w:rsidR="00E228FC" w:rsidRPr="00933C40" w:rsidRDefault="00DE6DD6" w:rsidP="00AD07D8">
            <w:pPr>
              <w:spacing w:before="25" w:after="0"/>
              <w:rPr>
                <w:b/>
                <w:bCs/>
                <w:szCs w:val="24"/>
              </w:rPr>
            </w:pPr>
            <w:r w:rsidRPr="00933C40">
              <w:rPr>
                <w:color w:val="000000"/>
                <w:szCs w:val="24"/>
              </w:rPr>
              <w:t>|_|3.4. Servicii de îngrijire la domiciliul beneficiarului</w:t>
            </w:r>
          </w:p>
          <w:p w14:paraId="7CC5A46D" w14:textId="77777777" w:rsidR="00E228FC" w:rsidRPr="00933C40" w:rsidRDefault="00DE6DD6" w:rsidP="00AD07D8">
            <w:pPr>
              <w:spacing w:before="25" w:after="0"/>
              <w:rPr>
                <w:szCs w:val="24"/>
              </w:rPr>
            </w:pPr>
            <w:r w:rsidRPr="00933C40">
              <w:rPr>
                <w:color w:val="000000"/>
                <w:szCs w:val="24"/>
              </w:rPr>
              <w:t>|_| 3.6. Servicii de pregătire şi distribuire a hranei</w:t>
            </w:r>
          </w:p>
          <w:p w14:paraId="4541E395" w14:textId="77777777" w:rsidR="00E228FC" w:rsidRPr="00933C40" w:rsidRDefault="00DE6DD6" w:rsidP="00AD07D8">
            <w:pPr>
              <w:spacing w:before="25" w:after="0"/>
              <w:rPr>
                <w:szCs w:val="24"/>
              </w:rPr>
            </w:pPr>
            <w:r w:rsidRPr="00933C40">
              <w:rPr>
                <w:color w:val="000000"/>
                <w:szCs w:val="24"/>
              </w:rPr>
              <w:t>|_| 3.7. Servicii de suport</w:t>
            </w:r>
          </w:p>
          <w:p w14:paraId="0BC499E2" w14:textId="77777777" w:rsidR="00E228FC" w:rsidRPr="00933C40" w:rsidRDefault="00DE6DD6" w:rsidP="00AD07D8">
            <w:pPr>
              <w:spacing w:before="25" w:after="0"/>
              <w:rPr>
                <w:szCs w:val="24"/>
              </w:rPr>
            </w:pPr>
            <w:r w:rsidRPr="00933C40">
              <w:rPr>
                <w:color w:val="000000"/>
                <w:szCs w:val="24"/>
              </w:rPr>
              <w:t>|_| 3.8. Serviciul plasament familial</w:t>
            </w:r>
          </w:p>
          <w:p w14:paraId="105022E9" w14:textId="77777777" w:rsidR="00E228FC" w:rsidRPr="00933C40" w:rsidRDefault="00DE6DD6" w:rsidP="00AD07D8">
            <w:pPr>
              <w:spacing w:before="25" w:after="0"/>
              <w:rPr>
                <w:szCs w:val="24"/>
              </w:rPr>
            </w:pPr>
            <w:r w:rsidRPr="00933C40">
              <w:rPr>
                <w:color w:val="000000"/>
                <w:szCs w:val="24"/>
              </w:rPr>
              <w:t>|_| Servicii de locuire asistată în comunitate</w:t>
            </w:r>
          </w:p>
          <w:p w14:paraId="6D57F3C6" w14:textId="77777777" w:rsidR="00E228FC" w:rsidRPr="00933C40" w:rsidRDefault="00DE6DD6" w:rsidP="00AD07D8">
            <w:pPr>
              <w:spacing w:before="25" w:after="0"/>
              <w:rPr>
                <w:szCs w:val="24"/>
              </w:rPr>
            </w:pPr>
            <w:r w:rsidRPr="00933C40">
              <w:rPr>
                <w:color w:val="000000"/>
                <w:szCs w:val="24"/>
              </w:rPr>
              <w:t>|_| 4.1. Locuinţă protejată</w:t>
            </w:r>
          </w:p>
          <w:p w14:paraId="622FD66F" w14:textId="77777777" w:rsidR="00E228FC" w:rsidRPr="00933C40" w:rsidRDefault="00DE6DD6" w:rsidP="00AD07D8">
            <w:pPr>
              <w:spacing w:before="25" w:after="0"/>
              <w:rPr>
                <w:szCs w:val="24"/>
              </w:rPr>
            </w:pPr>
            <w:r w:rsidRPr="00933C40">
              <w:rPr>
                <w:color w:val="000000"/>
                <w:szCs w:val="24"/>
              </w:rPr>
              <w:t>|_| 4.2. Centre pentru viaţă independentă</w:t>
            </w:r>
          </w:p>
        </w:tc>
        <w:tc>
          <w:tcPr>
            <w:tcW w:w="2715" w:type="dxa"/>
            <w:tcBorders>
              <w:bottom w:val="single" w:sz="8" w:space="0" w:color="000000"/>
              <w:right w:val="single" w:sz="8" w:space="0" w:color="000000"/>
            </w:tcBorders>
            <w:tcMar>
              <w:top w:w="15" w:type="dxa"/>
              <w:left w:w="15" w:type="dxa"/>
              <w:bottom w:w="15" w:type="dxa"/>
              <w:right w:w="15" w:type="dxa"/>
            </w:tcMar>
          </w:tcPr>
          <w:p w14:paraId="6042428E" w14:textId="77777777" w:rsidR="00E228FC" w:rsidRPr="00933C40" w:rsidRDefault="00DE6DD6" w:rsidP="00AD07D8">
            <w:pPr>
              <w:spacing w:before="25" w:after="0"/>
              <w:jc w:val="both"/>
              <w:rPr>
                <w:szCs w:val="24"/>
              </w:rPr>
            </w:pPr>
            <w:r w:rsidRPr="00933C40">
              <w:rPr>
                <w:color w:val="000000"/>
                <w:szCs w:val="24"/>
                <w:vertAlign w:val="superscript"/>
              </w:rPr>
              <w:lastRenderedPageBreak/>
              <w:t>*</w:t>
            </w:r>
            <w:r w:rsidRPr="00933C40">
              <w:rPr>
                <w:color w:val="000000"/>
                <w:szCs w:val="24"/>
              </w:rPr>
              <w:t>Se bifează categoria corespunzătoare.</w:t>
            </w:r>
          </w:p>
        </w:tc>
      </w:tr>
      <w:tr w:rsidR="00E228FC" w:rsidRPr="00933C40" w14:paraId="09F0C1D2" w14:textId="77777777">
        <w:trPr>
          <w:trHeight w:val="45"/>
          <w:tblCellSpacing w:w="0" w:type="dxa"/>
        </w:trPr>
        <w:tc>
          <w:tcPr>
            <w:tcW w:w="4860" w:type="dxa"/>
            <w:tcBorders>
              <w:bottom w:val="single" w:sz="8" w:space="0" w:color="000000"/>
              <w:right w:val="single" w:sz="8" w:space="0" w:color="000000"/>
            </w:tcBorders>
            <w:tcMar>
              <w:top w:w="15" w:type="dxa"/>
              <w:left w:w="15" w:type="dxa"/>
              <w:bottom w:w="15" w:type="dxa"/>
              <w:right w:w="15" w:type="dxa"/>
            </w:tcMar>
          </w:tcPr>
          <w:p w14:paraId="44E98D9B" w14:textId="77777777" w:rsidR="00E228FC" w:rsidRPr="00933C40" w:rsidRDefault="00DE6DD6" w:rsidP="00AD07D8">
            <w:pPr>
              <w:spacing w:before="25" w:after="0"/>
              <w:rPr>
                <w:szCs w:val="24"/>
              </w:rPr>
            </w:pPr>
            <w:r w:rsidRPr="00933C40">
              <w:rPr>
                <w:color w:val="000000"/>
                <w:szCs w:val="24"/>
              </w:rPr>
              <w:t>Serviciul social se adresează următoarei/următoarelor categorii de beneficiari</w:t>
            </w:r>
            <w:r w:rsidRPr="00933C40">
              <w:rPr>
                <w:color w:val="000000"/>
                <w:szCs w:val="24"/>
                <w:vertAlign w:val="superscript"/>
              </w:rPr>
              <w:t>*</w:t>
            </w:r>
            <w:r w:rsidRPr="00933C40">
              <w:rPr>
                <w:color w:val="000000"/>
                <w:szCs w:val="24"/>
              </w:rPr>
              <w:t>:</w:t>
            </w:r>
          </w:p>
        </w:tc>
        <w:tc>
          <w:tcPr>
            <w:tcW w:w="6719" w:type="dxa"/>
            <w:tcBorders>
              <w:bottom w:val="single" w:sz="8" w:space="0" w:color="000000"/>
              <w:right w:val="single" w:sz="8" w:space="0" w:color="000000"/>
            </w:tcBorders>
            <w:tcMar>
              <w:top w:w="15" w:type="dxa"/>
              <w:left w:w="15" w:type="dxa"/>
              <w:bottom w:w="15" w:type="dxa"/>
              <w:right w:w="15" w:type="dxa"/>
            </w:tcMar>
          </w:tcPr>
          <w:p w14:paraId="4EEA4521" w14:textId="77777777" w:rsidR="00E228FC" w:rsidRPr="00933C40" w:rsidRDefault="00DE6DD6" w:rsidP="00AD07D8">
            <w:pPr>
              <w:spacing w:before="25" w:after="0"/>
              <w:rPr>
                <w:szCs w:val="24"/>
              </w:rPr>
            </w:pPr>
            <w:r w:rsidRPr="00933C40">
              <w:rPr>
                <w:color w:val="000000"/>
                <w:szCs w:val="24"/>
              </w:rPr>
              <w:t>|X| Copil - C;</w:t>
            </w:r>
          </w:p>
          <w:p w14:paraId="0C6AEA51" w14:textId="77777777" w:rsidR="00E228FC" w:rsidRPr="00933C40" w:rsidRDefault="00DE6DD6" w:rsidP="00AD07D8">
            <w:pPr>
              <w:spacing w:before="25" w:after="0"/>
              <w:rPr>
                <w:szCs w:val="24"/>
              </w:rPr>
            </w:pPr>
            <w:r w:rsidRPr="00933C40">
              <w:rPr>
                <w:color w:val="000000"/>
                <w:szCs w:val="24"/>
              </w:rPr>
              <w:t>|_| Persoană adultă cu dizabilităţi: D;</w:t>
            </w:r>
          </w:p>
          <w:p w14:paraId="7CABEB68" w14:textId="77777777" w:rsidR="00E228FC" w:rsidRPr="00933C40" w:rsidRDefault="00DE6DD6" w:rsidP="00AD07D8">
            <w:pPr>
              <w:spacing w:before="25" w:after="0"/>
              <w:rPr>
                <w:b/>
                <w:bCs/>
                <w:szCs w:val="24"/>
              </w:rPr>
            </w:pPr>
            <w:r w:rsidRPr="00933C40">
              <w:rPr>
                <w:color w:val="000000"/>
                <w:szCs w:val="24"/>
              </w:rPr>
              <w:t>|_| Persoană vârstnică: PV;</w:t>
            </w:r>
          </w:p>
          <w:p w14:paraId="6A72E7A5" w14:textId="77777777" w:rsidR="00E228FC" w:rsidRPr="00933C40" w:rsidRDefault="00DE6DD6" w:rsidP="00AD07D8">
            <w:pPr>
              <w:spacing w:before="25" w:after="0"/>
              <w:rPr>
                <w:szCs w:val="24"/>
              </w:rPr>
            </w:pPr>
            <w:r w:rsidRPr="00933C40">
              <w:rPr>
                <w:color w:val="000000"/>
                <w:szCs w:val="24"/>
              </w:rPr>
              <w:t>|_| Victime ale violenţei domestice: VD;</w:t>
            </w:r>
          </w:p>
          <w:p w14:paraId="552D9050" w14:textId="77777777" w:rsidR="00E228FC" w:rsidRPr="00933C40" w:rsidRDefault="00DE6DD6" w:rsidP="00AD07D8">
            <w:pPr>
              <w:spacing w:before="25" w:after="0"/>
              <w:rPr>
                <w:szCs w:val="24"/>
              </w:rPr>
            </w:pPr>
            <w:r w:rsidRPr="00933C40">
              <w:rPr>
                <w:color w:val="000000"/>
                <w:szCs w:val="24"/>
              </w:rPr>
              <w:t>|_| Persoană fără adăpost: PFA;</w:t>
            </w:r>
          </w:p>
          <w:p w14:paraId="50063211" w14:textId="77777777" w:rsidR="00E228FC" w:rsidRPr="00933C40" w:rsidRDefault="00DE6DD6" w:rsidP="00AD07D8">
            <w:pPr>
              <w:spacing w:before="25" w:after="0"/>
              <w:rPr>
                <w:szCs w:val="24"/>
              </w:rPr>
            </w:pPr>
            <w:r w:rsidRPr="00933C40">
              <w:rPr>
                <w:color w:val="000000"/>
                <w:szCs w:val="24"/>
              </w:rPr>
              <w:t>|_| Alte grupuri vulnerabile AGV, respectiv:</w:t>
            </w:r>
          </w:p>
          <w:p w14:paraId="18BB8A53" w14:textId="77777777" w:rsidR="00E228FC" w:rsidRPr="00933C40" w:rsidRDefault="00DE6DD6" w:rsidP="00AD07D8">
            <w:pPr>
              <w:spacing w:before="25" w:after="0"/>
              <w:rPr>
                <w:szCs w:val="24"/>
              </w:rPr>
            </w:pPr>
            <w:r w:rsidRPr="00933C40">
              <w:rPr>
                <w:color w:val="000000"/>
                <w:szCs w:val="24"/>
              </w:rPr>
              <w:t>- victime ale traficului de persoane;</w:t>
            </w:r>
          </w:p>
          <w:p w14:paraId="6DB644F4" w14:textId="77777777" w:rsidR="00E228FC" w:rsidRPr="00933C40" w:rsidRDefault="00DE6DD6" w:rsidP="00AD07D8">
            <w:pPr>
              <w:spacing w:before="25" w:after="0"/>
              <w:rPr>
                <w:szCs w:val="24"/>
              </w:rPr>
            </w:pPr>
            <w:r w:rsidRPr="00933C40">
              <w:rPr>
                <w:color w:val="000000"/>
                <w:szCs w:val="24"/>
              </w:rPr>
              <w:t>- agresori violenţă domestică;</w:t>
            </w:r>
          </w:p>
          <w:p w14:paraId="04802454" w14:textId="77777777" w:rsidR="00E228FC" w:rsidRPr="00933C40" w:rsidRDefault="00DE6DD6" w:rsidP="00AD07D8">
            <w:pPr>
              <w:spacing w:before="25" w:after="0"/>
              <w:rPr>
                <w:szCs w:val="24"/>
              </w:rPr>
            </w:pPr>
            <w:r w:rsidRPr="00933C40">
              <w:rPr>
                <w:color w:val="000000"/>
                <w:szCs w:val="24"/>
              </w:rPr>
              <w:t>- persoane cu diverse adicţii;</w:t>
            </w:r>
          </w:p>
          <w:p w14:paraId="42FE5C58" w14:textId="77777777" w:rsidR="00E228FC" w:rsidRPr="00933C40" w:rsidRDefault="00DE6DD6" w:rsidP="00AD07D8">
            <w:pPr>
              <w:spacing w:before="25" w:after="0"/>
              <w:rPr>
                <w:szCs w:val="24"/>
              </w:rPr>
            </w:pPr>
            <w:r w:rsidRPr="00933C40">
              <w:rPr>
                <w:color w:val="000000"/>
                <w:szCs w:val="24"/>
              </w:rPr>
              <w:t>- persoane private de libertate;</w:t>
            </w:r>
          </w:p>
          <w:p w14:paraId="33296DCB" w14:textId="77777777" w:rsidR="00E228FC" w:rsidRPr="00933C40" w:rsidRDefault="00DE6DD6" w:rsidP="00AD07D8">
            <w:pPr>
              <w:spacing w:before="25" w:after="0"/>
              <w:rPr>
                <w:szCs w:val="24"/>
              </w:rPr>
            </w:pPr>
            <w:r w:rsidRPr="00933C40">
              <w:rPr>
                <w:color w:val="000000"/>
                <w:szCs w:val="24"/>
              </w:rPr>
              <w:t>- persoane sancţionate cu măsură educativă sau pedeapsă neprivativă de libertate;</w:t>
            </w:r>
          </w:p>
          <w:p w14:paraId="5765C5B5" w14:textId="77777777" w:rsidR="00E228FC" w:rsidRPr="00933C40" w:rsidRDefault="00DE6DD6" w:rsidP="00AD07D8">
            <w:pPr>
              <w:spacing w:before="25" w:after="0"/>
              <w:rPr>
                <w:szCs w:val="24"/>
              </w:rPr>
            </w:pPr>
            <w:r w:rsidRPr="00933C40">
              <w:rPr>
                <w:color w:val="000000"/>
                <w:szCs w:val="24"/>
              </w:rPr>
              <w:t>- persoanele victime ale infracţiunilor;</w:t>
            </w:r>
          </w:p>
          <w:p w14:paraId="765E9D19" w14:textId="77777777" w:rsidR="00E228FC" w:rsidRPr="00933C40" w:rsidRDefault="00DE6DD6" w:rsidP="00AD07D8">
            <w:pPr>
              <w:spacing w:before="25" w:after="0"/>
              <w:rPr>
                <w:szCs w:val="24"/>
              </w:rPr>
            </w:pPr>
            <w:r w:rsidRPr="00933C40">
              <w:rPr>
                <w:color w:val="000000"/>
                <w:szCs w:val="24"/>
              </w:rPr>
              <w:t>- şomeri de lungă durată;</w:t>
            </w:r>
          </w:p>
          <w:p w14:paraId="26BDBAF3" w14:textId="77777777" w:rsidR="00E228FC" w:rsidRPr="00933C40" w:rsidRDefault="00DE6DD6" w:rsidP="00AD07D8">
            <w:pPr>
              <w:spacing w:before="25" w:after="0"/>
              <w:rPr>
                <w:szCs w:val="24"/>
              </w:rPr>
            </w:pPr>
            <w:r w:rsidRPr="00933C40">
              <w:rPr>
                <w:color w:val="000000"/>
                <w:szCs w:val="24"/>
              </w:rPr>
              <w:t>- persoanele cu afecţiuni psihice;</w:t>
            </w:r>
          </w:p>
          <w:p w14:paraId="57B9C149" w14:textId="77777777" w:rsidR="00E228FC" w:rsidRPr="00933C40" w:rsidRDefault="00DE6DD6" w:rsidP="00AD07D8">
            <w:pPr>
              <w:spacing w:before="25" w:after="0"/>
              <w:rPr>
                <w:szCs w:val="24"/>
              </w:rPr>
            </w:pPr>
            <w:r w:rsidRPr="00933C40">
              <w:rPr>
                <w:color w:val="000000"/>
                <w:szCs w:val="24"/>
              </w:rPr>
              <w:t>- aparţinători ai persoanelor beneficiare;</w:t>
            </w:r>
          </w:p>
          <w:p w14:paraId="0C38F287" w14:textId="77777777" w:rsidR="00E228FC" w:rsidRPr="00933C40" w:rsidRDefault="00DE6DD6" w:rsidP="00AD07D8">
            <w:pPr>
              <w:spacing w:before="25" w:after="0"/>
              <w:rPr>
                <w:szCs w:val="24"/>
              </w:rPr>
            </w:pPr>
            <w:r w:rsidRPr="00933C40">
              <w:rPr>
                <w:color w:val="000000"/>
                <w:szCs w:val="24"/>
              </w:rPr>
              <w:t>- altele: .......... specificaţi ..........</w:t>
            </w:r>
          </w:p>
        </w:tc>
        <w:tc>
          <w:tcPr>
            <w:tcW w:w="2715" w:type="dxa"/>
            <w:tcBorders>
              <w:bottom w:val="single" w:sz="8" w:space="0" w:color="000000"/>
              <w:right w:val="single" w:sz="8" w:space="0" w:color="000000"/>
            </w:tcBorders>
            <w:tcMar>
              <w:top w:w="15" w:type="dxa"/>
              <w:left w:w="15" w:type="dxa"/>
              <w:bottom w:w="15" w:type="dxa"/>
              <w:right w:w="15" w:type="dxa"/>
            </w:tcMar>
          </w:tcPr>
          <w:p w14:paraId="7FBCD2D2" w14:textId="77777777" w:rsidR="00E228FC" w:rsidRPr="00933C40" w:rsidRDefault="00DE6DD6" w:rsidP="00AD07D8">
            <w:pPr>
              <w:spacing w:before="25" w:after="0"/>
              <w:rPr>
                <w:szCs w:val="24"/>
              </w:rPr>
            </w:pPr>
            <w:r w:rsidRPr="00933C40">
              <w:rPr>
                <w:color w:val="000000"/>
                <w:szCs w:val="24"/>
                <w:vertAlign w:val="superscript"/>
              </w:rPr>
              <w:t>*</w:t>
            </w:r>
            <w:r w:rsidRPr="00933C40">
              <w:rPr>
                <w:color w:val="000000"/>
                <w:szCs w:val="24"/>
              </w:rPr>
              <w:t>Se bifează căsuţa/căsuţele corespunzătoare.</w:t>
            </w:r>
          </w:p>
        </w:tc>
      </w:tr>
    </w:tbl>
    <w:p w14:paraId="74484EC2" w14:textId="672864B1" w:rsidR="00E228FC" w:rsidRPr="00933C40" w:rsidRDefault="00DE6DD6" w:rsidP="00933C40">
      <w:pPr>
        <w:spacing w:before="25" w:after="0"/>
        <w:ind w:firstLine="567"/>
        <w:jc w:val="both"/>
        <w:rPr>
          <w:color w:val="000000"/>
          <w:szCs w:val="24"/>
        </w:rPr>
      </w:pPr>
      <w:r w:rsidRPr="00933C40">
        <w:rPr>
          <w:color w:val="000000"/>
          <w:szCs w:val="24"/>
        </w:rPr>
        <w:t>Codul serviciului social (conform Nomenclatorului serviciilor sociale):  88</w:t>
      </w:r>
      <w:r w:rsidR="0047027A">
        <w:rPr>
          <w:color w:val="000000"/>
          <w:szCs w:val="24"/>
        </w:rPr>
        <w:t>9</w:t>
      </w:r>
      <w:r w:rsidRPr="00933C40">
        <w:rPr>
          <w:color w:val="000000"/>
          <w:szCs w:val="24"/>
        </w:rPr>
        <w:t>.3.1.CZAR.C</w:t>
      </w:r>
    </w:p>
    <w:p w14:paraId="15024E88" w14:textId="77777777" w:rsidR="00E228FC" w:rsidRPr="00933C40" w:rsidRDefault="00E228FC" w:rsidP="00933C40">
      <w:pPr>
        <w:spacing w:before="25" w:after="0"/>
        <w:ind w:firstLine="567"/>
        <w:jc w:val="both"/>
        <w:rPr>
          <w:szCs w:val="24"/>
        </w:rPr>
      </w:pPr>
    </w:p>
    <w:tbl>
      <w:tblPr>
        <w:tblW w:w="0" w:type="auto"/>
        <w:tblCellSpacing w:w="0" w:type="dxa"/>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500"/>
        <w:gridCol w:w="4180"/>
        <w:gridCol w:w="2227"/>
      </w:tblGrid>
      <w:tr w:rsidR="00E228FC" w:rsidRPr="00933C40" w14:paraId="43931E7B" w14:textId="77777777">
        <w:trPr>
          <w:trHeight w:val="45"/>
          <w:tblCellSpacing w:w="0" w:type="dxa"/>
        </w:trPr>
        <w:tc>
          <w:tcPr>
            <w:tcW w:w="4860" w:type="dxa"/>
            <w:tcBorders>
              <w:bottom w:val="single" w:sz="8" w:space="0" w:color="000000"/>
              <w:right w:val="single" w:sz="8" w:space="0" w:color="000000"/>
            </w:tcBorders>
            <w:tcMar>
              <w:top w:w="15" w:type="dxa"/>
              <w:left w:w="15" w:type="dxa"/>
              <w:bottom w:w="15" w:type="dxa"/>
              <w:right w:w="15" w:type="dxa"/>
            </w:tcMar>
          </w:tcPr>
          <w:p w14:paraId="148B7A2C" w14:textId="77777777" w:rsidR="00E228FC" w:rsidRPr="00933C40" w:rsidRDefault="00DE6DD6" w:rsidP="00AD07D8">
            <w:pPr>
              <w:spacing w:before="25" w:after="0"/>
              <w:jc w:val="both"/>
              <w:rPr>
                <w:szCs w:val="24"/>
              </w:rPr>
            </w:pPr>
            <w:r w:rsidRPr="00933C40">
              <w:rPr>
                <w:color w:val="000000"/>
                <w:szCs w:val="24"/>
              </w:rPr>
              <w:lastRenderedPageBreak/>
              <w:t>Deţine licenţă de funcţionare:</w:t>
            </w:r>
          </w:p>
        </w:tc>
        <w:tc>
          <w:tcPr>
            <w:tcW w:w="9434" w:type="dxa"/>
            <w:gridSpan w:val="2"/>
            <w:tcBorders>
              <w:bottom w:val="single" w:sz="8" w:space="0" w:color="000000"/>
              <w:right w:val="single" w:sz="8" w:space="0" w:color="000000"/>
            </w:tcBorders>
            <w:tcMar>
              <w:top w:w="15" w:type="dxa"/>
              <w:left w:w="15" w:type="dxa"/>
              <w:bottom w:w="15" w:type="dxa"/>
              <w:right w:w="15" w:type="dxa"/>
            </w:tcMar>
          </w:tcPr>
          <w:p w14:paraId="45DA9764" w14:textId="61828A1F" w:rsidR="00E228FC" w:rsidRPr="00933C40" w:rsidRDefault="00DE6DD6" w:rsidP="00AD07D8">
            <w:pPr>
              <w:spacing w:before="25" w:after="0"/>
              <w:rPr>
                <w:szCs w:val="24"/>
              </w:rPr>
            </w:pPr>
            <w:r w:rsidRPr="00933C40">
              <w:rPr>
                <w:color w:val="000000"/>
                <w:szCs w:val="24"/>
              </w:rPr>
              <w:t xml:space="preserve">seria </w:t>
            </w:r>
            <w:r w:rsidR="00AD07D8">
              <w:rPr>
                <w:color w:val="000000"/>
                <w:szCs w:val="24"/>
              </w:rPr>
              <w:t>-</w:t>
            </w:r>
            <w:r w:rsidRPr="00933C40">
              <w:rPr>
                <w:color w:val="000000"/>
                <w:szCs w:val="24"/>
              </w:rPr>
              <w:t xml:space="preserve"> nr. 2564 şi este eliberată de către Ministerul Muncii , Familiei, Tineretului și Solidarității Sociale – Autoritatea Națională pentru Protecția Drepturilor Copilului și Adopție</w:t>
            </w:r>
          </w:p>
          <w:p w14:paraId="6DEEB403" w14:textId="77777777" w:rsidR="00E228FC" w:rsidRPr="00933C40" w:rsidRDefault="00DE6DD6" w:rsidP="00AD07D8">
            <w:pPr>
              <w:spacing w:before="25" w:after="0"/>
              <w:rPr>
                <w:szCs w:val="24"/>
              </w:rPr>
            </w:pPr>
            <w:r w:rsidRPr="00933C40">
              <w:rPr>
                <w:color w:val="000000"/>
                <w:szCs w:val="24"/>
              </w:rPr>
              <w:t>la data de 02.04.2026</w:t>
            </w:r>
          </w:p>
          <w:p w14:paraId="797CCB60" w14:textId="77777777" w:rsidR="00E228FC" w:rsidRPr="00933C40" w:rsidRDefault="00DE6DD6" w:rsidP="00AD07D8">
            <w:pPr>
              <w:spacing w:before="25" w:after="0"/>
              <w:rPr>
                <w:szCs w:val="24"/>
              </w:rPr>
            </w:pPr>
            <w:r w:rsidRPr="00933C40">
              <w:rPr>
                <w:color w:val="000000"/>
                <w:szCs w:val="24"/>
              </w:rPr>
              <w:t>Capacitate 9 beneficiari/zi</w:t>
            </w:r>
          </w:p>
        </w:tc>
      </w:tr>
      <w:tr w:rsidR="00E228FC" w:rsidRPr="00933C40" w14:paraId="07325151" w14:textId="77777777">
        <w:trPr>
          <w:trHeight w:val="45"/>
          <w:tblCellSpacing w:w="0" w:type="dxa"/>
        </w:trPr>
        <w:tc>
          <w:tcPr>
            <w:tcW w:w="4860" w:type="dxa"/>
            <w:tcBorders>
              <w:bottom w:val="single" w:sz="8" w:space="0" w:color="000000"/>
              <w:right w:val="single" w:sz="8" w:space="0" w:color="000000"/>
            </w:tcBorders>
            <w:tcMar>
              <w:top w:w="15" w:type="dxa"/>
              <w:left w:w="15" w:type="dxa"/>
              <w:bottom w:w="15" w:type="dxa"/>
              <w:right w:w="15" w:type="dxa"/>
            </w:tcMar>
          </w:tcPr>
          <w:p w14:paraId="7E053137" w14:textId="77777777" w:rsidR="00E228FC" w:rsidRPr="00933C40" w:rsidRDefault="00DE6DD6" w:rsidP="00AD07D8">
            <w:pPr>
              <w:spacing w:before="25" w:after="0"/>
              <w:ind w:hanging="23"/>
              <w:jc w:val="both"/>
              <w:rPr>
                <w:szCs w:val="24"/>
              </w:rPr>
            </w:pPr>
            <w:r w:rsidRPr="00933C40">
              <w:rPr>
                <w:color w:val="000000"/>
                <w:szCs w:val="24"/>
              </w:rPr>
              <w:t>Serviciul social este organizat</w:t>
            </w:r>
            <w:r w:rsidRPr="00933C40">
              <w:rPr>
                <w:color w:val="000000"/>
                <w:szCs w:val="24"/>
                <w:vertAlign w:val="superscript"/>
              </w:rPr>
              <w:t>*</w:t>
            </w:r>
            <w:r w:rsidRPr="00933C40">
              <w:rPr>
                <w:color w:val="000000"/>
                <w:szCs w:val="24"/>
              </w:rPr>
              <w:t>:</w:t>
            </w:r>
          </w:p>
        </w:tc>
        <w:tc>
          <w:tcPr>
            <w:tcW w:w="6719" w:type="dxa"/>
            <w:tcBorders>
              <w:bottom w:val="single" w:sz="8" w:space="0" w:color="000000"/>
              <w:right w:val="single" w:sz="8" w:space="0" w:color="000000"/>
            </w:tcBorders>
            <w:tcMar>
              <w:top w:w="15" w:type="dxa"/>
              <w:left w:w="15" w:type="dxa"/>
              <w:bottom w:w="15" w:type="dxa"/>
              <w:right w:w="15" w:type="dxa"/>
            </w:tcMar>
          </w:tcPr>
          <w:p w14:paraId="283E17B3" w14:textId="77777777" w:rsidR="00E228FC" w:rsidRPr="00933C40" w:rsidRDefault="00DE6DD6" w:rsidP="00AD07D8">
            <w:pPr>
              <w:spacing w:before="25" w:after="0"/>
              <w:jc w:val="both"/>
              <w:rPr>
                <w:szCs w:val="24"/>
              </w:rPr>
            </w:pPr>
            <w:r w:rsidRPr="00933C40">
              <w:rPr>
                <w:color w:val="000000"/>
                <w:szCs w:val="24"/>
              </w:rPr>
              <w:t>|_| Cu personalitate juridică</w:t>
            </w:r>
          </w:p>
          <w:p w14:paraId="711FE64C" w14:textId="77777777" w:rsidR="00E228FC" w:rsidRPr="00933C40" w:rsidRDefault="00DE6DD6" w:rsidP="00AD07D8">
            <w:pPr>
              <w:spacing w:before="25" w:after="0"/>
              <w:jc w:val="both"/>
              <w:rPr>
                <w:szCs w:val="24"/>
              </w:rPr>
            </w:pPr>
            <w:r w:rsidRPr="00933C40">
              <w:rPr>
                <w:color w:val="000000"/>
                <w:szCs w:val="24"/>
              </w:rPr>
              <w:t>|</w:t>
            </w:r>
            <w:r w:rsidRPr="00933C40">
              <w:rPr>
                <w:b/>
                <w:bCs/>
                <w:color w:val="000000"/>
                <w:szCs w:val="24"/>
              </w:rPr>
              <w:t>X</w:t>
            </w:r>
            <w:r w:rsidRPr="00933C40">
              <w:rPr>
                <w:color w:val="000000"/>
                <w:szCs w:val="24"/>
              </w:rPr>
              <w:t>| Fără personalitate juridică</w:t>
            </w:r>
          </w:p>
        </w:tc>
        <w:tc>
          <w:tcPr>
            <w:tcW w:w="2715" w:type="dxa"/>
            <w:tcBorders>
              <w:bottom w:val="single" w:sz="8" w:space="0" w:color="000000"/>
              <w:right w:val="single" w:sz="8" w:space="0" w:color="000000"/>
            </w:tcBorders>
            <w:tcMar>
              <w:top w:w="15" w:type="dxa"/>
              <w:left w:w="15" w:type="dxa"/>
              <w:bottom w:w="15" w:type="dxa"/>
              <w:right w:w="15" w:type="dxa"/>
            </w:tcMar>
          </w:tcPr>
          <w:p w14:paraId="6FD2DB41" w14:textId="77777777" w:rsidR="00E228FC" w:rsidRPr="00933C40" w:rsidRDefault="00DE6DD6" w:rsidP="00AD07D8">
            <w:pPr>
              <w:spacing w:before="25" w:after="0"/>
              <w:jc w:val="both"/>
              <w:rPr>
                <w:szCs w:val="24"/>
              </w:rPr>
            </w:pPr>
            <w:r w:rsidRPr="00933C40">
              <w:rPr>
                <w:color w:val="000000"/>
                <w:szCs w:val="24"/>
                <w:vertAlign w:val="superscript"/>
              </w:rPr>
              <w:t>*</w:t>
            </w:r>
            <w:r w:rsidRPr="00933C40">
              <w:rPr>
                <w:color w:val="000000"/>
                <w:szCs w:val="24"/>
              </w:rPr>
              <w:t>Se bifează categoria corespunzătoare.</w:t>
            </w:r>
          </w:p>
        </w:tc>
      </w:tr>
      <w:tr w:rsidR="00E228FC" w:rsidRPr="00933C40" w14:paraId="6B064117" w14:textId="77777777">
        <w:trPr>
          <w:trHeight w:val="45"/>
          <w:tblCellSpacing w:w="0" w:type="dxa"/>
        </w:trPr>
        <w:tc>
          <w:tcPr>
            <w:tcW w:w="4860" w:type="dxa"/>
            <w:tcBorders>
              <w:bottom w:val="single" w:sz="8" w:space="0" w:color="000000"/>
              <w:right w:val="single" w:sz="8" w:space="0" w:color="000000"/>
            </w:tcBorders>
            <w:tcMar>
              <w:top w:w="15" w:type="dxa"/>
              <w:left w:w="15" w:type="dxa"/>
              <w:bottom w:w="15" w:type="dxa"/>
              <w:right w:w="15" w:type="dxa"/>
            </w:tcMar>
          </w:tcPr>
          <w:p w14:paraId="306637EA" w14:textId="77777777" w:rsidR="00E228FC" w:rsidRPr="00933C40" w:rsidRDefault="00DE6DD6" w:rsidP="00933C40">
            <w:pPr>
              <w:spacing w:before="25" w:after="0"/>
              <w:jc w:val="both"/>
              <w:rPr>
                <w:szCs w:val="24"/>
              </w:rPr>
            </w:pPr>
            <w:r w:rsidRPr="00933C40">
              <w:rPr>
                <w:color w:val="000000"/>
                <w:szCs w:val="24"/>
              </w:rPr>
              <w:t>FSS percepe pentru accesarea serviciului social o contribuţie din partea beneficiarului/</w:t>
            </w:r>
          </w:p>
          <w:p w14:paraId="5C7BDB48" w14:textId="77777777" w:rsidR="00E228FC" w:rsidRPr="00933C40" w:rsidRDefault="00DE6DD6" w:rsidP="00933C40">
            <w:pPr>
              <w:spacing w:before="25" w:after="0"/>
              <w:jc w:val="both"/>
              <w:rPr>
                <w:szCs w:val="24"/>
              </w:rPr>
            </w:pPr>
            <w:r w:rsidRPr="00933C40">
              <w:rPr>
                <w:color w:val="000000"/>
                <w:szCs w:val="24"/>
              </w:rPr>
              <w:t>reprezentantului legal/</w:t>
            </w:r>
          </w:p>
          <w:p w14:paraId="169839BE" w14:textId="77777777" w:rsidR="00E228FC" w:rsidRPr="00933C40" w:rsidRDefault="00DE6DD6" w:rsidP="00933C40">
            <w:pPr>
              <w:spacing w:before="25" w:after="0"/>
              <w:ind w:firstLine="567"/>
              <w:jc w:val="both"/>
              <w:rPr>
                <w:szCs w:val="24"/>
              </w:rPr>
            </w:pPr>
            <w:r w:rsidRPr="00933C40">
              <w:rPr>
                <w:color w:val="000000"/>
                <w:szCs w:val="24"/>
              </w:rPr>
              <w:t>susţinătorului legal:</w:t>
            </w:r>
            <w:r w:rsidRPr="00933C40">
              <w:rPr>
                <w:color w:val="000000"/>
                <w:szCs w:val="24"/>
                <w:vertAlign w:val="superscript"/>
              </w:rPr>
              <w:t>*</w:t>
            </w:r>
          </w:p>
        </w:tc>
        <w:tc>
          <w:tcPr>
            <w:tcW w:w="6719" w:type="dxa"/>
            <w:tcBorders>
              <w:bottom w:val="single" w:sz="8" w:space="0" w:color="000000"/>
              <w:right w:val="single" w:sz="8" w:space="0" w:color="000000"/>
            </w:tcBorders>
            <w:tcMar>
              <w:top w:w="15" w:type="dxa"/>
              <w:left w:w="15" w:type="dxa"/>
              <w:bottom w:w="15" w:type="dxa"/>
              <w:right w:w="15" w:type="dxa"/>
            </w:tcMar>
          </w:tcPr>
          <w:p w14:paraId="68EBE6AB" w14:textId="77777777" w:rsidR="00E228FC" w:rsidRPr="00933C40" w:rsidRDefault="00DE6DD6" w:rsidP="00AD07D8">
            <w:pPr>
              <w:spacing w:before="25" w:after="0"/>
              <w:ind w:firstLine="41"/>
              <w:jc w:val="both"/>
              <w:rPr>
                <w:szCs w:val="24"/>
              </w:rPr>
            </w:pPr>
            <w:r w:rsidRPr="00933C40">
              <w:rPr>
                <w:color w:val="000000"/>
                <w:szCs w:val="24"/>
              </w:rPr>
              <w:t>|_| Da</w:t>
            </w:r>
          </w:p>
          <w:p w14:paraId="3CFD1440" w14:textId="77777777" w:rsidR="00E228FC" w:rsidRPr="00933C40" w:rsidRDefault="00DE6DD6" w:rsidP="00AD07D8">
            <w:pPr>
              <w:spacing w:before="25" w:after="0"/>
              <w:ind w:firstLine="41"/>
              <w:jc w:val="both"/>
              <w:rPr>
                <w:szCs w:val="24"/>
              </w:rPr>
            </w:pPr>
            <w:r w:rsidRPr="00933C40">
              <w:rPr>
                <w:color w:val="000000"/>
                <w:szCs w:val="24"/>
              </w:rPr>
              <w:t>|</w:t>
            </w:r>
            <w:r w:rsidRPr="00933C40">
              <w:rPr>
                <w:b/>
                <w:bCs/>
                <w:color w:val="000000"/>
                <w:szCs w:val="24"/>
              </w:rPr>
              <w:t>X</w:t>
            </w:r>
            <w:r w:rsidRPr="00933C40">
              <w:rPr>
                <w:color w:val="000000"/>
                <w:szCs w:val="24"/>
              </w:rPr>
              <w:t>| Nu</w:t>
            </w:r>
          </w:p>
        </w:tc>
        <w:tc>
          <w:tcPr>
            <w:tcW w:w="2715" w:type="dxa"/>
            <w:tcBorders>
              <w:bottom w:val="single" w:sz="8" w:space="0" w:color="000000"/>
              <w:right w:val="single" w:sz="8" w:space="0" w:color="000000"/>
            </w:tcBorders>
            <w:tcMar>
              <w:top w:w="15" w:type="dxa"/>
              <w:left w:w="15" w:type="dxa"/>
              <w:bottom w:w="15" w:type="dxa"/>
              <w:right w:w="15" w:type="dxa"/>
            </w:tcMar>
          </w:tcPr>
          <w:p w14:paraId="53FEA4D4" w14:textId="77777777" w:rsidR="00E228FC" w:rsidRPr="00933C40" w:rsidRDefault="00DE6DD6" w:rsidP="00AD07D8">
            <w:pPr>
              <w:spacing w:before="25" w:after="0"/>
              <w:rPr>
                <w:szCs w:val="24"/>
              </w:rPr>
            </w:pPr>
            <w:r w:rsidRPr="00933C40">
              <w:rPr>
                <w:color w:val="000000"/>
                <w:szCs w:val="24"/>
                <w:vertAlign w:val="superscript"/>
              </w:rPr>
              <w:t>*</w:t>
            </w:r>
            <w:r w:rsidRPr="00933C40">
              <w:rPr>
                <w:color w:val="000000"/>
                <w:szCs w:val="24"/>
              </w:rPr>
              <w:t>Se bifează căsuţa corespunzătoare.</w:t>
            </w:r>
          </w:p>
        </w:tc>
      </w:tr>
    </w:tbl>
    <w:p w14:paraId="1661E00C" w14:textId="77777777" w:rsidR="00833591" w:rsidRDefault="00833591" w:rsidP="00AD07D8">
      <w:pPr>
        <w:spacing w:after="0" w:line="240" w:lineRule="auto"/>
        <w:ind w:firstLine="567"/>
        <w:jc w:val="both"/>
        <w:rPr>
          <w:szCs w:val="24"/>
        </w:rPr>
      </w:pPr>
    </w:p>
    <w:p w14:paraId="69FBF4A8" w14:textId="3B430D4C" w:rsidR="00E228FC" w:rsidRPr="00933C40" w:rsidRDefault="00DE6DD6" w:rsidP="00AD07D8">
      <w:pPr>
        <w:spacing w:after="0" w:line="240" w:lineRule="auto"/>
        <w:ind w:firstLine="567"/>
        <w:jc w:val="both"/>
        <w:rPr>
          <w:szCs w:val="24"/>
          <w:lang w:val="it-IT"/>
        </w:rPr>
      </w:pPr>
      <w:r w:rsidRPr="00933C40">
        <w:rPr>
          <w:szCs w:val="24"/>
        </w:rPr>
        <w:t>Adresa serviciului social: localitatea Câmpulung Moldovenesc, judeţul Suceava, str. 13 Decembrie nr. 9, codul poştal 725100</w:t>
      </w:r>
    </w:p>
    <w:p w14:paraId="01E5C10E" w14:textId="77777777" w:rsidR="00E228FC" w:rsidRPr="00833591" w:rsidRDefault="00DE6DD6" w:rsidP="00AD07D8">
      <w:pPr>
        <w:spacing w:after="0" w:line="240" w:lineRule="auto"/>
        <w:ind w:firstLine="567"/>
        <w:jc w:val="both"/>
        <w:rPr>
          <w:b/>
          <w:bCs/>
          <w:szCs w:val="24"/>
        </w:rPr>
      </w:pPr>
      <w:r w:rsidRPr="00833591">
        <w:rPr>
          <w:b/>
          <w:bCs/>
          <w:szCs w:val="24"/>
        </w:rPr>
        <w:t>Scurtă descriere a spaţiului în care funcţionează serviciul social:</w:t>
      </w:r>
    </w:p>
    <w:p w14:paraId="662BD867" w14:textId="77777777" w:rsidR="00E228FC" w:rsidRPr="00933C40" w:rsidRDefault="00DE6DD6" w:rsidP="00AD07D8">
      <w:pPr>
        <w:spacing w:after="0" w:line="240" w:lineRule="auto"/>
        <w:ind w:firstLine="567"/>
        <w:jc w:val="both"/>
        <w:rPr>
          <w:szCs w:val="24"/>
        </w:rPr>
      </w:pPr>
      <w:r w:rsidRPr="00933C40">
        <w:rPr>
          <w:szCs w:val="24"/>
        </w:rPr>
        <w:t>Suprafaţă totală în metri pătraţi: 290,23 mp</w:t>
      </w:r>
    </w:p>
    <w:p w14:paraId="3B19C89A" w14:textId="77777777" w:rsidR="00E228FC" w:rsidRPr="00933C40" w:rsidRDefault="00DE6DD6" w:rsidP="00AD07D8">
      <w:pPr>
        <w:spacing w:after="0" w:line="240" w:lineRule="auto"/>
        <w:ind w:firstLine="567"/>
        <w:jc w:val="both"/>
        <w:rPr>
          <w:szCs w:val="24"/>
        </w:rPr>
      </w:pPr>
      <w:r w:rsidRPr="00933C40">
        <w:rPr>
          <w:szCs w:val="24"/>
        </w:rPr>
        <w:t>Nr. etaje: parter</w:t>
      </w:r>
    </w:p>
    <w:p w14:paraId="67319CFA" w14:textId="77777777" w:rsidR="00E228FC" w:rsidRPr="00933C40" w:rsidRDefault="00DE6DD6" w:rsidP="00AD07D8">
      <w:pPr>
        <w:spacing w:after="0" w:line="240" w:lineRule="auto"/>
        <w:ind w:firstLine="567"/>
        <w:jc w:val="both"/>
        <w:rPr>
          <w:szCs w:val="24"/>
        </w:rPr>
      </w:pPr>
      <w:r w:rsidRPr="00933C40">
        <w:rPr>
          <w:szCs w:val="24"/>
        </w:rPr>
        <w:t>Curte exterioară: 997,39 mp</w:t>
      </w:r>
    </w:p>
    <w:p w14:paraId="75600546" w14:textId="77777777" w:rsidR="00E228FC" w:rsidRPr="00833591" w:rsidRDefault="00DE6DD6" w:rsidP="00AD07D8">
      <w:pPr>
        <w:spacing w:after="0" w:line="240" w:lineRule="auto"/>
        <w:ind w:firstLine="567"/>
        <w:jc w:val="both"/>
        <w:rPr>
          <w:b/>
          <w:bCs/>
          <w:szCs w:val="24"/>
        </w:rPr>
      </w:pPr>
      <w:r w:rsidRPr="00833591">
        <w:rPr>
          <w:b/>
          <w:bCs/>
          <w:szCs w:val="24"/>
        </w:rPr>
        <w:t>Nr. total încăperi: 15, din care:</w:t>
      </w:r>
    </w:p>
    <w:p w14:paraId="7FB74231" w14:textId="77777777" w:rsidR="00E228FC" w:rsidRPr="00933C40" w:rsidRDefault="00DE6DD6" w:rsidP="00AD07D8">
      <w:pPr>
        <w:spacing w:after="0" w:line="240" w:lineRule="auto"/>
        <w:ind w:firstLine="567"/>
        <w:jc w:val="both"/>
        <w:rPr>
          <w:szCs w:val="24"/>
        </w:rPr>
      </w:pPr>
      <w:r w:rsidRPr="00933C40">
        <w:rPr>
          <w:szCs w:val="24"/>
        </w:rPr>
        <w:t>a)nr. camere cu destinaţia dormitor: ..-........;</w:t>
      </w:r>
    </w:p>
    <w:p w14:paraId="34734411" w14:textId="77777777" w:rsidR="00E228FC" w:rsidRPr="00933C40" w:rsidRDefault="00DE6DD6" w:rsidP="00AD07D8">
      <w:pPr>
        <w:spacing w:after="0" w:line="240" w:lineRule="auto"/>
        <w:ind w:firstLine="567"/>
        <w:jc w:val="both"/>
        <w:rPr>
          <w:szCs w:val="24"/>
        </w:rPr>
      </w:pPr>
      <w:r w:rsidRPr="00933C40">
        <w:rPr>
          <w:szCs w:val="24"/>
        </w:rPr>
        <w:t>b)nr. camere destinate cabinetelor de specialitate: 5;</w:t>
      </w:r>
    </w:p>
    <w:p w14:paraId="45071A2A" w14:textId="77777777" w:rsidR="00E228FC" w:rsidRPr="00933C40" w:rsidRDefault="00DE6DD6" w:rsidP="00AD07D8">
      <w:pPr>
        <w:spacing w:after="0" w:line="240" w:lineRule="auto"/>
        <w:ind w:firstLine="567"/>
        <w:jc w:val="both"/>
        <w:rPr>
          <w:szCs w:val="24"/>
        </w:rPr>
      </w:pPr>
      <w:r w:rsidRPr="00933C40">
        <w:rPr>
          <w:szCs w:val="24"/>
        </w:rPr>
        <w:t>c)nr. spaţii comune: 1;</w:t>
      </w:r>
    </w:p>
    <w:p w14:paraId="3C839CDE" w14:textId="77777777" w:rsidR="00E228FC" w:rsidRPr="00933C40" w:rsidRDefault="00DE6DD6" w:rsidP="00AD07D8">
      <w:pPr>
        <w:spacing w:after="0" w:line="240" w:lineRule="auto"/>
        <w:ind w:firstLine="567"/>
        <w:jc w:val="both"/>
        <w:rPr>
          <w:szCs w:val="24"/>
        </w:rPr>
      </w:pPr>
      <w:r w:rsidRPr="00933C40">
        <w:rPr>
          <w:szCs w:val="24"/>
        </w:rPr>
        <w:t>d)nr. spaţii igienico-sanitare, şi anume nr. toalete: 4, nr. camere de duş/baie: ...-......;</w:t>
      </w:r>
    </w:p>
    <w:p w14:paraId="2025C1CC" w14:textId="77777777" w:rsidR="00E228FC" w:rsidRPr="00933C40" w:rsidRDefault="00DE6DD6" w:rsidP="00AD07D8">
      <w:pPr>
        <w:spacing w:after="0" w:line="240" w:lineRule="auto"/>
        <w:ind w:firstLine="567"/>
        <w:jc w:val="both"/>
        <w:rPr>
          <w:szCs w:val="24"/>
        </w:rPr>
      </w:pPr>
      <w:r w:rsidRPr="00933C40">
        <w:rPr>
          <w:szCs w:val="24"/>
        </w:rPr>
        <w:t>e)nr. bucătării/spaţii de preparare a hranei: .....-.....;</w:t>
      </w:r>
    </w:p>
    <w:p w14:paraId="63887E15" w14:textId="77777777" w:rsidR="00E228FC" w:rsidRPr="00933C40" w:rsidRDefault="00DE6DD6" w:rsidP="00AD07D8">
      <w:pPr>
        <w:spacing w:after="0" w:line="240" w:lineRule="auto"/>
        <w:ind w:firstLine="567"/>
        <w:jc w:val="both"/>
        <w:rPr>
          <w:szCs w:val="24"/>
        </w:rPr>
      </w:pPr>
      <w:r w:rsidRPr="00933C40">
        <w:rPr>
          <w:szCs w:val="24"/>
        </w:rPr>
        <w:t>f)nr. camere/spaţii destinate personalului de conducere, administrativ, gospodărire, întreținere – reparații, deservire: 5.</w:t>
      </w:r>
    </w:p>
    <w:p w14:paraId="0659D6B5" w14:textId="77777777" w:rsidR="00E228FC" w:rsidRDefault="00DE6DD6" w:rsidP="00AD07D8">
      <w:pPr>
        <w:spacing w:after="0" w:line="240" w:lineRule="auto"/>
        <w:ind w:firstLine="567"/>
        <w:jc w:val="both"/>
        <w:rPr>
          <w:szCs w:val="24"/>
        </w:rPr>
      </w:pPr>
      <w:r w:rsidRPr="00833591">
        <w:rPr>
          <w:b/>
          <w:bCs/>
          <w:szCs w:val="24"/>
        </w:rPr>
        <w:t>Alte spaţii cu diverse destinaţii:</w:t>
      </w:r>
      <w:r w:rsidRPr="00933C40">
        <w:rPr>
          <w:szCs w:val="24"/>
        </w:rPr>
        <w:t xml:space="preserve"> 10,41 mp terasă.</w:t>
      </w:r>
    </w:p>
    <w:p w14:paraId="2DFF6E9B" w14:textId="77777777" w:rsidR="00833591" w:rsidRPr="00933C40" w:rsidRDefault="00833591" w:rsidP="00AD07D8">
      <w:pPr>
        <w:spacing w:after="0" w:line="240" w:lineRule="auto"/>
        <w:ind w:firstLine="567"/>
        <w:jc w:val="both"/>
        <w:rPr>
          <w:szCs w:val="24"/>
        </w:rPr>
      </w:pPr>
    </w:p>
    <w:tbl>
      <w:tblPr>
        <w:tblW w:w="0" w:type="auto"/>
        <w:tblCellSpacing w:w="0" w:type="dxa"/>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7"/>
        <w:gridCol w:w="25"/>
        <w:gridCol w:w="2393"/>
        <w:gridCol w:w="1091"/>
        <w:gridCol w:w="742"/>
        <w:gridCol w:w="2519"/>
      </w:tblGrid>
      <w:tr w:rsidR="00E228FC" w:rsidRPr="00933C40" w14:paraId="21758CFC" w14:textId="77777777" w:rsidTr="00833591">
        <w:trPr>
          <w:trHeight w:val="45"/>
          <w:tblCellSpacing w:w="0" w:type="dxa"/>
        </w:trPr>
        <w:tc>
          <w:tcPr>
            <w:tcW w:w="3162" w:type="dxa"/>
            <w:gridSpan w:val="2"/>
            <w:tcBorders>
              <w:bottom w:val="single" w:sz="8" w:space="0" w:color="000000"/>
              <w:right w:val="single" w:sz="8" w:space="0" w:color="000000"/>
            </w:tcBorders>
            <w:tcMar>
              <w:top w:w="15" w:type="dxa"/>
              <w:left w:w="15" w:type="dxa"/>
              <w:bottom w:w="15" w:type="dxa"/>
              <w:right w:w="15" w:type="dxa"/>
            </w:tcMar>
          </w:tcPr>
          <w:p w14:paraId="3F8E8085" w14:textId="77777777" w:rsidR="00E228FC" w:rsidRPr="00933C40" w:rsidRDefault="00DE6DD6" w:rsidP="00833591">
            <w:pPr>
              <w:spacing w:before="25" w:after="0"/>
              <w:ind w:hanging="23"/>
              <w:jc w:val="both"/>
              <w:rPr>
                <w:szCs w:val="24"/>
              </w:rPr>
            </w:pPr>
            <w:r w:rsidRPr="00933C40">
              <w:rPr>
                <w:color w:val="000000"/>
                <w:szCs w:val="24"/>
              </w:rPr>
              <w:t>Spaţiul este accesibilizat:</w:t>
            </w:r>
            <w:r w:rsidRPr="00933C40">
              <w:rPr>
                <w:color w:val="000000"/>
                <w:szCs w:val="24"/>
                <w:vertAlign w:val="superscript"/>
              </w:rPr>
              <w:t>*</w:t>
            </w:r>
          </w:p>
        </w:tc>
        <w:tc>
          <w:tcPr>
            <w:tcW w:w="2393" w:type="dxa"/>
            <w:tcBorders>
              <w:bottom w:val="single" w:sz="8" w:space="0" w:color="000000"/>
              <w:right w:val="single" w:sz="8" w:space="0" w:color="000000"/>
            </w:tcBorders>
            <w:tcMar>
              <w:top w:w="15" w:type="dxa"/>
              <w:left w:w="15" w:type="dxa"/>
              <w:bottom w:w="15" w:type="dxa"/>
              <w:right w:w="15" w:type="dxa"/>
            </w:tcMar>
          </w:tcPr>
          <w:p w14:paraId="58E552F2" w14:textId="77777777" w:rsidR="00E228FC" w:rsidRPr="00933C40" w:rsidRDefault="00DE6DD6" w:rsidP="00833591">
            <w:pPr>
              <w:spacing w:before="25" w:after="0"/>
              <w:jc w:val="both"/>
              <w:rPr>
                <w:szCs w:val="24"/>
              </w:rPr>
            </w:pPr>
            <w:r w:rsidRPr="00933C40">
              <w:rPr>
                <w:color w:val="000000"/>
                <w:szCs w:val="24"/>
              </w:rPr>
              <w:t>|</w:t>
            </w:r>
            <w:r w:rsidRPr="00933C40">
              <w:rPr>
                <w:b/>
                <w:bCs/>
                <w:color w:val="000000"/>
                <w:szCs w:val="24"/>
              </w:rPr>
              <w:t>X</w:t>
            </w:r>
            <w:r w:rsidRPr="00933C40">
              <w:rPr>
                <w:color w:val="000000"/>
                <w:szCs w:val="24"/>
              </w:rPr>
              <w:t>|  În exterior (clădirea)</w:t>
            </w:r>
          </w:p>
          <w:p w14:paraId="70ABE594" w14:textId="77777777" w:rsidR="00E228FC" w:rsidRPr="00933C40" w:rsidRDefault="00DE6DD6" w:rsidP="00833591">
            <w:pPr>
              <w:spacing w:before="25" w:after="0"/>
              <w:jc w:val="both"/>
              <w:rPr>
                <w:szCs w:val="24"/>
              </w:rPr>
            </w:pPr>
            <w:r w:rsidRPr="00933C40">
              <w:rPr>
                <w:color w:val="000000"/>
                <w:szCs w:val="24"/>
              </w:rPr>
              <w:t>|</w:t>
            </w:r>
            <w:r w:rsidRPr="00933C40">
              <w:rPr>
                <w:b/>
                <w:bCs/>
                <w:color w:val="000000"/>
                <w:szCs w:val="24"/>
              </w:rPr>
              <w:t>X</w:t>
            </w:r>
            <w:r w:rsidRPr="00933C40">
              <w:rPr>
                <w:color w:val="000000"/>
                <w:szCs w:val="24"/>
              </w:rPr>
              <w:t>| În interior</w:t>
            </w:r>
          </w:p>
        </w:tc>
        <w:tc>
          <w:tcPr>
            <w:tcW w:w="1091" w:type="dxa"/>
            <w:tcBorders>
              <w:bottom w:val="single" w:sz="8" w:space="0" w:color="000000"/>
              <w:right w:val="single" w:sz="8" w:space="0" w:color="000000"/>
            </w:tcBorders>
            <w:tcMar>
              <w:top w:w="15" w:type="dxa"/>
              <w:left w:w="15" w:type="dxa"/>
              <w:bottom w:w="15" w:type="dxa"/>
              <w:right w:w="15" w:type="dxa"/>
            </w:tcMar>
          </w:tcPr>
          <w:p w14:paraId="0D934C8A" w14:textId="77777777" w:rsidR="00E228FC" w:rsidRPr="00933C40" w:rsidRDefault="00DE6DD6" w:rsidP="00833591">
            <w:pPr>
              <w:spacing w:before="25" w:after="0"/>
              <w:ind w:firstLine="567"/>
              <w:rPr>
                <w:b/>
                <w:bCs/>
                <w:szCs w:val="24"/>
              </w:rPr>
            </w:pPr>
            <w:r w:rsidRPr="00933C40">
              <w:rPr>
                <w:b/>
                <w:bCs/>
                <w:color w:val="000000"/>
                <w:szCs w:val="24"/>
              </w:rPr>
              <w:t>Da</w:t>
            </w:r>
          </w:p>
          <w:p w14:paraId="66EC01A7" w14:textId="77777777" w:rsidR="00E228FC" w:rsidRPr="00933C40" w:rsidRDefault="00DE6DD6" w:rsidP="00833591">
            <w:pPr>
              <w:spacing w:before="25" w:after="0"/>
              <w:ind w:firstLine="567"/>
              <w:rPr>
                <w:b/>
                <w:bCs/>
                <w:szCs w:val="24"/>
              </w:rPr>
            </w:pPr>
            <w:r w:rsidRPr="00933C40">
              <w:rPr>
                <w:b/>
                <w:bCs/>
                <w:color w:val="000000"/>
                <w:szCs w:val="24"/>
              </w:rPr>
              <w:t>Da</w:t>
            </w:r>
          </w:p>
        </w:tc>
        <w:tc>
          <w:tcPr>
            <w:tcW w:w="742" w:type="dxa"/>
            <w:tcBorders>
              <w:bottom w:val="single" w:sz="8" w:space="0" w:color="000000"/>
              <w:right w:val="single" w:sz="8" w:space="0" w:color="000000"/>
            </w:tcBorders>
            <w:tcMar>
              <w:top w:w="15" w:type="dxa"/>
              <w:left w:w="15" w:type="dxa"/>
              <w:bottom w:w="15" w:type="dxa"/>
              <w:right w:w="15" w:type="dxa"/>
            </w:tcMar>
          </w:tcPr>
          <w:p w14:paraId="0708545D" w14:textId="77777777" w:rsidR="00E228FC" w:rsidRPr="00933C40" w:rsidRDefault="00DE6DD6" w:rsidP="00833591">
            <w:pPr>
              <w:spacing w:before="25" w:after="0"/>
              <w:ind w:firstLine="144"/>
              <w:rPr>
                <w:szCs w:val="24"/>
              </w:rPr>
            </w:pPr>
            <w:r w:rsidRPr="00933C40">
              <w:rPr>
                <w:color w:val="000000"/>
                <w:szCs w:val="24"/>
              </w:rPr>
              <w:t>Nu</w:t>
            </w:r>
          </w:p>
          <w:p w14:paraId="65992E74" w14:textId="77777777" w:rsidR="00E228FC" w:rsidRPr="00933C40" w:rsidRDefault="00DE6DD6" w:rsidP="00833591">
            <w:pPr>
              <w:spacing w:before="25" w:after="0"/>
              <w:ind w:firstLine="144"/>
              <w:rPr>
                <w:szCs w:val="24"/>
              </w:rPr>
            </w:pPr>
            <w:r w:rsidRPr="00933C40">
              <w:rPr>
                <w:color w:val="000000"/>
                <w:szCs w:val="24"/>
              </w:rPr>
              <w:t>Nu</w:t>
            </w:r>
          </w:p>
        </w:tc>
        <w:tc>
          <w:tcPr>
            <w:tcW w:w="2519" w:type="dxa"/>
            <w:tcBorders>
              <w:bottom w:val="single" w:sz="8" w:space="0" w:color="000000"/>
              <w:right w:val="single" w:sz="8" w:space="0" w:color="000000"/>
            </w:tcBorders>
            <w:tcMar>
              <w:top w:w="15" w:type="dxa"/>
              <w:left w:w="15" w:type="dxa"/>
              <w:bottom w:w="15" w:type="dxa"/>
              <w:right w:w="15" w:type="dxa"/>
            </w:tcMar>
          </w:tcPr>
          <w:p w14:paraId="4097FA99" w14:textId="77777777" w:rsidR="00E228FC" w:rsidRPr="00933C40" w:rsidRDefault="00DE6DD6" w:rsidP="00833591">
            <w:pPr>
              <w:spacing w:before="25" w:after="0"/>
              <w:rPr>
                <w:szCs w:val="24"/>
              </w:rPr>
            </w:pPr>
            <w:r w:rsidRPr="00933C40">
              <w:rPr>
                <w:color w:val="000000"/>
                <w:szCs w:val="24"/>
                <w:vertAlign w:val="superscript"/>
              </w:rPr>
              <w:t>*</w:t>
            </w:r>
            <w:r w:rsidRPr="00933C40">
              <w:rPr>
                <w:color w:val="000000"/>
                <w:szCs w:val="24"/>
              </w:rPr>
              <w:t>Se încercuieşte răspunsul corespunzător.</w:t>
            </w:r>
          </w:p>
        </w:tc>
      </w:tr>
      <w:tr w:rsidR="00E228FC" w:rsidRPr="00933C40" w14:paraId="3F625641" w14:textId="77777777" w:rsidTr="00833591">
        <w:trPr>
          <w:trHeight w:val="45"/>
          <w:tblCellSpacing w:w="0" w:type="dxa"/>
        </w:trPr>
        <w:tc>
          <w:tcPr>
            <w:tcW w:w="3137" w:type="dxa"/>
            <w:tcBorders>
              <w:bottom w:val="single" w:sz="8" w:space="0" w:color="000000"/>
              <w:right w:val="single" w:sz="8" w:space="0" w:color="000000"/>
            </w:tcBorders>
            <w:tcMar>
              <w:top w:w="15" w:type="dxa"/>
              <w:left w:w="15" w:type="dxa"/>
              <w:bottom w:w="15" w:type="dxa"/>
              <w:right w:w="15" w:type="dxa"/>
            </w:tcMar>
          </w:tcPr>
          <w:p w14:paraId="35AE6B60" w14:textId="77777777" w:rsidR="00E228FC" w:rsidRPr="00933C40" w:rsidRDefault="00DE6DD6" w:rsidP="00833591">
            <w:pPr>
              <w:spacing w:before="25" w:after="0"/>
              <w:ind w:hanging="23"/>
              <w:rPr>
                <w:szCs w:val="24"/>
              </w:rPr>
            </w:pPr>
            <w:r w:rsidRPr="00933C40">
              <w:rPr>
                <w:color w:val="000000"/>
                <w:szCs w:val="24"/>
              </w:rPr>
              <w:t>Programul de funcţionare a serviciului social</w:t>
            </w:r>
            <w:r w:rsidRPr="00933C40">
              <w:rPr>
                <w:color w:val="000000"/>
                <w:szCs w:val="24"/>
                <w:vertAlign w:val="superscript"/>
              </w:rPr>
              <w:t>*</w:t>
            </w:r>
            <w:r w:rsidRPr="00933C40">
              <w:rPr>
                <w:color w:val="000000"/>
                <w:szCs w:val="24"/>
              </w:rPr>
              <w:t>:</w:t>
            </w:r>
          </w:p>
        </w:tc>
        <w:tc>
          <w:tcPr>
            <w:tcW w:w="4251" w:type="dxa"/>
            <w:gridSpan w:val="4"/>
            <w:tcBorders>
              <w:bottom w:val="single" w:sz="8" w:space="0" w:color="000000"/>
              <w:right w:val="single" w:sz="8" w:space="0" w:color="000000"/>
            </w:tcBorders>
            <w:tcMar>
              <w:top w:w="15" w:type="dxa"/>
              <w:left w:w="15" w:type="dxa"/>
              <w:bottom w:w="15" w:type="dxa"/>
              <w:right w:w="15" w:type="dxa"/>
            </w:tcMar>
          </w:tcPr>
          <w:p w14:paraId="7F5A14D1" w14:textId="77777777" w:rsidR="00E228FC" w:rsidRPr="00933C40" w:rsidRDefault="00DE6DD6" w:rsidP="00833591">
            <w:pPr>
              <w:spacing w:before="25" w:after="0"/>
              <w:jc w:val="both"/>
              <w:rPr>
                <w:szCs w:val="24"/>
              </w:rPr>
            </w:pPr>
            <w:r w:rsidRPr="00933C40">
              <w:rPr>
                <w:color w:val="000000"/>
                <w:szCs w:val="24"/>
              </w:rPr>
              <w:t>|_| Permanent (24 h din 24)</w:t>
            </w:r>
          </w:p>
          <w:p w14:paraId="3DDD990D" w14:textId="77777777" w:rsidR="00E228FC" w:rsidRPr="00933C40" w:rsidRDefault="00DE6DD6" w:rsidP="00833591">
            <w:pPr>
              <w:spacing w:before="25" w:after="0"/>
              <w:jc w:val="both"/>
              <w:rPr>
                <w:szCs w:val="24"/>
              </w:rPr>
            </w:pPr>
            <w:r w:rsidRPr="00933C40">
              <w:rPr>
                <w:color w:val="000000"/>
                <w:szCs w:val="24"/>
              </w:rPr>
              <w:t>|</w:t>
            </w:r>
            <w:r w:rsidRPr="00933C40">
              <w:rPr>
                <w:b/>
                <w:bCs/>
                <w:color w:val="000000"/>
                <w:szCs w:val="24"/>
              </w:rPr>
              <w:t>X</w:t>
            </w:r>
            <w:r w:rsidRPr="00933C40">
              <w:rPr>
                <w:color w:val="000000"/>
                <w:szCs w:val="24"/>
              </w:rPr>
              <w:t>| Zilnic:</w:t>
            </w:r>
          </w:p>
          <w:p w14:paraId="79455CC3" w14:textId="77777777" w:rsidR="00E228FC" w:rsidRPr="00933C40" w:rsidRDefault="00DE6DD6" w:rsidP="00833591">
            <w:pPr>
              <w:spacing w:before="25" w:after="0"/>
              <w:jc w:val="both"/>
              <w:rPr>
                <w:szCs w:val="24"/>
              </w:rPr>
            </w:pPr>
            <w:r w:rsidRPr="00933C40">
              <w:rPr>
                <w:color w:val="000000"/>
                <w:szCs w:val="24"/>
              </w:rPr>
              <w:t>nr. de ore/zi: 8</w:t>
            </w:r>
          </w:p>
          <w:p w14:paraId="7504AB42" w14:textId="77777777" w:rsidR="00E228FC" w:rsidRPr="00933C40" w:rsidRDefault="00DE6DD6" w:rsidP="00833591">
            <w:pPr>
              <w:spacing w:before="25" w:after="0"/>
              <w:jc w:val="both"/>
              <w:rPr>
                <w:szCs w:val="24"/>
              </w:rPr>
            </w:pPr>
            <w:r w:rsidRPr="00933C40">
              <w:rPr>
                <w:color w:val="000000"/>
                <w:szCs w:val="24"/>
              </w:rPr>
              <w:t>nr. de zile/săptămână: 5</w:t>
            </w:r>
          </w:p>
        </w:tc>
        <w:tc>
          <w:tcPr>
            <w:tcW w:w="2519" w:type="dxa"/>
            <w:tcBorders>
              <w:bottom w:val="single" w:sz="8" w:space="0" w:color="000000"/>
              <w:right w:val="single" w:sz="8" w:space="0" w:color="000000"/>
            </w:tcBorders>
            <w:tcMar>
              <w:top w:w="15" w:type="dxa"/>
              <w:left w:w="15" w:type="dxa"/>
              <w:bottom w:w="15" w:type="dxa"/>
              <w:right w:w="15" w:type="dxa"/>
            </w:tcMar>
          </w:tcPr>
          <w:p w14:paraId="4F2AFE15" w14:textId="77777777" w:rsidR="00E228FC" w:rsidRPr="00933C40" w:rsidRDefault="00DE6DD6" w:rsidP="00833591">
            <w:pPr>
              <w:spacing w:before="25" w:after="0"/>
              <w:rPr>
                <w:szCs w:val="24"/>
              </w:rPr>
            </w:pPr>
            <w:r w:rsidRPr="00933C40">
              <w:rPr>
                <w:color w:val="000000"/>
                <w:szCs w:val="24"/>
                <w:vertAlign w:val="superscript"/>
              </w:rPr>
              <w:t>*</w:t>
            </w:r>
            <w:r w:rsidRPr="00933C40">
              <w:rPr>
                <w:color w:val="000000"/>
                <w:szCs w:val="24"/>
              </w:rPr>
              <w:t>Se bifează căsuţa corespunzătoare.</w:t>
            </w:r>
          </w:p>
        </w:tc>
      </w:tr>
    </w:tbl>
    <w:p w14:paraId="3A93C14C" w14:textId="77777777" w:rsidR="00E228FC" w:rsidRPr="00933C40" w:rsidRDefault="00E228FC" w:rsidP="00933C40">
      <w:pPr>
        <w:spacing w:before="26" w:after="0"/>
        <w:ind w:firstLine="567"/>
        <w:jc w:val="both"/>
        <w:rPr>
          <w:szCs w:val="24"/>
        </w:rPr>
      </w:pPr>
    </w:p>
    <w:p w14:paraId="516B579A" w14:textId="77777777" w:rsidR="00E228FC" w:rsidRPr="00933C40" w:rsidRDefault="00DE6DD6" w:rsidP="00833591">
      <w:pPr>
        <w:spacing w:after="0" w:line="240" w:lineRule="auto"/>
        <w:ind w:firstLine="567"/>
        <w:jc w:val="both"/>
        <w:rPr>
          <w:szCs w:val="24"/>
        </w:rPr>
      </w:pPr>
      <w:r w:rsidRPr="00933C40">
        <w:rPr>
          <w:b/>
          <w:color w:val="000000"/>
          <w:szCs w:val="24"/>
        </w:rPr>
        <w:t>3.Scopul serviciului social</w:t>
      </w:r>
    </w:p>
    <w:p w14:paraId="1E0C845E" w14:textId="77777777" w:rsidR="00E228FC" w:rsidRPr="00933C40" w:rsidRDefault="00DE6DD6" w:rsidP="00833591">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Scopul serviciului social "Centrul de zi de recuperare pentru copii cu dizabilități, Câmpulung Moldovenesc" îl constituie ameliorarea, redobândirea și/sau menținerea capacităților fizice, psihice și senzoriale ale copiilor cu dizabilități prin realizarea unor activități care să le asigure autonomia necesară pentru o viață independentă, cât și consiliere și suport pentru părinți sau reprezentanții legali.</w:t>
      </w:r>
    </w:p>
    <w:p w14:paraId="33EFFD08" w14:textId="77777777" w:rsidR="00833591" w:rsidRDefault="00833591" w:rsidP="00833591">
      <w:pPr>
        <w:spacing w:after="0" w:line="240" w:lineRule="auto"/>
        <w:ind w:firstLine="567"/>
        <w:jc w:val="both"/>
        <w:rPr>
          <w:b/>
          <w:color w:val="000000"/>
          <w:szCs w:val="24"/>
        </w:rPr>
      </w:pPr>
    </w:p>
    <w:p w14:paraId="3F64F024" w14:textId="29D0378E" w:rsidR="00E228FC" w:rsidRPr="00933C40" w:rsidRDefault="00DE6DD6" w:rsidP="00833591">
      <w:pPr>
        <w:spacing w:after="0" w:line="240" w:lineRule="auto"/>
        <w:ind w:firstLine="567"/>
        <w:jc w:val="both"/>
        <w:rPr>
          <w:szCs w:val="24"/>
        </w:rPr>
      </w:pPr>
      <w:r w:rsidRPr="00933C40">
        <w:rPr>
          <w:b/>
          <w:color w:val="000000"/>
          <w:szCs w:val="24"/>
        </w:rPr>
        <w:t>4.Cadrul legal de înfiinţare, organizare şi funcţionare</w:t>
      </w:r>
    </w:p>
    <w:p w14:paraId="1E5D7391" w14:textId="77777777" w:rsidR="00E228FC" w:rsidRPr="00933C40" w:rsidRDefault="00DE6DD6" w:rsidP="00833591">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 xml:space="preserve">Serviciul social "Centru de zi de recuperare pentru copii cu dizabilități, Câmpulung Moldovenesc" funcţionează cu respectarea prevederilor cadrului general de organizare şi funcţionare a serviciilor sociale reglementat de Legea nr. 292/2011, cu modificările ulterioare, Legea nr. 272/2004 privind protecția și promovarea drepturilor copilului, republicată, cu modificările și completările ulterioare, </w:t>
      </w:r>
      <w:r w:rsidRPr="00933C40">
        <w:rPr>
          <w:rFonts w:eastAsia="Calibri"/>
          <w:szCs w:val="24"/>
          <w:lang w:eastAsia="en-US"/>
        </w:rPr>
        <w:lastRenderedPageBreak/>
        <w:t>Legea nr. 448/2006 privind protecția și promovarea drepturilor persoanelor cu handicap, republicată, cu modificările și completările ulterioare, precum şi ale altor acte normative secundare aplicabile domeniului.</w:t>
      </w:r>
    </w:p>
    <w:p w14:paraId="02273707" w14:textId="20EB8489" w:rsidR="00E228FC" w:rsidRPr="00933C40" w:rsidRDefault="00DE6DD6" w:rsidP="00833591">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Standard minim de calitate aplicabil</w:t>
      </w:r>
      <w:r w:rsidR="00B4627E">
        <w:rPr>
          <w:rFonts w:eastAsia="Calibri"/>
          <w:szCs w:val="24"/>
          <w:lang w:eastAsia="en-US"/>
        </w:rPr>
        <w:t xml:space="preserve"> s</w:t>
      </w:r>
      <w:r w:rsidR="00B4627E" w:rsidRPr="00933C40">
        <w:rPr>
          <w:rFonts w:eastAsia="Calibri"/>
          <w:szCs w:val="24"/>
          <w:lang w:eastAsia="en-US"/>
        </w:rPr>
        <w:t>erviciul social "Centru de zi de recuperare pentru copii cu dizabilități, Câmpulung Moldovenesc"</w:t>
      </w:r>
      <w:r w:rsidRPr="00933C40">
        <w:rPr>
          <w:rFonts w:eastAsia="Calibri"/>
          <w:szCs w:val="24"/>
          <w:lang w:eastAsia="en-US"/>
        </w:rPr>
        <w:t>: Ordinul nr. 27/2019 privind aprobarea standardelor minime de calitate pentru serviciile sociale de zi destinate copiilor.</w:t>
      </w:r>
    </w:p>
    <w:p w14:paraId="3576C79C" w14:textId="77777777" w:rsidR="00E228FC" w:rsidRPr="00933C40" w:rsidRDefault="00DE6DD6" w:rsidP="00833591">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Serviciul social "</w:t>
      </w:r>
      <w:bookmarkStart w:id="2" w:name="_Hlk210910363"/>
      <w:r w:rsidRPr="00933C40">
        <w:rPr>
          <w:rFonts w:eastAsia="Calibri"/>
          <w:szCs w:val="24"/>
          <w:lang w:eastAsia="en-US"/>
        </w:rPr>
        <w:t>Centrul de zi de recuperare pentru copii cu dizabilități, Câmpulung Moldovenesc</w:t>
      </w:r>
      <w:bookmarkEnd w:id="2"/>
      <w:r w:rsidRPr="00933C40">
        <w:rPr>
          <w:rFonts w:eastAsia="Calibri"/>
          <w:szCs w:val="24"/>
          <w:lang w:eastAsia="en-US"/>
        </w:rPr>
        <w:t>" este înfiinţat prin Hotărârea Consiliului Local al Municipiului Câmpulung Moldovenesc, este un serviciu social fără personalitate juridică, în cadrul Direcției de asistență socială din aparatului de specialitate al Primarului Municipiului Câmpulung Moldovenesc.</w:t>
      </w:r>
    </w:p>
    <w:p w14:paraId="64E17FAF" w14:textId="77777777" w:rsidR="00833591" w:rsidRDefault="00833591" w:rsidP="00833591">
      <w:pPr>
        <w:spacing w:after="0" w:line="240" w:lineRule="auto"/>
        <w:ind w:firstLine="567"/>
        <w:jc w:val="both"/>
        <w:rPr>
          <w:color w:val="000000"/>
          <w:szCs w:val="24"/>
        </w:rPr>
      </w:pPr>
    </w:p>
    <w:p w14:paraId="45AADF14" w14:textId="06401E92" w:rsidR="00833591" w:rsidRDefault="00DE6DD6" w:rsidP="00833591">
      <w:pPr>
        <w:spacing w:after="0" w:line="240" w:lineRule="auto"/>
        <w:ind w:firstLine="567"/>
        <w:jc w:val="both"/>
        <w:rPr>
          <w:b/>
          <w:color w:val="000000"/>
          <w:szCs w:val="24"/>
        </w:rPr>
      </w:pPr>
      <w:r w:rsidRPr="00933C40">
        <w:rPr>
          <w:color w:val="000000"/>
          <w:szCs w:val="24"/>
        </w:rPr>
        <w:t xml:space="preserve"> </w:t>
      </w:r>
      <w:r w:rsidRPr="00933C40">
        <w:rPr>
          <w:b/>
          <w:color w:val="000000"/>
          <w:szCs w:val="24"/>
        </w:rPr>
        <w:t>5.Accesarea serviciului</w:t>
      </w:r>
    </w:p>
    <w:p w14:paraId="3240E510" w14:textId="1402ACC6" w:rsidR="00E228FC" w:rsidRPr="00885088" w:rsidRDefault="00DE6DD6" w:rsidP="00833591">
      <w:pPr>
        <w:spacing w:after="0" w:line="240" w:lineRule="auto"/>
        <w:ind w:firstLine="567"/>
        <w:jc w:val="both"/>
        <w:rPr>
          <w:bCs/>
          <w:szCs w:val="24"/>
        </w:rPr>
      </w:pPr>
      <w:r w:rsidRPr="00885088">
        <w:rPr>
          <w:bCs/>
          <w:szCs w:val="24"/>
        </w:rPr>
        <w:t>(1)Serviciul social se accesează, după caz, pe baza:</w:t>
      </w:r>
    </w:p>
    <w:p w14:paraId="7EA05347" w14:textId="10B3A96C" w:rsidR="00E228FC" w:rsidRPr="00C03945" w:rsidRDefault="00DE6DD6" w:rsidP="00833591">
      <w:pPr>
        <w:spacing w:after="0" w:line="240" w:lineRule="auto"/>
        <w:ind w:firstLine="567"/>
        <w:jc w:val="both"/>
        <w:rPr>
          <w:szCs w:val="24"/>
        </w:rPr>
      </w:pPr>
      <w:r w:rsidRPr="00C03945">
        <w:rPr>
          <w:bCs/>
          <w:szCs w:val="24"/>
        </w:rPr>
        <w:t>a)</w:t>
      </w:r>
      <w:r w:rsidRPr="00C03945">
        <w:rPr>
          <w:szCs w:val="24"/>
        </w:rPr>
        <w:t>cererii de admitere adresate FSS, respectiv instituției Primăria mun. Campulung Moldovenesc de către beneficiar/reprezentantul legal, însoţită de dispoziția primarului privind admiterea beneficiarului în cadrul serviciului social ,,Centru de zi de recuperare pentru copii cu dizabilități, Câmpulung Moldovenesc</w:t>
      </w:r>
      <w:r w:rsidR="00933C40" w:rsidRPr="00C03945">
        <w:rPr>
          <w:szCs w:val="24"/>
          <w:lang w:val="it-IT"/>
        </w:rPr>
        <w:t>”</w:t>
      </w:r>
      <w:r w:rsidRPr="00C03945">
        <w:rPr>
          <w:szCs w:val="24"/>
        </w:rPr>
        <w:t>, precum şi de documentele justificative prevăzute de lege, în situaţia în care cererea de servicii sociale a fost înregistrată în conformitate cu prevederile art. 44 alin. (2) din Legea nr. 292/2011, cu modificările şi completările ulterioare;</w:t>
      </w:r>
    </w:p>
    <w:p w14:paraId="7EFA43F4" w14:textId="77777777" w:rsidR="00933C40" w:rsidRPr="00933C40" w:rsidRDefault="00933C40" w:rsidP="00833591">
      <w:pPr>
        <w:autoSpaceDE w:val="0"/>
        <w:autoSpaceDN w:val="0"/>
        <w:adjustRightInd w:val="0"/>
        <w:spacing w:after="0" w:line="240" w:lineRule="auto"/>
        <w:ind w:firstLine="567"/>
        <w:jc w:val="both"/>
        <w:rPr>
          <w:rFonts w:eastAsia="Calibri"/>
          <w:szCs w:val="24"/>
          <w:lang w:val="it-IT" w:eastAsia="en-US"/>
        </w:rPr>
      </w:pPr>
      <w:r w:rsidRPr="00933C40">
        <w:rPr>
          <w:rFonts w:eastAsia="Calibri"/>
          <w:szCs w:val="24"/>
          <w:lang w:val="it-IT" w:eastAsia="en-US"/>
        </w:rPr>
        <w:t xml:space="preserve">b) cererii de servicii sociale, în situaţia prevăzută la </w:t>
      </w:r>
      <w:r w:rsidRPr="00933C40">
        <w:rPr>
          <w:rFonts w:eastAsia="Calibri"/>
          <w:color w:val="008000"/>
          <w:szCs w:val="24"/>
          <w:u w:val="single"/>
          <w:lang w:val="it-IT" w:eastAsia="en-US"/>
        </w:rPr>
        <w:t>art. 44</w:t>
      </w:r>
      <w:r w:rsidRPr="00933C40">
        <w:rPr>
          <w:rFonts w:eastAsia="Calibri"/>
          <w:szCs w:val="24"/>
          <w:lang w:val="it-IT" w:eastAsia="en-US"/>
        </w:rPr>
        <w:t xml:space="preserve"> alin. (9) din Legea nr. 292/2011, cu modificările şi completările ulterioare;</w:t>
      </w:r>
    </w:p>
    <w:p w14:paraId="620DDDE0" w14:textId="70A88620" w:rsidR="00933C40" w:rsidRDefault="00933C40" w:rsidP="00833591">
      <w:pPr>
        <w:autoSpaceDE w:val="0"/>
        <w:autoSpaceDN w:val="0"/>
        <w:adjustRightInd w:val="0"/>
        <w:spacing w:after="0" w:line="240" w:lineRule="auto"/>
        <w:ind w:firstLine="567"/>
        <w:jc w:val="both"/>
        <w:rPr>
          <w:rFonts w:eastAsia="Calibri"/>
          <w:szCs w:val="24"/>
          <w:lang w:val="it-IT" w:eastAsia="en-US"/>
        </w:rPr>
      </w:pPr>
      <w:r w:rsidRPr="00933C40">
        <w:rPr>
          <w:rFonts w:eastAsia="Calibri"/>
          <w:szCs w:val="24"/>
          <w:lang w:val="it-IT" w:eastAsia="en-US"/>
        </w:rPr>
        <w:t>c) dispoziţiei directorului general/executiv al Direcţiei Generale de Asistenţă Socială şi Protecţia Copilului sau, după caz, prin Hotărârea Comisiei pentru Protecţia Copilului sau prin hotărâre judecătorească, precum şi prin alte acte administrative prevăzute de lege.</w:t>
      </w:r>
    </w:p>
    <w:p w14:paraId="1F1D5DF3" w14:textId="77777777" w:rsidR="00B4627E" w:rsidRPr="00933C40" w:rsidRDefault="00B4627E" w:rsidP="00833591">
      <w:pPr>
        <w:autoSpaceDE w:val="0"/>
        <w:autoSpaceDN w:val="0"/>
        <w:adjustRightInd w:val="0"/>
        <w:spacing w:after="0" w:line="240" w:lineRule="auto"/>
        <w:ind w:firstLine="567"/>
        <w:jc w:val="both"/>
        <w:rPr>
          <w:rFonts w:eastAsia="Calibri"/>
          <w:szCs w:val="24"/>
          <w:lang w:val="it-IT" w:eastAsia="en-US"/>
        </w:rPr>
      </w:pPr>
    </w:p>
    <w:p w14:paraId="28BF2602" w14:textId="77777777" w:rsidR="00E228FC" w:rsidRPr="00C03945" w:rsidRDefault="00DE6DD6" w:rsidP="00833591">
      <w:pPr>
        <w:spacing w:after="0" w:line="240" w:lineRule="auto"/>
        <w:ind w:firstLine="567"/>
        <w:jc w:val="both"/>
        <w:rPr>
          <w:szCs w:val="24"/>
        </w:rPr>
      </w:pPr>
      <w:r w:rsidRPr="00C03945">
        <w:rPr>
          <w:szCs w:val="24"/>
        </w:rPr>
        <w:t>(2)FSS aplică procedura de admitere, cu respectarea etapelor procesului de acordare a serviciilor sociale prevăzute la art. 46 din Legea asistenţei sociale nr. 292/2011, cu modificările şi completările ulterioare.</w:t>
      </w:r>
    </w:p>
    <w:p w14:paraId="499B1705" w14:textId="77777777" w:rsidR="00B4627E" w:rsidRPr="00933C40" w:rsidRDefault="00B4627E" w:rsidP="00833591">
      <w:pPr>
        <w:spacing w:after="0" w:line="240" w:lineRule="auto"/>
        <w:ind w:firstLine="567"/>
        <w:jc w:val="both"/>
        <w:rPr>
          <w:color w:val="EE0000"/>
          <w:szCs w:val="24"/>
        </w:rPr>
      </w:pPr>
    </w:p>
    <w:p w14:paraId="324A11DA" w14:textId="18FC5B0C" w:rsidR="009B6080" w:rsidRPr="009B6080" w:rsidRDefault="00DE6DD6" w:rsidP="00CA0D64">
      <w:pPr>
        <w:spacing w:after="0" w:line="240" w:lineRule="auto"/>
        <w:ind w:firstLine="567"/>
        <w:jc w:val="both"/>
        <w:rPr>
          <w:rFonts w:eastAsia="Calibri"/>
          <w:szCs w:val="24"/>
          <w:lang w:eastAsia="en-US"/>
        </w:rPr>
      </w:pPr>
      <w:r w:rsidRPr="00CA0D64">
        <w:rPr>
          <w:szCs w:val="24"/>
        </w:rPr>
        <w:t>(3)</w:t>
      </w:r>
      <w:r w:rsidR="009B6080" w:rsidRPr="009B6080">
        <w:rPr>
          <w:rFonts w:eastAsia="Calibri"/>
          <w:szCs w:val="24"/>
          <w:lang w:eastAsia="en-US"/>
        </w:rPr>
        <w:t xml:space="preserve">După emiterea dispoziției de admitere, Primăria Municipiului Câmpulung Moldovenesc – Direcția de asistență socială încheie contractul de acordare servicii cu părintele/reprezentantul legal al copilului cu dizabilități, </w:t>
      </w:r>
      <w:bookmarkStart w:id="3" w:name="_Hlk211602993"/>
      <w:r w:rsidR="009B6080" w:rsidRPr="009B6080">
        <w:rPr>
          <w:rFonts w:eastAsia="Calibri"/>
          <w:szCs w:val="24"/>
          <w:lang w:eastAsia="en-US"/>
        </w:rPr>
        <w:t>pe perioada de valabilitate a certificatului de încadrare în grad de handicap</w:t>
      </w:r>
      <w:bookmarkEnd w:id="3"/>
      <w:r w:rsidR="009B6080" w:rsidRPr="009B6080">
        <w:rPr>
          <w:rFonts w:eastAsia="Calibri"/>
          <w:szCs w:val="24"/>
          <w:lang w:eastAsia="en-US"/>
        </w:rPr>
        <w:t>.</w:t>
      </w:r>
    </w:p>
    <w:p w14:paraId="5E9BB8C7" w14:textId="77777777" w:rsidR="009B6080" w:rsidRPr="009B6080" w:rsidRDefault="009B6080" w:rsidP="009B6080">
      <w:pPr>
        <w:autoSpaceDE w:val="0"/>
        <w:autoSpaceDN w:val="0"/>
        <w:adjustRightInd w:val="0"/>
        <w:spacing w:after="0" w:line="240" w:lineRule="auto"/>
        <w:ind w:right="-23" w:firstLine="426"/>
        <w:jc w:val="both"/>
        <w:rPr>
          <w:rFonts w:eastAsia="Calibri"/>
          <w:szCs w:val="24"/>
          <w:lang w:eastAsia="en-US"/>
        </w:rPr>
      </w:pPr>
      <w:r w:rsidRPr="009B6080">
        <w:rPr>
          <w:rFonts w:eastAsia="Calibri"/>
          <w:szCs w:val="24"/>
          <w:lang w:eastAsia="en-US"/>
        </w:rPr>
        <w:t>Formatul și conținutul contractului pentru acordarea de servicii sociale este stabilit de către Primaria Municipiului Câmpulung Moldovenesc – Direcția de asistență socială prin adaptarea modelului de contract aprobat prin Ordinul nr. 1126/2025 al Ministerului Muncii, Familiei, Tineretului și Solidarității Sociale.</w:t>
      </w:r>
    </w:p>
    <w:p w14:paraId="56FC3519" w14:textId="30C67092" w:rsidR="009B6080" w:rsidRPr="009B6080" w:rsidRDefault="009B6080" w:rsidP="009B6080">
      <w:pPr>
        <w:autoSpaceDE w:val="0"/>
        <w:autoSpaceDN w:val="0"/>
        <w:adjustRightInd w:val="0"/>
        <w:spacing w:after="0" w:line="240" w:lineRule="auto"/>
        <w:ind w:right="-23" w:firstLine="426"/>
        <w:jc w:val="both"/>
        <w:rPr>
          <w:rFonts w:eastAsia="Calibri"/>
          <w:szCs w:val="24"/>
          <w:lang w:eastAsia="en-US"/>
        </w:rPr>
      </w:pPr>
      <w:r w:rsidRPr="009B6080">
        <w:rPr>
          <w:rFonts w:eastAsia="Calibri"/>
          <w:szCs w:val="24"/>
          <w:lang w:eastAsia="en-US"/>
        </w:rPr>
        <w:t>Modelul de contract pentru acordarea de servicii sociale este prevăzut în anexa la prezentul regulament.</w:t>
      </w:r>
    </w:p>
    <w:p w14:paraId="68785819" w14:textId="77777777" w:rsidR="00B4627E" w:rsidRPr="00933C40" w:rsidRDefault="00B4627E" w:rsidP="00833591">
      <w:pPr>
        <w:spacing w:after="0" w:line="240" w:lineRule="auto"/>
        <w:ind w:firstLine="567"/>
        <w:jc w:val="both"/>
        <w:rPr>
          <w:color w:val="EE0000"/>
          <w:szCs w:val="24"/>
        </w:rPr>
      </w:pPr>
    </w:p>
    <w:p w14:paraId="15442ABF" w14:textId="6618CB8A" w:rsidR="00E228FC" w:rsidRPr="00B4627E" w:rsidRDefault="00DE6DD6" w:rsidP="00B4627E">
      <w:pPr>
        <w:spacing w:after="0" w:line="240" w:lineRule="auto"/>
        <w:ind w:firstLine="567"/>
        <w:jc w:val="both"/>
        <w:rPr>
          <w:bCs/>
          <w:color w:val="000000"/>
          <w:szCs w:val="24"/>
        </w:rPr>
      </w:pPr>
      <w:r w:rsidRPr="00B4627E">
        <w:rPr>
          <w:bCs/>
          <w:color w:val="000000"/>
          <w:szCs w:val="24"/>
        </w:rPr>
        <w:t>(</w:t>
      </w:r>
      <w:r w:rsidR="00A37DD7">
        <w:rPr>
          <w:bCs/>
          <w:color w:val="000000"/>
          <w:szCs w:val="24"/>
        </w:rPr>
        <w:t>4</w:t>
      </w:r>
      <w:r w:rsidRPr="00B4627E">
        <w:rPr>
          <w:bCs/>
          <w:color w:val="000000"/>
          <w:szCs w:val="24"/>
        </w:rPr>
        <w:t>)Documentele solicitate la admitere sunt următoarele:</w:t>
      </w:r>
    </w:p>
    <w:p w14:paraId="7328B00F" w14:textId="77777777" w:rsidR="00E228FC" w:rsidRPr="00933C40" w:rsidRDefault="00DE6DD6" w:rsidP="00B4627E">
      <w:pPr>
        <w:spacing w:after="0" w:line="240" w:lineRule="auto"/>
        <w:ind w:right="119" w:firstLine="567"/>
        <w:contextualSpacing/>
        <w:jc w:val="both"/>
        <w:rPr>
          <w:szCs w:val="24"/>
          <w:lang w:eastAsia="en-US"/>
        </w:rPr>
      </w:pPr>
      <w:r w:rsidRPr="00933C40">
        <w:rPr>
          <w:szCs w:val="24"/>
          <w:lang w:eastAsia="en-US"/>
        </w:rPr>
        <w:t>- cerere părintelui/reprezentantul legal de înscriere a minorului în centru.</w:t>
      </w:r>
    </w:p>
    <w:p w14:paraId="7AF72502" w14:textId="77777777" w:rsidR="00E228FC" w:rsidRPr="00933C40" w:rsidRDefault="00DE6DD6" w:rsidP="00B4627E">
      <w:pPr>
        <w:spacing w:after="0" w:line="240" w:lineRule="auto"/>
        <w:ind w:right="119" w:firstLine="567"/>
        <w:contextualSpacing/>
        <w:jc w:val="both"/>
        <w:rPr>
          <w:szCs w:val="24"/>
          <w:lang w:eastAsia="en-US"/>
        </w:rPr>
      </w:pPr>
      <w:r w:rsidRPr="00933C40">
        <w:rPr>
          <w:szCs w:val="24"/>
          <w:lang w:eastAsia="en-US"/>
        </w:rPr>
        <w:t>- certificatul de naștere al minorului</w:t>
      </w:r>
    </w:p>
    <w:p w14:paraId="7653BDC7" w14:textId="77777777" w:rsidR="00E228FC" w:rsidRPr="00933C40" w:rsidRDefault="00DE6DD6" w:rsidP="00B4627E">
      <w:pPr>
        <w:spacing w:after="0" w:line="240" w:lineRule="auto"/>
        <w:ind w:right="119" w:firstLine="567"/>
        <w:contextualSpacing/>
        <w:jc w:val="both"/>
        <w:rPr>
          <w:szCs w:val="24"/>
          <w:lang w:eastAsia="en-US"/>
        </w:rPr>
      </w:pPr>
      <w:r w:rsidRPr="00933C40">
        <w:rPr>
          <w:szCs w:val="24"/>
          <w:lang w:eastAsia="en-US"/>
        </w:rPr>
        <w:t>- actul de identitate al părintelui / reprezentantului legal al minorului</w:t>
      </w:r>
    </w:p>
    <w:p w14:paraId="05A46578" w14:textId="77777777" w:rsidR="00E228FC" w:rsidRPr="00933C40" w:rsidRDefault="00DE6DD6" w:rsidP="00B4627E">
      <w:pPr>
        <w:spacing w:after="0" w:line="240" w:lineRule="auto"/>
        <w:ind w:right="119" w:firstLine="567"/>
        <w:contextualSpacing/>
        <w:jc w:val="both"/>
        <w:rPr>
          <w:szCs w:val="24"/>
          <w:lang w:eastAsia="en-GB"/>
        </w:rPr>
      </w:pPr>
      <w:r w:rsidRPr="00933C40">
        <w:rPr>
          <w:szCs w:val="24"/>
          <w:lang w:eastAsia="en-GB"/>
        </w:rPr>
        <w:t>- sentinţă civilă de încredinţare/ de stabilire domiciliu minor/ Hotărârea Comisiei pentru Protecţia Copilului  (unde este cazul);</w:t>
      </w:r>
    </w:p>
    <w:p w14:paraId="0ED56EE9" w14:textId="77777777" w:rsidR="00E228FC" w:rsidRPr="00933C40" w:rsidRDefault="00DE6DD6" w:rsidP="00B4627E">
      <w:pPr>
        <w:spacing w:after="0" w:line="240" w:lineRule="auto"/>
        <w:ind w:right="119" w:firstLine="567"/>
        <w:contextualSpacing/>
        <w:jc w:val="both"/>
        <w:rPr>
          <w:szCs w:val="24"/>
          <w:lang w:eastAsia="en-US"/>
        </w:rPr>
      </w:pPr>
      <w:r w:rsidRPr="00933C40">
        <w:rPr>
          <w:szCs w:val="24"/>
          <w:lang w:eastAsia="en-US"/>
        </w:rPr>
        <w:t>- certificat de încadrare în grad de handicap al copilului (valabil) însoțit de planul de de abilitare -reabilitare a copilului emis de DGASPC;</w:t>
      </w:r>
    </w:p>
    <w:p w14:paraId="552E2B5B" w14:textId="71836176" w:rsidR="00E228FC" w:rsidRPr="00933C40" w:rsidRDefault="00DE6DD6" w:rsidP="00B4627E">
      <w:pPr>
        <w:spacing w:after="0" w:line="240" w:lineRule="auto"/>
        <w:ind w:right="119" w:firstLine="567"/>
        <w:contextualSpacing/>
        <w:jc w:val="both"/>
        <w:rPr>
          <w:bCs/>
          <w:color w:val="000000"/>
          <w:szCs w:val="24"/>
        </w:rPr>
      </w:pPr>
      <w:r w:rsidRPr="00933C40">
        <w:rPr>
          <w:szCs w:val="24"/>
          <w:lang w:eastAsia="en-US"/>
        </w:rPr>
        <w:t>-adeverință medicală de la medicul de familie, care atestă starea generală de sănătate (pentru siguranța participării la activități colective).</w:t>
      </w:r>
    </w:p>
    <w:p w14:paraId="67423419" w14:textId="77777777" w:rsidR="00E228FC" w:rsidRDefault="00DE6DD6" w:rsidP="008047CF">
      <w:pPr>
        <w:autoSpaceDE w:val="0"/>
        <w:autoSpaceDN w:val="0"/>
        <w:adjustRightInd w:val="0"/>
        <w:spacing w:after="0" w:line="240" w:lineRule="auto"/>
        <w:ind w:right="-23" w:firstLine="567"/>
        <w:jc w:val="both"/>
        <w:rPr>
          <w:rFonts w:eastAsia="Calibri"/>
          <w:szCs w:val="24"/>
          <w:lang w:eastAsia="en-US"/>
        </w:rPr>
      </w:pPr>
      <w:r w:rsidRPr="00933C40">
        <w:rPr>
          <w:rFonts w:eastAsia="Calibri"/>
          <w:szCs w:val="24"/>
          <w:lang w:eastAsia="en-US"/>
        </w:rPr>
        <w:t>Dispoziția de admitere/respingere a serviciilor, are la bază rezultatul evaluării nevoilor individuale și recomandarea asistentului social/managerului de caz și este emisă de către Primarul municipiului Câmpulung Moldovenesc.</w:t>
      </w:r>
    </w:p>
    <w:p w14:paraId="0CA734A2" w14:textId="49756801" w:rsidR="008047CF" w:rsidRPr="00933C40" w:rsidRDefault="008047CF" w:rsidP="00C03945">
      <w:pPr>
        <w:autoSpaceDE w:val="0"/>
        <w:autoSpaceDN w:val="0"/>
        <w:adjustRightInd w:val="0"/>
        <w:spacing w:after="0" w:line="240" w:lineRule="auto"/>
        <w:ind w:right="119" w:firstLine="567"/>
        <w:jc w:val="both"/>
        <w:rPr>
          <w:rFonts w:eastAsia="Calibri"/>
          <w:szCs w:val="24"/>
          <w:lang w:eastAsia="en-US"/>
        </w:rPr>
      </w:pPr>
      <w:r w:rsidRPr="008047CF">
        <w:rPr>
          <w:rFonts w:eastAsia="Calibri"/>
          <w:szCs w:val="24"/>
          <w:lang w:eastAsia="en-US"/>
        </w:rPr>
        <w:lastRenderedPageBreak/>
        <w:t>Serviciile sociale oferite de Centru de zi de recuperare pentru copii cu dizabilități, Câmpulung Moldovenesc sunt oferite gratuit.</w:t>
      </w:r>
    </w:p>
    <w:p w14:paraId="71D58E74" w14:textId="77777777" w:rsidR="00E228FC" w:rsidRPr="00933C40" w:rsidRDefault="00E228FC" w:rsidP="00B4627E">
      <w:pPr>
        <w:spacing w:after="0" w:line="240" w:lineRule="auto"/>
        <w:ind w:firstLine="567"/>
        <w:jc w:val="both"/>
        <w:rPr>
          <w:bCs/>
          <w:color w:val="000000"/>
          <w:szCs w:val="24"/>
        </w:rPr>
      </w:pPr>
    </w:p>
    <w:p w14:paraId="28C6DD25" w14:textId="6052A700" w:rsidR="00E228FC" w:rsidRPr="00933C40" w:rsidRDefault="00DE6DD6" w:rsidP="00B4627E">
      <w:pPr>
        <w:spacing w:after="0" w:line="240" w:lineRule="auto"/>
        <w:ind w:firstLine="567"/>
        <w:jc w:val="both"/>
        <w:rPr>
          <w:color w:val="000000"/>
          <w:szCs w:val="24"/>
        </w:rPr>
      </w:pPr>
      <w:r w:rsidRPr="00B4627E">
        <w:rPr>
          <w:color w:val="000000"/>
          <w:szCs w:val="24"/>
        </w:rPr>
        <w:t>(</w:t>
      </w:r>
      <w:r w:rsidR="00A37DD7">
        <w:rPr>
          <w:color w:val="000000"/>
          <w:szCs w:val="24"/>
        </w:rPr>
        <w:t>5</w:t>
      </w:r>
      <w:r w:rsidRPr="00B4627E">
        <w:rPr>
          <w:color w:val="000000"/>
          <w:szCs w:val="24"/>
        </w:rPr>
        <w:t>)Criterii de eligibilitate</w:t>
      </w:r>
      <w:r w:rsidRPr="00933C40">
        <w:rPr>
          <w:color w:val="000000"/>
          <w:szCs w:val="24"/>
        </w:rPr>
        <w:t xml:space="preserve"> prevăzute de reglementările legale în vigoare cu privire la acordarea de servicii sociale pentru categoriile de persoane vulnerabile, prevăzute la art.1, alin.(4), lit.a (</w:t>
      </w:r>
      <w:r w:rsidRPr="00933C40">
        <w:rPr>
          <w:rFonts w:eastAsiaTheme="minorHAnsi"/>
          <w:szCs w:val="24"/>
          <w:lang w:eastAsia="en-US"/>
          <w14:ligatures w14:val="standardContextual"/>
        </w:rPr>
        <w:t xml:space="preserve">copil: C) </w:t>
      </w:r>
      <w:r w:rsidRPr="00933C40">
        <w:rPr>
          <w:color w:val="000000"/>
          <w:szCs w:val="24"/>
        </w:rPr>
        <w:t>din Hotărârea Guvernului nr.268/2026, precum şi condiţiile de admitere stabilite de FSS, după cum urmează;:</w:t>
      </w:r>
    </w:p>
    <w:p w14:paraId="701EA895" w14:textId="77777777" w:rsidR="00E228FC" w:rsidRPr="00933C40" w:rsidRDefault="00DE6DD6" w:rsidP="00B4627E">
      <w:pPr>
        <w:autoSpaceDE w:val="0"/>
        <w:autoSpaceDN w:val="0"/>
        <w:spacing w:after="0" w:line="240" w:lineRule="auto"/>
        <w:ind w:right="-846" w:firstLine="567"/>
        <w:contextualSpacing/>
        <w:jc w:val="both"/>
        <w:rPr>
          <w:szCs w:val="24"/>
          <w:lang w:eastAsia="en-GB"/>
        </w:rPr>
      </w:pPr>
      <w:r w:rsidRPr="00933C40">
        <w:rPr>
          <w:szCs w:val="24"/>
          <w:lang w:eastAsia="en-GB"/>
        </w:rPr>
        <w:t>-să dețină certificat de încadrare în grad de handicap, în termen de valabilitate;</w:t>
      </w:r>
    </w:p>
    <w:p w14:paraId="63365BA8" w14:textId="77777777" w:rsidR="00E228FC" w:rsidRPr="00933C40" w:rsidRDefault="00DE6DD6" w:rsidP="00B4627E">
      <w:pPr>
        <w:autoSpaceDE w:val="0"/>
        <w:autoSpaceDN w:val="0"/>
        <w:spacing w:after="0" w:line="240" w:lineRule="auto"/>
        <w:ind w:right="-846" w:firstLine="567"/>
        <w:contextualSpacing/>
        <w:jc w:val="both"/>
        <w:rPr>
          <w:szCs w:val="24"/>
          <w:lang w:eastAsia="en-GB"/>
        </w:rPr>
      </w:pPr>
      <w:r w:rsidRPr="00933C40">
        <w:rPr>
          <w:szCs w:val="24"/>
          <w:lang w:eastAsia="en-GB"/>
        </w:rPr>
        <w:t>-să aibă vârsta până în 18 ani;</w:t>
      </w:r>
    </w:p>
    <w:p w14:paraId="37671BDE" w14:textId="77777777" w:rsidR="00E228FC" w:rsidRPr="00933C40" w:rsidRDefault="00DE6DD6" w:rsidP="00B4627E">
      <w:pPr>
        <w:autoSpaceDE w:val="0"/>
        <w:autoSpaceDN w:val="0"/>
        <w:spacing w:after="0" w:line="240" w:lineRule="auto"/>
        <w:ind w:right="-846" w:firstLine="567"/>
        <w:contextualSpacing/>
        <w:jc w:val="both"/>
        <w:rPr>
          <w:szCs w:val="24"/>
          <w:lang w:eastAsia="en-GB"/>
        </w:rPr>
      </w:pPr>
      <w:r w:rsidRPr="00933C40">
        <w:rPr>
          <w:szCs w:val="24"/>
          <w:lang w:eastAsia="en-GB"/>
        </w:rPr>
        <w:t>-sa aibă domiciliul sau reședința pe raza Municipiului Câmpulung Moldovenesc;</w:t>
      </w:r>
    </w:p>
    <w:p w14:paraId="09A4D357" w14:textId="77777777" w:rsidR="00E228FC" w:rsidRPr="00933C40" w:rsidRDefault="00DE6DD6" w:rsidP="00933C40">
      <w:pPr>
        <w:autoSpaceDE w:val="0"/>
        <w:autoSpaceDN w:val="0"/>
        <w:spacing w:after="0" w:line="240" w:lineRule="auto"/>
        <w:ind w:right="-846" w:firstLine="567"/>
        <w:contextualSpacing/>
        <w:jc w:val="both"/>
        <w:rPr>
          <w:szCs w:val="24"/>
          <w:lang w:eastAsia="en-GB"/>
        </w:rPr>
      </w:pPr>
      <w:r w:rsidRPr="00933C40">
        <w:rPr>
          <w:szCs w:val="24"/>
          <w:lang w:eastAsia="en-GB"/>
        </w:rPr>
        <w:t>Acordarea serviciilor sociale se face în limita locurilor disponibile.</w:t>
      </w:r>
    </w:p>
    <w:p w14:paraId="134C7338" w14:textId="77777777" w:rsidR="00E228FC" w:rsidRPr="00933C40" w:rsidRDefault="00E228FC" w:rsidP="00933C40">
      <w:pPr>
        <w:spacing w:before="26" w:after="0"/>
        <w:ind w:firstLine="567"/>
        <w:jc w:val="both"/>
        <w:rPr>
          <w:szCs w:val="24"/>
        </w:rPr>
      </w:pPr>
    </w:p>
    <w:p w14:paraId="76ECF12D" w14:textId="1B00C6F2" w:rsidR="00E228FC" w:rsidRPr="00A37DD7" w:rsidRDefault="00DE6DD6" w:rsidP="00933C40">
      <w:pPr>
        <w:spacing w:before="80" w:after="0"/>
        <w:ind w:firstLine="567"/>
        <w:jc w:val="both"/>
        <w:rPr>
          <w:bCs/>
          <w:color w:val="000000"/>
          <w:szCs w:val="24"/>
        </w:rPr>
      </w:pPr>
      <w:r w:rsidRPr="00A37DD7">
        <w:rPr>
          <w:bCs/>
          <w:color w:val="000000"/>
          <w:szCs w:val="24"/>
        </w:rPr>
        <w:t>(</w:t>
      </w:r>
      <w:r w:rsidR="00A37DD7" w:rsidRPr="00A37DD7">
        <w:rPr>
          <w:bCs/>
          <w:color w:val="000000"/>
          <w:szCs w:val="24"/>
        </w:rPr>
        <w:t>6</w:t>
      </w:r>
      <w:r w:rsidRPr="00A37DD7">
        <w:rPr>
          <w:bCs/>
          <w:color w:val="000000"/>
          <w:szCs w:val="24"/>
        </w:rPr>
        <w:t xml:space="preserve">)Condiţiile de încetare a serviciilor: </w:t>
      </w:r>
    </w:p>
    <w:p w14:paraId="7AED3046" w14:textId="77777777" w:rsidR="00E228FC" w:rsidRPr="00933C40" w:rsidRDefault="00DE6DD6" w:rsidP="00933C40">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 xml:space="preserve"> -la expirarea duratei pentru care a fost încheiat contractul (expirarea certificatului de încadrare în grad de handicap);</w:t>
      </w:r>
    </w:p>
    <w:p w14:paraId="7861E10A" w14:textId="77777777" w:rsidR="00E228FC" w:rsidRPr="00933C40" w:rsidRDefault="00DE6DD6" w:rsidP="00933C40">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 cu acordul părților pentru care a fost încheiat contractul, respectiv la solicitarea părinților;</w:t>
      </w:r>
    </w:p>
    <w:p w14:paraId="5E034753" w14:textId="77777777" w:rsidR="00E228FC" w:rsidRPr="00933C40" w:rsidRDefault="00DE6DD6" w:rsidP="00933C40">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-la atingerea obiectivelor din programul personalizat de intervenție;</w:t>
      </w:r>
    </w:p>
    <w:p w14:paraId="3ED41D62" w14:textId="77777777" w:rsidR="00E228FC" w:rsidRPr="00933C40" w:rsidRDefault="00DE6DD6" w:rsidP="00933C40">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-la împlinirea de către copil a vârstei de 18 ani;</w:t>
      </w:r>
    </w:p>
    <w:p w14:paraId="6A781775" w14:textId="77777777" w:rsidR="00E228FC" w:rsidRPr="00933C40" w:rsidRDefault="00DE6DD6" w:rsidP="00933C40">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-la schimbarea domiciliului/reședința în altă localitate;</w:t>
      </w:r>
    </w:p>
    <w:p w14:paraId="1C28E20F" w14:textId="3F9D8D1A" w:rsidR="00E228FC" w:rsidRPr="00933C40" w:rsidRDefault="00DE6DD6" w:rsidP="00933C40">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-dacă copilul absentează nemotivat mai mult de 30 de zile, de la activitățile centrului,  după notificarea</w:t>
      </w:r>
      <w:r w:rsidR="00933C40" w:rsidRPr="00933C40">
        <w:rPr>
          <w:rFonts w:eastAsia="Calibri"/>
          <w:szCs w:val="24"/>
          <w:lang w:eastAsia="en-US"/>
        </w:rPr>
        <w:t xml:space="preserve"> </w:t>
      </w:r>
      <w:r w:rsidRPr="00933C40">
        <w:rPr>
          <w:rFonts w:eastAsia="Calibri"/>
          <w:szCs w:val="24"/>
          <w:lang w:eastAsia="en-US"/>
        </w:rPr>
        <w:t>prealabil</w:t>
      </w:r>
      <w:r w:rsidR="00933C40" w:rsidRPr="00933C40">
        <w:rPr>
          <w:rFonts w:eastAsia="Calibri"/>
          <w:szCs w:val="24"/>
          <w:lang w:eastAsia="en-US"/>
        </w:rPr>
        <w:t>ă</w:t>
      </w:r>
      <w:r w:rsidRPr="00933C40">
        <w:rPr>
          <w:rFonts w:eastAsia="Calibri"/>
          <w:szCs w:val="24"/>
          <w:lang w:eastAsia="en-US"/>
        </w:rPr>
        <w:t xml:space="preserve"> a părintelui/reprezentantul.</w:t>
      </w:r>
    </w:p>
    <w:p w14:paraId="67752B45" w14:textId="77777777" w:rsidR="00E228FC" w:rsidRPr="00933C40" w:rsidRDefault="00DE6DD6" w:rsidP="00933C40">
      <w:pPr>
        <w:autoSpaceDE w:val="0"/>
        <w:autoSpaceDN w:val="0"/>
        <w:adjustRightInd w:val="0"/>
        <w:spacing w:after="0" w:line="240" w:lineRule="auto"/>
        <w:ind w:firstLine="567"/>
        <w:jc w:val="both"/>
        <w:rPr>
          <w:rFonts w:eastAsiaTheme="minorHAnsi"/>
          <w:szCs w:val="24"/>
          <w:lang w:val="it-IT" w:eastAsia="en-US"/>
          <w14:ligatures w14:val="standardContextual"/>
        </w:rPr>
      </w:pPr>
      <w:r w:rsidRPr="00933C40">
        <w:rPr>
          <w:rFonts w:eastAsiaTheme="minorHAnsi"/>
          <w:szCs w:val="24"/>
          <w:lang w:val="it-IT" w:eastAsia="en-US"/>
          <w14:ligatures w14:val="standardContextual"/>
        </w:rPr>
        <w:t>-în cazul retragerii licenţei de funcţionare a serviciului social;</w:t>
      </w:r>
    </w:p>
    <w:p w14:paraId="1509DD65" w14:textId="42F6F15F" w:rsidR="00E228FC" w:rsidRPr="00933C40" w:rsidRDefault="00DE6DD6" w:rsidP="00933C40">
      <w:pPr>
        <w:spacing w:after="0" w:line="240" w:lineRule="auto"/>
        <w:ind w:firstLine="567"/>
        <w:jc w:val="both"/>
        <w:rPr>
          <w:b/>
          <w:color w:val="000000"/>
          <w:szCs w:val="24"/>
        </w:rPr>
      </w:pPr>
      <w:r w:rsidRPr="00933C40">
        <w:rPr>
          <w:rFonts w:eastAsia="Calibri"/>
          <w:bCs/>
          <w:color w:val="000000"/>
          <w:szCs w:val="24"/>
        </w:rPr>
        <w:t>-</w:t>
      </w:r>
      <w:r w:rsidRPr="00933C40">
        <w:rPr>
          <w:rFonts w:eastAsia="Calibri"/>
          <w:bCs/>
          <w:color w:val="000000"/>
          <w:szCs w:val="24"/>
          <w:lang w:val="zh-CN"/>
        </w:rPr>
        <w:t>forţă majoră, dacă este invocată</w:t>
      </w:r>
      <w:r w:rsidRPr="00933C40">
        <w:rPr>
          <w:rFonts w:eastAsia="Calibri"/>
          <w:bCs/>
          <w:color w:val="000000"/>
          <w:szCs w:val="24"/>
        </w:rPr>
        <w:t>, sau deces al beneficiarului</w:t>
      </w:r>
      <w:r w:rsidRPr="00933C40">
        <w:rPr>
          <w:rFonts w:eastAsia="Calibri"/>
          <w:bCs/>
          <w:color w:val="000000"/>
          <w:szCs w:val="24"/>
          <w:lang w:val="zh-CN"/>
        </w:rPr>
        <w:t>.</w:t>
      </w:r>
    </w:p>
    <w:p w14:paraId="48A18659" w14:textId="32E7CB1C" w:rsidR="00E228FC" w:rsidRPr="00C03945" w:rsidRDefault="00DE6DD6" w:rsidP="00933C40">
      <w:pPr>
        <w:spacing w:before="26" w:after="0"/>
        <w:ind w:firstLine="567"/>
        <w:jc w:val="both"/>
        <w:rPr>
          <w:szCs w:val="24"/>
        </w:rPr>
      </w:pPr>
      <w:r w:rsidRPr="00C03945">
        <w:rPr>
          <w:szCs w:val="24"/>
        </w:rPr>
        <w:t>(</w:t>
      </w:r>
      <w:r w:rsidR="00A37DD7">
        <w:rPr>
          <w:szCs w:val="24"/>
        </w:rPr>
        <w:t>7</w:t>
      </w:r>
      <w:r w:rsidRPr="00C03945">
        <w:rPr>
          <w:szCs w:val="24"/>
        </w:rPr>
        <w:t>)Încetarea furnizării serviciilor sociale se face în baza dispoziți</w:t>
      </w:r>
      <w:r w:rsidR="00A37DD7">
        <w:rPr>
          <w:szCs w:val="24"/>
        </w:rPr>
        <w:t xml:space="preserve">ei </w:t>
      </w:r>
      <w:r w:rsidRPr="00C03945">
        <w:rPr>
          <w:szCs w:val="24"/>
        </w:rPr>
        <w:t>primarului</w:t>
      </w:r>
      <w:r w:rsidR="00A37DD7">
        <w:rPr>
          <w:szCs w:val="24"/>
        </w:rPr>
        <w:t xml:space="preserve"> municipiului Câmpulung Moldovenesc</w:t>
      </w:r>
      <w:r w:rsidRPr="00C03945">
        <w:rPr>
          <w:szCs w:val="24"/>
        </w:rPr>
        <w:t>.</w:t>
      </w:r>
    </w:p>
    <w:p w14:paraId="77ABEFA0" w14:textId="6578F55C" w:rsidR="00E228FC" w:rsidRPr="00C03945" w:rsidRDefault="00DE6DD6" w:rsidP="00933C40">
      <w:pPr>
        <w:spacing w:before="26" w:after="0"/>
        <w:ind w:firstLine="567"/>
        <w:jc w:val="both"/>
        <w:rPr>
          <w:szCs w:val="24"/>
        </w:rPr>
      </w:pPr>
      <w:r w:rsidRPr="00C03945">
        <w:rPr>
          <w:szCs w:val="24"/>
        </w:rPr>
        <w:t>(</w:t>
      </w:r>
      <w:r w:rsidR="00A37DD7">
        <w:rPr>
          <w:szCs w:val="24"/>
        </w:rPr>
        <w:t>8</w:t>
      </w:r>
      <w:r w:rsidRPr="00C03945">
        <w:rPr>
          <w:szCs w:val="24"/>
        </w:rPr>
        <w:t xml:space="preserve">)Înainte de </w:t>
      </w:r>
      <w:r w:rsidR="00A37DD7">
        <w:rPr>
          <w:szCs w:val="24"/>
        </w:rPr>
        <w:t>emiterea dispoziției</w:t>
      </w:r>
      <w:r w:rsidRPr="00C03945">
        <w:rPr>
          <w:szCs w:val="24"/>
        </w:rPr>
        <w:t>, beneficiarul are dreptul de a fi informat şi de a-şi exprima punctul de vedere, în condiţiile prevăzute de lege.</w:t>
      </w:r>
    </w:p>
    <w:p w14:paraId="1A14D187" w14:textId="1590D371" w:rsidR="00E228FC" w:rsidRPr="00C03945" w:rsidRDefault="00DE6DD6" w:rsidP="00933C40">
      <w:pPr>
        <w:spacing w:before="26" w:after="0"/>
        <w:ind w:firstLine="567"/>
        <w:jc w:val="both"/>
        <w:rPr>
          <w:szCs w:val="24"/>
        </w:rPr>
      </w:pPr>
      <w:r w:rsidRPr="00C03945">
        <w:rPr>
          <w:szCs w:val="24"/>
        </w:rPr>
        <w:t>(</w:t>
      </w:r>
      <w:r w:rsidR="00A37DD7">
        <w:rPr>
          <w:szCs w:val="24"/>
        </w:rPr>
        <w:t>9</w:t>
      </w:r>
      <w:r w:rsidRPr="00C03945">
        <w:rPr>
          <w:szCs w:val="24"/>
        </w:rPr>
        <w:t>) Dispoziţia de încetare se comunică beneficiarului în termen de maximum 5 zile lucrătoare de la data emiterii, prin mijloace care asigură confirmarea primirii.</w:t>
      </w:r>
    </w:p>
    <w:p w14:paraId="2BB6DA06" w14:textId="1F4A46C7" w:rsidR="00E228FC" w:rsidRPr="00C03945" w:rsidRDefault="00DE6DD6" w:rsidP="00933C40">
      <w:pPr>
        <w:spacing w:before="26" w:after="0"/>
        <w:ind w:firstLine="567"/>
        <w:jc w:val="both"/>
        <w:rPr>
          <w:szCs w:val="24"/>
        </w:rPr>
      </w:pPr>
      <w:r w:rsidRPr="00C03945">
        <w:rPr>
          <w:szCs w:val="24"/>
        </w:rPr>
        <w:t>(</w:t>
      </w:r>
      <w:r w:rsidR="00A37DD7">
        <w:rPr>
          <w:szCs w:val="24"/>
        </w:rPr>
        <w:t>10</w:t>
      </w:r>
      <w:r w:rsidRPr="00C03945">
        <w:rPr>
          <w:szCs w:val="24"/>
        </w:rPr>
        <w:t>)Centrul admite persoane beneficiare în regim de urgenţă: |_| DA |x| NU</w:t>
      </w:r>
    </w:p>
    <w:p w14:paraId="20D6D194" w14:textId="77777777" w:rsidR="00E228FC" w:rsidRPr="00933C40" w:rsidRDefault="00E228FC" w:rsidP="00933C40">
      <w:pPr>
        <w:spacing w:before="26" w:after="0"/>
        <w:ind w:firstLine="567"/>
        <w:jc w:val="both"/>
        <w:rPr>
          <w:szCs w:val="24"/>
        </w:rPr>
      </w:pPr>
    </w:p>
    <w:p w14:paraId="6C32D37C" w14:textId="77777777" w:rsidR="00E228FC" w:rsidRPr="00933C40" w:rsidRDefault="00DE6DD6" w:rsidP="00933C40">
      <w:pPr>
        <w:spacing w:before="80" w:after="0"/>
        <w:ind w:firstLine="567"/>
        <w:jc w:val="both"/>
        <w:rPr>
          <w:szCs w:val="24"/>
        </w:rPr>
      </w:pPr>
      <w:r w:rsidRPr="00933C40">
        <w:rPr>
          <w:b/>
          <w:color w:val="000000"/>
          <w:szCs w:val="24"/>
        </w:rPr>
        <w:t>6.Drepturile şi obligaţiile beneficiarilor</w:t>
      </w:r>
    </w:p>
    <w:p w14:paraId="74E82924" w14:textId="77777777" w:rsidR="00E228FC" w:rsidRPr="00C03945" w:rsidRDefault="00DE6DD6" w:rsidP="00933C40">
      <w:pPr>
        <w:spacing w:before="26" w:after="0"/>
        <w:ind w:firstLine="567"/>
        <w:jc w:val="both"/>
        <w:rPr>
          <w:szCs w:val="24"/>
        </w:rPr>
      </w:pPr>
      <w:r w:rsidRPr="00C03945">
        <w:rPr>
          <w:szCs w:val="24"/>
        </w:rPr>
        <w:t>(1)Drepturile beneficiarilor serviciului social sunt cele prevăzute la art.36^1 alin. (1) din Legea asistenţei sociale nr.292/2011, cu modificările şi completările ulterioare.</w:t>
      </w:r>
    </w:p>
    <w:p w14:paraId="097F35E7" w14:textId="77777777" w:rsidR="00E228FC" w:rsidRPr="00C03945" w:rsidRDefault="00DE6DD6" w:rsidP="00933C40">
      <w:pPr>
        <w:spacing w:before="26" w:after="0"/>
        <w:ind w:firstLine="567"/>
        <w:jc w:val="both"/>
        <w:rPr>
          <w:szCs w:val="24"/>
        </w:rPr>
      </w:pPr>
      <w:r w:rsidRPr="00C03945">
        <w:rPr>
          <w:szCs w:val="24"/>
        </w:rPr>
        <w:t>(2)Acordul persoanei beneficiare pentru divulgarea informaţiilor confidenţiale se asumă numai în formă scrisă.</w:t>
      </w:r>
    </w:p>
    <w:p w14:paraId="7043A114" w14:textId="77777777" w:rsidR="00E228FC" w:rsidRPr="00C03945" w:rsidRDefault="00DE6DD6" w:rsidP="00933C40">
      <w:pPr>
        <w:spacing w:before="26" w:after="0"/>
        <w:ind w:firstLine="567"/>
        <w:jc w:val="both"/>
        <w:rPr>
          <w:szCs w:val="24"/>
        </w:rPr>
      </w:pPr>
      <w:r w:rsidRPr="00C03945">
        <w:rPr>
          <w:szCs w:val="24"/>
        </w:rPr>
        <w:t>(3)Informaţiile confidenţiale pot fi dezvăluite fără acordul beneficiarilor în condiţiile prevăzute de art. 36^1 alin. (3) din Legea asistenţei sociale nr.292/2011, cu modificările şi completările ulterioare.</w:t>
      </w:r>
    </w:p>
    <w:p w14:paraId="6D876503" w14:textId="77777777" w:rsidR="00E228FC" w:rsidRPr="00C03945" w:rsidRDefault="00DE6DD6" w:rsidP="00933C40">
      <w:pPr>
        <w:spacing w:before="26" w:after="0"/>
        <w:ind w:firstLine="567"/>
        <w:jc w:val="both"/>
        <w:rPr>
          <w:szCs w:val="24"/>
        </w:rPr>
      </w:pPr>
      <w:r w:rsidRPr="00C03945">
        <w:rPr>
          <w:szCs w:val="24"/>
        </w:rPr>
        <w:t>(4)Prelucrarea datelor persoanelor beneficiare de servicii sociale, de către toate entităţile implicate în toate etapele procesului de acordare a serviciilor sociale, se realizează cu respectarea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p>
    <w:p w14:paraId="7E3B21E4" w14:textId="77777777" w:rsidR="00E228FC" w:rsidRPr="00C03945" w:rsidRDefault="00DE6DD6" w:rsidP="00933C40">
      <w:pPr>
        <w:spacing w:before="26" w:after="0"/>
        <w:ind w:firstLine="567"/>
        <w:jc w:val="both"/>
        <w:rPr>
          <w:szCs w:val="24"/>
        </w:rPr>
      </w:pPr>
      <w:r w:rsidRPr="00C03945">
        <w:rPr>
          <w:szCs w:val="24"/>
        </w:rPr>
        <w:t>(5)Beneficiarii de servicii sociale au obligaţiile prevăzute la art.36^2 din Legea asistenţei sociale nr. 292/2011, cu modificările şi completările ulterioare.</w:t>
      </w:r>
    </w:p>
    <w:p w14:paraId="3D902722" w14:textId="77777777" w:rsidR="00E228FC" w:rsidRPr="00933C40" w:rsidRDefault="00E228FC" w:rsidP="00933C40">
      <w:pPr>
        <w:spacing w:before="26" w:after="0"/>
        <w:ind w:firstLine="567"/>
        <w:jc w:val="both"/>
        <w:rPr>
          <w:szCs w:val="24"/>
        </w:rPr>
      </w:pPr>
    </w:p>
    <w:p w14:paraId="5E3A0E34" w14:textId="77777777" w:rsidR="00E228FC" w:rsidRPr="00933C40" w:rsidRDefault="00DE6DD6" w:rsidP="00933C40">
      <w:pPr>
        <w:spacing w:before="80" w:after="0"/>
        <w:ind w:firstLine="567"/>
        <w:jc w:val="both"/>
        <w:rPr>
          <w:b/>
          <w:color w:val="000000"/>
          <w:szCs w:val="24"/>
        </w:rPr>
      </w:pPr>
      <w:r w:rsidRPr="00933C40">
        <w:rPr>
          <w:b/>
          <w:color w:val="000000"/>
          <w:szCs w:val="24"/>
        </w:rPr>
        <w:lastRenderedPageBreak/>
        <w:t>7.Servicii furnizate/Activităţi derulate în cadrul serviciului social</w:t>
      </w:r>
    </w:p>
    <w:p w14:paraId="4E8EEB37" w14:textId="77777777" w:rsidR="00E228FC" w:rsidRPr="00933C40" w:rsidRDefault="00DE6DD6" w:rsidP="00933C40">
      <w:pPr>
        <w:spacing w:before="26" w:after="0"/>
        <w:ind w:firstLine="567"/>
        <w:jc w:val="both"/>
        <w:rPr>
          <w:bCs/>
          <w:color w:val="000000"/>
          <w:szCs w:val="24"/>
        </w:rPr>
      </w:pPr>
      <w:r w:rsidRPr="00933C40">
        <w:rPr>
          <w:bCs/>
          <w:color w:val="000000"/>
          <w:szCs w:val="24"/>
        </w:rPr>
        <w:t>(1) Serviciile furnizate/Activitățile derulate sunt următoarele:</w:t>
      </w:r>
    </w:p>
    <w:p w14:paraId="5BE26D14" w14:textId="77777777" w:rsidR="00E228FC" w:rsidRPr="00933C40" w:rsidRDefault="00DE6DD6" w:rsidP="00933C40">
      <w:pPr>
        <w:spacing w:before="26" w:after="0"/>
        <w:ind w:firstLine="567"/>
        <w:jc w:val="both"/>
        <w:rPr>
          <w:bCs/>
          <w:color w:val="000000"/>
          <w:szCs w:val="24"/>
        </w:rPr>
      </w:pPr>
      <w:r w:rsidRPr="00933C40">
        <w:rPr>
          <w:bCs/>
          <w:color w:val="000000"/>
          <w:szCs w:val="24"/>
        </w:rPr>
        <w:t>Servicii/Activități de bază (principale) care definesc scopul serviciului social:</w:t>
      </w:r>
    </w:p>
    <w:p w14:paraId="51E79FA1" w14:textId="38435505" w:rsidR="00C03945" w:rsidRPr="00C03945" w:rsidRDefault="00C03945" w:rsidP="00C03945">
      <w:pPr>
        <w:spacing w:before="26" w:after="0"/>
        <w:ind w:firstLine="567"/>
        <w:jc w:val="both"/>
        <w:rPr>
          <w:bCs/>
          <w:color w:val="000000"/>
          <w:szCs w:val="24"/>
        </w:rPr>
      </w:pPr>
      <w:r w:rsidRPr="00C03945">
        <w:rPr>
          <w:bCs/>
          <w:color w:val="000000"/>
          <w:szCs w:val="24"/>
        </w:rPr>
        <w:t>a)</w:t>
      </w:r>
      <w:r>
        <w:rPr>
          <w:bCs/>
          <w:color w:val="000000"/>
          <w:szCs w:val="24"/>
        </w:rPr>
        <w:t xml:space="preserve"> </w:t>
      </w:r>
      <w:r w:rsidRPr="00C03945">
        <w:rPr>
          <w:bCs/>
          <w:color w:val="000000"/>
          <w:szCs w:val="24"/>
        </w:rPr>
        <w:t>asistență medicală asigurată de asistenți medicali/asistente medicale.</w:t>
      </w:r>
    </w:p>
    <w:p w14:paraId="6D491BF8" w14:textId="0127546F" w:rsidR="00E228FC" w:rsidRPr="00933C40" w:rsidRDefault="00DE6DD6" w:rsidP="00933C40">
      <w:pPr>
        <w:spacing w:before="26" w:after="0"/>
        <w:ind w:firstLine="567"/>
        <w:jc w:val="both"/>
        <w:rPr>
          <w:bCs/>
          <w:color w:val="000000"/>
          <w:szCs w:val="24"/>
        </w:rPr>
      </w:pPr>
      <w:r w:rsidRPr="00933C40">
        <w:rPr>
          <w:bCs/>
          <w:color w:val="000000"/>
          <w:szCs w:val="24"/>
        </w:rPr>
        <w:t>b) kinetoterapie;</w:t>
      </w:r>
    </w:p>
    <w:p w14:paraId="28C2E358" w14:textId="5CDEDA40" w:rsidR="00E228FC" w:rsidRPr="00933C40" w:rsidRDefault="00DE6DD6" w:rsidP="00933C40">
      <w:pPr>
        <w:spacing w:before="26" w:after="0"/>
        <w:ind w:firstLine="567"/>
        <w:jc w:val="both"/>
        <w:rPr>
          <w:bCs/>
          <w:color w:val="000000"/>
          <w:szCs w:val="24"/>
        </w:rPr>
      </w:pPr>
      <w:r w:rsidRPr="00933C40">
        <w:rPr>
          <w:bCs/>
          <w:color w:val="000000"/>
          <w:szCs w:val="24"/>
        </w:rPr>
        <w:t>c) gimnastică medicală;</w:t>
      </w:r>
    </w:p>
    <w:p w14:paraId="57987053" w14:textId="6C679E5E" w:rsidR="00E228FC" w:rsidRPr="00933C40" w:rsidRDefault="00DE6DD6" w:rsidP="00933C40">
      <w:pPr>
        <w:spacing w:before="26" w:after="0"/>
        <w:ind w:firstLine="567"/>
        <w:jc w:val="both"/>
        <w:rPr>
          <w:bCs/>
          <w:color w:val="000000"/>
          <w:szCs w:val="24"/>
        </w:rPr>
      </w:pPr>
      <w:r w:rsidRPr="00933C40">
        <w:rPr>
          <w:bCs/>
          <w:color w:val="000000"/>
          <w:szCs w:val="24"/>
        </w:rPr>
        <w:t>d) gimnastică/exerciții fizice de întreținere;</w:t>
      </w:r>
    </w:p>
    <w:p w14:paraId="0E19F353" w14:textId="5E336EA3" w:rsidR="00E228FC" w:rsidRPr="00933C40" w:rsidRDefault="00DE6DD6" w:rsidP="00933C40">
      <w:pPr>
        <w:spacing w:before="26" w:after="0"/>
        <w:ind w:firstLine="567"/>
        <w:jc w:val="both"/>
        <w:rPr>
          <w:bCs/>
          <w:color w:val="000000"/>
          <w:szCs w:val="24"/>
        </w:rPr>
      </w:pPr>
      <w:r w:rsidRPr="00933C40">
        <w:rPr>
          <w:bCs/>
          <w:color w:val="000000"/>
          <w:szCs w:val="24"/>
        </w:rPr>
        <w:t>e) masaj și terapii de relaxare;</w:t>
      </w:r>
    </w:p>
    <w:p w14:paraId="14988275" w14:textId="1168912D" w:rsidR="00E228FC" w:rsidRPr="00933C40" w:rsidRDefault="00DE6DD6" w:rsidP="00933C40">
      <w:pPr>
        <w:spacing w:before="26" w:after="0"/>
        <w:ind w:firstLine="567"/>
        <w:jc w:val="both"/>
        <w:rPr>
          <w:bCs/>
          <w:color w:val="000000"/>
          <w:szCs w:val="24"/>
        </w:rPr>
      </w:pPr>
      <w:r w:rsidRPr="00933C40">
        <w:rPr>
          <w:bCs/>
          <w:color w:val="000000"/>
          <w:szCs w:val="24"/>
        </w:rPr>
        <w:t>f) logopedie;</w:t>
      </w:r>
    </w:p>
    <w:p w14:paraId="39D18B09" w14:textId="7465FA90" w:rsidR="00E228FC" w:rsidRPr="00933C40" w:rsidRDefault="00DE6DD6" w:rsidP="00933C40">
      <w:pPr>
        <w:spacing w:before="26" w:after="0"/>
        <w:ind w:firstLine="567"/>
        <w:jc w:val="both"/>
        <w:rPr>
          <w:bCs/>
          <w:color w:val="000000"/>
          <w:szCs w:val="24"/>
        </w:rPr>
      </w:pPr>
      <w:r w:rsidRPr="00933C40">
        <w:rPr>
          <w:bCs/>
          <w:color w:val="000000"/>
          <w:szCs w:val="24"/>
        </w:rPr>
        <w:t>g) informare și consiliere privind problematica socială și drepturile beneficiarilor;</w:t>
      </w:r>
    </w:p>
    <w:p w14:paraId="36CFAB84" w14:textId="074A5EBA" w:rsidR="00E228FC" w:rsidRPr="00933C40" w:rsidRDefault="00DE6DD6" w:rsidP="00933C40">
      <w:pPr>
        <w:spacing w:before="26" w:after="0"/>
        <w:ind w:firstLine="567"/>
        <w:jc w:val="both"/>
        <w:rPr>
          <w:bCs/>
          <w:color w:val="000000"/>
          <w:szCs w:val="24"/>
        </w:rPr>
      </w:pPr>
      <w:r w:rsidRPr="00933C40">
        <w:rPr>
          <w:bCs/>
          <w:color w:val="000000"/>
          <w:szCs w:val="24"/>
        </w:rPr>
        <w:t>h) servicii de asistență socială, specifice profesiei, prevăzute în Statutul asistentului social;</w:t>
      </w:r>
    </w:p>
    <w:p w14:paraId="57F3B939" w14:textId="4B20B526" w:rsidR="00E228FC" w:rsidRPr="00933C40" w:rsidRDefault="00DE6DD6" w:rsidP="00933C40">
      <w:pPr>
        <w:spacing w:before="26" w:after="0"/>
        <w:ind w:firstLine="567"/>
        <w:jc w:val="both"/>
        <w:rPr>
          <w:bCs/>
          <w:color w:val="000000"/>
          <w:szCs w:val="24"/>
        </w:rPr>
      </w:pPr>
      <w:r w:rsidRPr="00933C40">
        <w:rPr>
          <w:bCs/>
          <w:color w:val="000000"/>
          <w:szCs w:val="24"/>
        </w:rPr>
        <w:t>i) consiliere psihosocială;</w:t>
      </w:r>
    </w:p>
    <w:p w14:paraId="3C15AA7B" w14:textId="40D259C2" w:rsidR="00E228FC" w:rsidRPr="00933C40" w:rsidRDefault="00DE6DD6" w:rsidP="00933C40">
      <w:pPr>
        <w:spacing w:before="26" w:after="0"/>
        <w:ind w:firstLine="567"/>
        <w:jc w:val="both"/>
        <w:rPr>
          <w:bCs/>
          <w:color w:val="000000"/>
          <w:szCs w:val="24"/>
        </w:rPr>
      </w:pPr>
      <w:r w:rsidRPr="00933C40">
        <w:rPr>
          <w:bCs/>
          <w:color w:val="000000"/>
          <w:szCs w:val="24"/>
        </w:rPr>
        <w:t>j) consiliere specializată;</w:t>
      </w:r>
    </w:p>
    <w:p w14:paraId="263A044E" w14:textId="60CA30FB" w:rsidR="00E228FC" w:rsidRPr="00933C40" w:rsidRDefault="00DE6DD6" w:rsidP="00933C40">
      <w:pPr>
        <w:spacing w:before="26" w:after="0"/>
        <w:ind w:firstLine="567"/>
        <w:jc w:val="both"/>
        <w:rPr>
          <w:bCs/>
          <w:color w:val="000000"/>
          <w:szCs w:val="24"/>
        </w:rPr>
      </w:pPr>
      <w:r w:rsidRPr="00933C40">
        <w:rPr>
          <w:bCs/>
          <w:color w:val="000000"/>
          <w:szCs w:val="24"/>
        </w:rPr>
        <w:t>k) activități de socializare și petrecere a timpului liber.</w:t>
      </w:r>
    </w:p>
    <w:p w14:paraId="1AC3F317" w14:textId="77777777" w:rsidR="00E228FC" w:rsidRPr="00933C40" w:rsidRDefault="00DE6DD6" w:rsidP="00933C40">
      <w:pPr>
        <w:spacing w:before="26" w:after="0"/>
        <w:ind w:firstLine="567"/>
        <w:jc w:val="both"/>
        <w:rPr>
          <w:bCs/>
          <w:color w:val="000000"/>
          <w:szCs w:val="24"/>
        </w:rPr>
      </w:pPr>
      <w:r w:rsidRPr="00933C40">
        <w:rPr>
          <w:bCs/>
          <w:color w:val="000000"/>
          <w:szCs w:val="24"/>
        </w:rPr>
        <w:t>Activitățile/serviciile prevăzute mai sus se acordă individualizat, în funcție de nevoile identificate ale fiecărui copil beneficiar și de programul personalizat de intervenție și sunt realizate de personalul de specialitate, în limita competențelor profesionale, a calificărilor și, după caz, a atestărilor/formărilor specifice deținute.</w:t>
      </w:r>
    </w:p>
    <w:p w14:paraId="6A516928" w14:textId="77777777" w:rsidR="00E228FC" w:rsidRPr="00933C40" w:rsidRDefault="00DE6DD6" w:rsidP="00933C40">
      <w:pPr>
        <w:spacing w:before="26" w:after="0"/>
        <w:ind w:firstLine="567"/>
        <w:jc w:val="both"/>
        <w:rPr>
          <w:bCs/>
          <w:color w:val="000000"/>
          <w:szCs w:val="24"/>
        </w:rPr>
      </w:pPr>
      <w:r w:rsidRPr="00933C40">
        <w:rPr>
          <w:bCs/>
          <w:color w:val="000000"/>
          <w:szCs w:val="24"/>
        </w:rPr>
        <w:t>Servicii/Activități complementare care răspund cerințelor beneficiarilor (acordate prin decizia furnizorului de servicii sociale și finanțate din alte surse decât bugetul de stat):</w:t>
      </w:r>
    </w:p>
    <w:p w14:paraId="503C1F63" w14:textId="77777777" w:rsidR="00E228FC" w:rsidRPr="00933C40" w:rsidRDefault="00DE6DD6" w:rsidP="00933C40">
      <w:pPr>
        <w:spacing w:before="26" w:after="0"/>
        <w:ind w:firstLine="567"/>
        <w:jc w:val="both"/>
        <w:rPr>
          <w:bCs/>
          <w:color w:val="000000"/>
          <w:szCs w:val="24"/>
        </w:rPr>
      </w:pPr>
      <w:r w:rsidRPr="00933C40">
        <w:rPr>
          <w:bCs/>
          <w:color w:val="000000"/>
          <w:szCs w:val="24"/>
        </w:rPr>
        <w:t>Nu este cazul.</w:t>
      </w:r>
    </w:p>
    <w:p w14:paraId="2D8CFC79" w14:textId="77777777" w:rsidR="00E228FC" w:rsidRPr="00933C40" w:rsidRDefault="00DE6DD6" w:rsidP="00933C40">
      <w:pPr>
        <w:spacing w:before="26" w:after="0"/>
        <w:ind w:firstLine="567"/>
        <w:jc w:val="both"/>
        <w:rPr>
          <w:bCs/>
          <w:color w:val="000000"/>
          <w:szCs w:val="24"/>
        </w:rPr>
      </w:pPr>
      <w:r w:rsidRPr="00933C40">
        <w:rPr>
          <w:bCs/>
          <w:color w:val="000000"/>
          <w:szCs w:val="24"/>
        </w:rPr>
        <w:t>(2) Activități pentru creșterea performanței serviciilor sociale față de cerințele minime reprezentate de nivelul de calitate III:</w:t>
      </w:r>
    </w:p>
    <w:p w14:paraId="14BE69D4" w14:textId="77777777" w:rsidR="00E228FC" w:rsidRPr="00933C40" w:rsidRDefault="00DE6DD6" w:rsidP="00933C40">
      <w:pPr>
        <w:spacing w:before="26" w:after="0"/>
        <w:ind w:firstLine="567"/>
        <w:jc w:val="both"/>
        <w:rPr>
          <w:bCs/>
          <w:color w:val="000000"/>
          <w:szCs w:val="24"/>
        </w:rPr>
      </w:pPr>
      <w:r w:rsidRPr="00933C40">
        <w:rPr>
          <w:bCs/>
          <w:color w:val="000000"/>
          <w:szCs w:val="24"/>
        </w:rPr>
        <w:t>Nu este cazul.</w:t>
      </w:r>
    </w:p>
    <w:p w14:paraId="67EEA282" w14:textId="77777777" w:rsidR="00E228FC" w:rsidRPr="00933C40" w:rsidRDefault="00DE6DD6" w:rsidP="00933C40">
      <w:pPr>
        <w:spacing w:before="26" w:after="0"/>
        <w:ind w:firstLine="567"/>
        <w:jc w:val="both"/>
        <w:rPr>
          <w:bCs/>
          <w:color w:val="000000"/>
          <w:szCs w:val="24"/>
        </w:rPr>
      </w:pPr>
      <w:r w:rsidRPr="00933C40">
        <w:rPr>
          <w:bCs/>
          <w:color w:val="000000"/>
          <w:szCs w:val="24"/>
        </w:rPr>
        <w:t>(3) Pentru realizarea activităților prevăzute la alin. (2) sunt alocate următoarele resurse:</w:t>
      </w:r>
    </w:p>
    <w:p w14:paraId="48DD53C8" w14:textId="77777777" w:rsidR="00E228FC" w:rsidRPr="00933C40" w:rsidRDefault="00DE6DD6" w:rsidP="00933C40">
      <w:pPr>
        <w:spacing w:before="26" w:after="0"/>
        <w:ind w:firstLine="567"/>
        <w:jc w:val="both"/>
        <w:rPr>
          <w:szCs w:val="24"/>
        </w:rPr>
      </w:pPr>
      <w:r w:rsidRPr="00933C40">
        <w:rPr>
          <w:bCs/>
          <w:color w:val="000000"/>
          <w:szCs w:val="24"/>
        </w:rPr>
        <w:t>Nu este cazul.</w:t>
      </w:r>
    </w:p>
    <w:p w14:paraId="6DE3F17A" w14:textId="77777777" w:rsidR="00E228FC" w:rsidRDefault="00DE6DD6" w:rsidP="00933C40">
      <w:pPr>
        <w:spacing w:before="80" w:after="0"/>
        <w:ind w:firstLine="567"/>
        <w:jc w:val="both"/>
        <w:rPr>
          <w:b/>
          <w:color w:val="000000"/>
          <w:szCs w:val="24"/>
        </w:rPr>
      </w:pPr>
      <w:r w:rsidRPr="00933C40">
        <w:rPr>
          <w:b/>
          <w:color w:val="000000"/>
          <w:szCs w:val="24"/>
        </w:rPr>
        <w:t>8.Structura organizatorică,  numărul de posturi şi categoriile de personal</w:t>
      </w:r>
    </w:p>
    <w:p w14:paraId="5CB3BCA5" w14:textId="2E2EBB1C" w:rsidR="00E228FC" w:rsidRPr="00933C40" w:rsidRDefault="00DE6DD6" w:rsidP="00933C40">
      <w:pPr>
        <w:spacing w:before="26" w:after="0"/>
        <w:ind w:firstLine="567"/>
        <w:jc w:val="both"/>
        <w:rPr>
          <w:color w:val="000000"/>
          <w:szCs w:val="24"/>
        </w:rPr>
      </w:pPr>
      <w:r w:rsidRPr="00933C40">
        <w:rPr>
          <w:color w:val="000000"/>
          <w:szCs w:val="24"/>
        </w:rPr>
        <w:t xml:space="preserve">(1) Serviciul social „Centrul de zi de recuperare pentru copii cu dizabilități, Câmpulung Moldovenesc” funcționează cu un număr total de 6 posturi aprobate în organigramă și statul de funcții, </w:t>
      </w:r>
      <w:r w:rsidR="00322C0C" w:rsidRPr="00322C0C">
        <w:rPr>
          <w:color w:val="000000"/>
          <w:szCs w:val="24"/>
        </w:rPr>
        <w:t xml:space="preserve">conform prevederilor Hotărări Consiliului Local </w:t>
      </w:r>
      <w:r w:rsidR="00104691">
        <w:rPr>
          <w:color w:val="000000"/>
          <w:szCs w:val="24"/>
        </w:rPr>
        <w:t>al municipiului Câmpulung Moldovenesc</w:t>
      </w:r>
      <w:r w:rsidRPr="00933C40">
        <w:rPr>
          <w:color w:val="000000"/>
          <w:szCs w:val="24"/>
        </w:rPr>
        <w:t>, din care:</w:t>
      </w:r>
    </w:p>
    <w:p w14:paraId="7658F25C" w14:textId="77777777" w:rsidR="00E228FC" w:rsidRPr="00933C40" w:rsidRDefault="00DE6DD6" w:rsidP="00933C40">
      <w:pPr>
        <w:spacing w:before="26" w:after="0"/>
        <w:ind w:firstLine="567"/>
        <w:jc w:val="both"/>
        <w:rPr>
          <w:color w:val="000000"/>
          <w:szCs w:val="24"/>
        </w:rPr>
      </w:pPr>
      <w:r w:rsidRPr="00933C40">
        <w:rPr>
          <w:color w:val="000000"/>
          <w:szCs w:val="24"/>
        </w:rPr>
        <w:t>a) personal de conducere:</w:t>
      </w:r>
    </w:p>
    <w:p w14:paraId="4D56AD41" w14:textId="77777777" w:rsidR="00E228FC" w:rsidRPr="00933C40" w:rsidRDefault="00DE6DD6" w:rsidP="00933C40">
      <w:pPr>
        <w:spacing w:before="26" w:after="0"/>
        <w:ind w:firstLine="567"/>
        <w:jc w:val="both"/>
        <w:rPr>
          <w:color w:val="000000"/>
          <w:szCs w:val="24"/>
        </w:rPr>
      </w:pPr>
      <w:r w:rsidRPr="00933C40">
        <w:rPr>
          <w:color w:val="000000"/>
          <w:szCs w:val="24"/>
        </w:rPr>
        <w:t>– coordonator, fără post distinct în statul de funcții al centrului.</w:t>
      </w:r>
    </w:p>
    <w:p w14:paraId="11417DF1" w14:textId="6BC574A8" w:rsidR="00E228FC" w:rsidRPr="00933C40" w:rsidRDefault="00DE6DD6" w:rsidP="00933C40">
      <w:pPr>
        <w:spacing w:before="26" w:after="0"/>
        <w:ind w:firstLine="567"/>
        <w:jc w:val="both"/>
        <w:rPr>
          <w:color w:val="000000"/>
          <w:szCs w:val="24"/>
        </w:rPr>
      </w:pPr>
      <w:r w:rsidRPr="00933C40">
        <w:rPr>
          <w:color w:val="000000"/>
          <w:szCs w:val="24"/>
        </w:rPr>
        <w:t>Coordonarea serviciului social este asigurată de o persoană desemnată prin dispoziția primarului municipiului Câmpulung Moldovenesc, din cadrul personalului Direcției de Asistență Socială, cu respectarea condițiilor prevăzute de standardele minime de calitate aplicabile.</w:t>
      </w:r>
    </w:p>
    <w:p w14:paraId="18894C89" w14:textId="77777777" w:rsidR="00E228FC" w:rsidRPr="00933C40" w:rsidRDefault="00DE6DD6" w:rsidP="00933C40">
      <w:pPr>
        <w:spacing w:before="26" w:after="0"/>
        <w:ind w:firstLine="567"/>
        <w:jc w:val="both"/>
        <w:rPr>
          <w:color w:val="000000"/>
          <w:szCs w:val="24"/>
        </w:rPr>
      </w:pPr>
      <w:r w:rsidRPr="00933C40">
        <w:rPr>
          <w:color w:val="000000"/>
          <w:szCs w:val="24"/>
        </w:rPr>
        <w:t>b) personal de specialitate de îngrijire și asistență; personal de specialitate și auxiliar – 5 posturi:</w:t>
      </w:r>
    </w:p>
    <w:p w14:paraId="6649F045" w14:textId="77777777" w:rsidR="00E228FC" w:rsidRPr="00933C40" w:rsidRDefault="00DE6DD6" w:rsidP="00933C40">
      <w:pPr>
        <w:spacing w:before="26" w:after="0"/>
        <w:ind w:firstLine="567"/>
        <w:jc w:val="both"/>
        <w:rPr>
          <w:color w:val="000000"/>
          <w:szCs w:val="24"/>
        </w:rPr>
      </w:pPr>
      <w:r w:rsidRPr="00933C40">
        <w:rPr>
          <w:color w:val="000000"/>
          <w:szCs w:val="24"/>
        </w:rPr>
        <w:t>asistent social – 1 post;</w:t>
      </w:r>
    </w:p>
    <w:p w14:paraId="3D93725D" w14:textId="77777777" w:rsidR="00E228FC" w:rsidRPr="00933C40" w:rsidRDefault="00DE6DD6" w:rsidP="00933C40">
      <w:pPr>
        <w:spacing w:before="26" w:after="0"/>
        <w:ind w:firstLine="567"/>
        <w:jc w:val="both"/>
        <w:rPr>
          <w:color w:val="000000"/>
          <w:szCs w:val="24"/>
        </w:rPr>
      </w:pPr>
      <w:r w:rsidRPr="00933C40">
        <w:rPr>
          <w:color w:val="000000"/>
          <w:szCs w:val="24"/>
        </w:rPr>
        <w:t>asistent medical – 1 post;</w:t>
      </w:r>
    </w:p>
    <w:p w14:paraId="5C9737D2" w14:textId="77777777" w:rsidR="00E228FC" w:rsidRPr="00933C40" w:rsidRDefault="00DE6DD6" w:rsidP="00933C40">
      <w:pPr>
        <w:spacing w:before="26" w:after="0"/>
        <w:ind w:firstLine="567"/>
        <w:jc w:val="both"/>
        <w:rPr>
          <w:color w:val="000000"/>
          <w:szCs w:val="24"/>
        </w:rPr>
      </w:pPr>
      <w:r w:rsidRPr="00933C40">
        <w:rPr>
          <w:color w:val="000000"/>
          <w:szCs w:val="24"/>
        </w:rPr>
        <w:t>psiholog – 1 post;</w:t>
      </w:r>
    </w:p>
    <w:p w14:paraId="30454B8E" w14:textId="77777777" w:rsidR="00E228FC" w:rsidRPr="00933C40" w:rsidRDefault="00DE6DD6" w:rsidP="00933C40">
      <w:pPr>
        <w:spacing w:before="26" w:after="0"/>
        <w:ind w:firstLine="567"/>
        <w:jc w:val="both"/>
        <w:rPr>
          <w:color w:val="000000"/>
          <w:szCs w:val="24"/>
        </w:rPr>
      </w:pPr>
      <w:r w:rsidRPr="00933C40">
        <w:rPr>
          <w:color w:val="000000"/>
          <w:szCs w:val="24"/>
        </w:rPr>
        <w:t>kinetoterapeut – 1 post;</w:t>
      </w:r>
    </w:p>
    <w:p w14:paraId="6D705F60" w14:textId="77777777" w:rsidR="00E228FC" w:rsidRPr="00933C40" w:rsidRDefault="00DE6DD6" w:rsidP="00933C40">
      <w:pPr>
        <w:spacing w:before="26" w:after="0"/>
        <w:ind w:firstLine="567"/>
        <w:jc w:val="both"/>
        <w:rPr>
          <w:color w:val="000000"/>
          <w:szCs w:val="24"/>
        </w:rPr>
      </w:pPr>
      <w:r w:rsidRPr="00933C40">
        <w:rPr>
          <w:color w:val="000000"/>
          <w:szCs w:val="24"/>
        </w:rPr>
        <w:t>logoped – 1 post.</w:t>
      </w:r>
    </w:p>
    <w:p w14:paraId="0B07C915" w14:textId="77777777" w:rsidR="00E228FC" w:rsidRPr="00933C40" w:rsidRDefault="00DE6DD6" w:rsidP="00933C40">
      <w:pPr>
        <w:spacing w:before="26" w:after="0"/>
        <w:ind w:firstLine="567"/>
        <w:jc w:val="both"/>
        <w:rPr>
          <w:color w:val="000000"/>
          <w:szCs w:val="24"/>
        </w:rPr>
      </w:pPr>
      <w:r w:rsidRPr="00933C40">
        <w:rPr>
          <w:color w:val="000000"/>
          <w:szCs w:val="24"/>
        </w:rPr>
        <w:t>c) personal cu funcții administrative, gospodărire, întreținere-reparații, deservire – 1 post:</w:t>
      </w:r>
    </w:p>
    <w:p w14:paraId="44B9F0FD" w14:textId="77777777" w:rsidR="00E228FC" w:rsidRPr="00933C40" w:rsidRDefault="00DE6DD6" w:rsidP="00933C40">
      <w:pPr>
        <w:spacing w:before="26" w:after="0"/>
        <w:ind w:firstLine="567"/>
        <w:jc w:val="both"/>
        <w:rPr>
          <w:color w:val="000000"/>
          <w:szCs w:val="24"/>
        </w:rPr>
      </w:pPr>
      <w:r w:rsidRPr="00933C40">
        <w:rPr>
          <w:color w:val="000000"/>
          <w:szCs w:val="24"/>
        </w:rPr>
        <w:t>femeie de serviciu/îngrijitor – 1 post.</w:t>
      </w:r>
    </w:p>
    <w:p w14:paraId="2C5EE2E4" w14:textId="2C236A61" w:rsidR="00E228FC" w:rsidRPr="000A7F86" w:rsidRDefault="00DE6DD6" w:rsidP="00933C40">
      <w:pPr>
        <w:spacing w:before="26" w:after="0"/>
        <w:ind w:firstLine="567"/>
        <w:jc w:val="both"/>
        <w:rPr>
          <w:szCs w:val="24"/>
        </w:rPr>
      </w:pPr>
      <w:r w:rsidRPr="000A7F86">
        <w:rPr>
          <w:szCs w:val="24"/>
        </w:rPr>
        <w:lastRenderedPageBreak/>
        <w:t>d) personal de specialitate cu contract de prestări servicii: activitățile</w:t>
      </w:r>
      <w:r w:rsidR="000A7F86" w:rsidRPr="000A7F86">
        <w:rPr>
          <w:szCs w:val="24"/>
        </w:rPr>
        <w:t xml:space="preserve"> posturilor vacante</w:t>
      </w:r>
      <w:r w:rsidRPr="000A7F86">
        <w:rPr>
          <w:szCs w:val="24"/>
        </w:rPr>
        <w:t xml:space="preserve"> </w:t>
      </w:r>
      <w:r w:rsidR="000A7F86" w:rsidRPr="000A7F86">
        <w:rPr>
          <w:szCs w:val="24"/>
        </w:rPr>
        <w:t>pot fi</w:t>
      </w:r>
      <w:r w:rsidRPr="000A7F86">
        <w:rPr>
          <w:szCs w:val="24"/>
        </w:rPr>
        <w:t xml:space="preserve"> asigurate, în condițiile legii, prin contracte de prestări servicii.</w:t>
      </w:r>
    </w:p>
    <w:p w14:paraId="24AC6ED3" w14:textId="5C0E8866" w:rsidR="00322C0C" w:rsidRPr="00322C0C" w:rsidRDefault="00322C0C" w:rsidP="00322C0C">
      <w:pPr>
        <w:autoSpaceDE w:val="0"/>
        <w:autoSpaceDN w:val="0"/>
        <w:adjustRightInd w:val="0"/>
        <w:spacing w:after="0" w:line="240" w:lineRule="auto"/>
        <w:ind w:firstLine="567"/>
        <w:jc w:val="both"/>
        <w:rPr>
          <w:rFonts w:eastAsia="Calibri"/>
          <w:szCs w:val="24"/>
          <w:lang w:eastAsia="en-US"/>
        </w:rPr>
      </w:pPr>
      <w:r w:rsidRPr="00322C0C">
        <w:rPr>
          <w:rFonts w:eastAsia="Calibri"/>
          <w:szCs w:val="24"/>
          <w:lang w:eastAsia="en-US"/>
        </w:rPr>
        <w:t xml:space="preserve">(2) În cadrul serviciului social sunt prevăzute următoarele activităţi care pot fi desfăşurate de voluntari, recrutaţi cu respectarea prevederilor Legii nr. 78/2014 privind reglementarea activităţii de voluntariat în România, cu modificările şi completările ulterioare: </w:t>
      </w:r>
      <w:r w:rsidR="00D91145">
        <w:rPr>
          <w:rFonts w:eastAsia="Calibri"/>
          <w:szCs w:val="24"/>
          <w:lang w:eastAsia="en-US"/>
        </w:rPr>
        <w:t>-</w:t>
      </w:r>
    </w:p>
    <w:p w14:paraId="06245578" w14:textId="1D2CEEE1" w:rsidR="00322C0C" w:rsidRPr="00322C0C" w:rsidRDefault="00322C0C" w:rsidP="00322C0C">
      <w:pPr>
        <w:autoSpaceDE w:val="0"/>
        <w:autoSpaceDN w:val="0"/>
        <w:adjustRightInd w:val="0"/>
        <w:spacing w:after="0" w:line="240" w:lineRule="auto"/>
        <w:ind w:firstLine="567"/>
        <w:jc w:val="both"/>
        <w:rPr>
          <w:rFonts w:eastAsia="Calibri"/>
          <w:szCs w:val="24"/>
          <w:lang w:eastAsia="en-US"/>
        </w:rPr>
      </w:pPr>
      <w:r w:rsidRPr="00322C0C">
        <w:rPr>
          <w:rFonts w:eastAsia="Calibri"/>
          <w:szCs w:val="24"/>
          <w:lang w:eastAsia="en-US"/>
        </w:rPr>
        <w:t xml:space="preserve">(3) În cadrul serviciului social, pentru următoarele activităţi pot fi încheiate contracte de internship, cu respectarea prevederilor </w:t>
      </w:r>
      <w:r w:rsidRPr="00322C0C">
        <w:rPr>
          <w:rFonts w:eastAsia="Calibri"/>
          <w:color w:val="008000"/>
          <w:szCs w:val="24"/>
          <w:u w:val="single"/>
          <w:lang w:eastAsia="en-US"/>
        </w:rPr>
        <w:t>Legii nr. 176/2018</w:t>
      </w:r>
      <w:r w:rsidRPr="00322C0C">
        <w:rPr>
          <w:rFonts w:eastAsia="Calibri"/>
          <w:szCs w:val="24"/>
          <w:lang w:eastAsia="en-US"/>
        </w:rPr>
        <w:t xml:space="preserve"> privind internshipul, cu modificările şi completările ulterioare: </w:t>
      </w:r>
      <w:r w:rsidR="00D91145">
        <w:rPr>
          <w:rFonts w:eastAsia="Calibri"/>
          <w:szCs w:val="24"/>
          <w:lang w:eastAsia="en-US"/>
        </w:rPr>
        <w:t>-</w:t>
      </w:r>
      <w:r w:rsidRPr="00322C0C">
        <w:rPr>
          <w:rFonts w:eastAsia="Calibri"/>
          <w:szCs w:val="24"/>
          <w:lang w:eastAsia="en-US"/>
        </w:rPr>
        <w:t>.</w:t>
      </w:r>
    </w:p>
    <w:p w14:paraId="128E4480" w14:textId="77777777" w:rsidR="00E228FC" w:rsidRPr="00933C40" w:rsidRDefault="00DE6DD6" w:rsidP="00933C40">
      <w:pPr>
        <w:spacing w:before="26" w:after="0"/>
        <w:ind w:firstLine="567"/>
        <w:jc w:val="both"/>
        <w:rPr>
          <w:color w:val="000000"/>
          <w:szCs w:val="24"/>
        </w:rPr>
      </w:pPr>
      <w:r w:rsidRPr="00933C40">
        <w:rPr>
          <w:color w:val="000000"/>
          <w:szCs w:val="24"/>
        </w:rPr>
        <w:t>(4) Centrul poate asigura desfășurarea practicii studenților la asistență socială sau la alte specializări adecvate activităților derulate în cadrul serviciului social, în baza contractelor/convențiilor de colaborare încheiate cu instituțiile de învățământ, în condițiile legii.</w:t>
      </w:r>
    </w:p>
    <w:p w14:paraId="76E6AFAC" w14:textId="77777777" w:rsidR="00E228FC" w:rsidRPr="00933C40" w:rsidRDefault="00DE6DD6" w:rsidP="00933C40">
      <w:pPr>
        <w:spacing w:before="26" w:after="0"/>
        <w:ind w:firstLine="567"/>
        <w:jc w:val="both"/>
        <w:rPr>
          <w:color w:val="000000"/>
          <w:szCs w:val="24"/>
        </w:rPr>
      </w:pPr>
      <w:r w:rsidRPr="00933C40">
        <w:rPr>
          <w:color w:val="000000"/>
          <w:szCs w:val="24"/>
        </w:rPr>
        <w:t>(5) Angajarea, contractarea, sancționarea sau eliberarea din funcție a personalului se realizează cu respectarea prevederilor legale în vigoare, după caz.</w:t>
      </w:r>
    </w:p>
    <w:p w14:paraId="0AEE5D23" w14:textId="77777777" w:rsidR="00E228FC" w:rsidRPr="00D91145" w:rsidRDefault="00DE6DD6" w:rsidP="00933C40">
      <w:pPr>
        <w:spacing w:before="26" w:after="0"/>
        <w:ind w:firstLine="567"/>
        <w:jc w:val="both"/>
        <w:rPr>
          <w:szCs w:val="24"/>
        </w:rPr>
      </w:pPr>
      <w:r w:rsidRPr="00D91145">
        <w:rPr>
          <w:szCs w:val="24"/>
        </w:rPr>
        <w:t>NOTĂ: Organigrama serviciului social și statul de funcții, actualizate anual, se anexează la prezentul regulament. În statul de funcții se precizează, pentru personalul de specialitate, tipul de contract, conform prevederilor regulamentului-cadru.</w:t>
      </w:r>
    </w:p>
    <w:p w14:paraId="7577C0BB" w14:textId="5E305638" w:rsidR="00E228FC" w:rsidRDefault="00DE6DD6" w:rsidP="00933C40">
      <w:pPr>
        <w:spacing w:before="26" w:after="0"/>
        <w:ind w:firstLine="567"/>
        <w:jc w:val="both"/>
        <w:rPr>
          <w:color w:val="000000"/>
          <w:szCs w:val="24"/>
        </w:rPr>
      </w:pPr>
      <w:r w:rsidRPr="00933C40">
        <w:rPr>
          <w:color w:val="000000"/>
          <w:szCs w:val="24"/>
        </w:rPr>
        <w:t xml:space="preserve">Raportul nr. de angajați/nr. de beneficiari: </w:t>
      </w:r>
      <w:r w:rsidR="00D91145">
        <w:rPr>
          <w:color w:val="000000"/>
          <w:szCs w:val="24"/>
        </w:rPr>
        <w:t>nu este cazul</w:t>
      </w:r>
      <w:r w:rsidRPr="00933C40">
        <w:rPr>
          <w:color w:val="000000"/>
          <w:szCs w:val="24"/>
        </w:rPr>
        <w:t>.</w:t>
      </w:r>
    </w:p>
    <w:p w14:paraId="19820B1D" w14:textId="77777777" w:rsidR="00A434CA" w:rsidRPr="00933C40" w:rsidRDefault="00A434CA" w:rsidP="00933C40">
      <w:pPr>
        <w:spacing w:before="26" w:after="0"/>
        <w:ind w:firstLine="567"/>
        <w:jc w:val="both"/>
        <w:rPr>
          <w:szCs w:val="24"/>
        </w:rPr>
      </w:pPr>
    </w:p>
    <w:p w14:paraId="0E29CEE8" w14:textId="77777777" w:rsidR="00E228FC" w:rsidRPr="00933C40" w:rsidRDefault="00DE6DD6" w:rsidP="00C25798">
      <w:pPr>
        <w:spacing w:after="0" w:line="240" w:lineRule="auto"/>
        <w:ind w:firstLine="567"/>
        <w:jc w:val="both"/>
        <w:rPr>
          <w:szCs w:val="24"/>
        </w:rPr>
      </w:pPr>
      <w:r w:rsidRPr="00933C40">
        <w:rPr>
          <w:b/>
          <w:color w:val="000000"/>
          <w:szCs w:val="24"/>
        </w:rPr>
        <w:t>9.Personalul de conducere</w:t>
      </w:r>
    </w:p>
    <w:p w14:paraId="74F34F41" w14:textId="519C3D54" w:rsidR="00E228FC" w:rsidRPr="00933C40" w:rsidRDefault="00DE6DD6" w:rsidP="00C25798">
      <w:pPr>
        <w:spacing w:after="0" w:line="240" w:lineRule="auto"/>
        <w:ind w:firstLine="567"/>
        <w:jc w:val="both"/>
        <w:rPr>
          <w:bCs/>
          <w:color w:val="000000"/>
          <w:szCs w:val="24"/>
        </w:rPr>
      </w:pPr>
      <w:r w:rsidRPr="00933C40">
        <w:rPr>
          <w:bCs/>
          <w:color w:val="000000"/>
          <w:szCs w:val="24"/>
        </w:rPr>
        <w:t>(1) Coordonarea serviciului social „Centrul de zi de recuperare pentru copii cu dizabilități, Câmpulung Moldovenesc”, serviciu social fără personalitate juridică, este asigurată de un coordonator, desemnat prin dispoziția primarului municipiului Câmpulung Moldovenesc, din cadrul personalului Direcției de Asistență Socială, cu respectarea condițiilor prevăzute de standardele minime de calitate aplicabile serviciului social.</w:t>
      </w:r>
    </w:p>
    <w:p w14:paraId="35345A90"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(2) Principalele atribuții ale coordonatorului sunt:</w:t>
      </w:r>
    </w:p>
    <w:p w14:paraId="34831A29"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a) asigură coordonarea, îndrumarea și controlul activităților desfășurate de personalul serviciului și propune organului competent aplicarea sancțiunilor disciplinare pentru salariații care nu își îndeplinesc în mod corespunzător atribuțiile, cu respectarea prevederilor legale în vigoare;</w:t>
      </w:r>
    </w:p>
    <w:p w14:paraId="248F5430"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b) elaborează rapoartele generale privind activitatea serviciului social și stadiul implementării obiectivelor și întocmește informări pe care le prezintă furnizorului de servicii sociale;</w:t>
      </w:r>
    </w:p>
    <w:p w14:paraId="299D7F3E"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c) propune participarea personalului de specialitate la programe de instruire, formare și perfecționare profesională;</w:t>
      </w:r>
    </w:p>
    <w:p w14:paraId="1A274425"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d) colaborează cu alte servicii sociale, furnizori de servicii sociale, instituții publice și/sau structuri ale societății civile, în vederea schimbului de bune practici, îmbunătățirii permanente a instrumentelor proprii de asigurare a calității serviciilor, precum și pentru identificarea celor mai adecvate servicii care să răspundă nevoilor beneficiarilor;</w:t>
      </w:r>
    </w:p>
    <w:p w14:paraId="6F6DF204"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e) întocmește raportul anual de activitate al serviciului social;</w:t>
      </w:r>
    </w:p>
    <w:p w14:paraId="67EA7498"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f) asigură, în limita competențelor, buna desfășurare a raporturilor de muncă dintre angajații serviciului și informează/consemnează către conducerea competentă situațiile care necesită luarea unor măsuri;</w:t>
      </w:r>
    </w:p>
    <w:p w14:paraId="2887CFD9"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g) formulează propuneri furnizorului de servicii sociale privind structura organizatorică, necesarul de personal și, după caz, modificarea acesteia, în raport cu nevoile beneficiarilor și cu respectarea standardelor minime de calitate;</w:t>
      </w:r>
    </w:p>
    <w:p w14:paraId="7D3D8F7F"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h) desfășoară și coordonează activitățile de promovare a imaginii serviciului social în comunitate;</w:t>
      </w:r>
    </w:p>
    <w:p w14:paraId="3DB6E8E8"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i) ia în considerare și analizează orice sesizare care îi este adresată referitoare la încălcarea drepturilor beneficiarilor în cadrul serviciului și dispune sau propune, după caz, măsurile care se impun, în limita competențelor;</w:t>
      </w:r>
    </w:p>
    <w:p w14:paraId="2D11EA2B"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j) răspunde de calitatea activităților desfășurate de personalul din cadrul serviciului și dispune, în limita competențelor, măsuri de organizare care să conducă la îmbunătățirea acestora sau, după caz, formulează propuneri furnizorului de servicii sociale;</w:t>
      </w:r>
    </w:p>
    <w:p w14:paraId="23513DF4"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lastRenderedPageBreak/>
        <w:t>k) organizează activitatea personalului serviciului și urmărește respectarea programului de lucru, a atribuțiilor stabilite, a prezentului regulament și a procedurilor aplicabile;</w:t>
      </w:r>
    </w:p>
    <w:p w14:paraId="7EC2744E"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l) reprezintă serviciul social, în limita competențelor stabilite, în relațiile cu furnizorul de servicii sociale, cu celelalte compartimente ale Direcției de Asistență Socială, precum și în relațiile de colaborare cu autorități, instituții publice și alte persoane fizice sau juridice; actele care presupun reprezentarea juridică a furnizorului se realizează de către persoanele competente potrivit legii;</w:t>
      </w:r>
    </w:p>
    <w:p w14:paraId="04F4DD29"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m) asigură comunicarea și colaborarea permanentă cu compartimentele Direcției de Asistență Socială, cu serviciile și instituțiile publice competente, precum și cu organizațiile societății civile active în comunitate, în vederea asigurării continuității și calității serviciilor acordate beneficiarilor;</w:t>
      </w:r>
    </w:p>
    <w:p w14:paraId="40D51515"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n) fundamentează și propune necesarul de resurse financiare, materiale și umane pentru desfășurarea activității serviciului social, în vederea includerii acestuia în bugetul furnizorului de servicii sociale, și urmărește utilizarea resurselor alocate centrului potrivit destinației acestora;</w:t>
      </w:r>
    </w:p>
    <w:p w14:paraId="4996A065"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o) asigură aducerea la cunoștința personalului și a beneficiarilor/reprezentanților legali a prevederilor prezentului regulament, precum și a modificărilor ulterioare ale acestuia;</w:t>
      </w:r>
    </w:p>
    <w:p w14:paraId="32940D65"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p) asigură, potrivit competențelor stabilite la nivelul furnizorului de servicii sociale, încheierea contractelor de furnizare a serviciilor sociale cu beneficiarii/reprezentanții legali ai acestora și monitorizează respectarea prevederilor contractuale;</w:t>
      </w:r>
    </w:p>
    <w:p w14:paraId="74D2B933"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q) asigură aplicarea și respectarea standardelor minime de calitate specifice serviciului social și a procedurilor de lucru aplicabile;</w:t>
      </w:r>
    </w:p>
    <w:p w14:paraId="5317CDBE"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r) îndeplinește și alte atribuții prevăzute de legislația în vigoare, de standardele minime de calitate aplicabile, de prezentul regulament, precum și cele stabilite de furnizorul de servicii sociale, în limita competențelor.</w:t>
      </w:r>
    </w:p>
    <w:p w14:paraId="533CC15F" w14:textId="77777777" w:rsidR="00E228FC" w:rsidRPr="00933C40" w:rsidRDefault="00DE6DD6" w:rsidP="00933C40">
      <w:pPr>
        <w:spacing w:before="80" w:after="0"/>
        <w:ind w:firstLine="567"/>
        <w:jc w:val="both"/>
        <w:rPr>
          <w:szCs w:val="24"/>
        </w:rPr>
      </w:pPr>
      <w:r w:rsidRPr="00933C40">
        <w:rPr>
          <w:b/>
          <w:color w:val="000000"/>
          <w:szCs w:val="24"/>
        </w:rPr>
        <w:t>10.Personalul de specialitate</w:t>
      </w:r>
    </w:p>
    <w:p w14:paraId="2F73DDB4"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(1) Personalul de specialitate din cadrul serviciului social este următorul:</w:t>
      </w:r>
    </w:p>
    <w:p w14:paraId="0B0D0288" w14:textId="73FB0D1F" w:rsidR="00E228FC" w:rsidRPr="00C25798" w:rsidRDefault="00DE6DD6" w:rsidP="00C25798">
      <w:pPr>
        <w:spacing w:after="0" w:line="240" w:lineRule="auto"/>
        <w:ind w:firstLine="567"/>
        <w:jc w:val="both"/>
        <w:rPr>
          <w:bCs/>
          <w:color w:val="000000"/>
          <w:szCs w:val="24"/>
        </w:rPr>
      </w:pPr>
      <w:r w:rsidRPr="00C25798">
        <w:rPr>
          <w:bCs/>
          <w:color w:val="000000"/>
          <w:szCs w:val="24"/>
        </w:rPr>
        <w:t>a) asistent medical generalist (325901) ;</w:t>
      </w:r>
    </w:p>
    <w:p w14:paraId="0D26E178" w14:textId="79576677" w:rsidR="00E228FC" w:rsidRPr="00C25798" w:rsidRDefault="00DE6DD6" w:rsidP="00C25798">
      <w:pPr>
        <w:spacing w:after="0" w:line="240" w:lineRule="auto"/>
        <w:ind w:firstLine="567"/>
        <w:jc w:val="both"/>
        <w:rPr>
          <w:bCs/>
          <w:color w:val="000000"/>
          <w:szCs w:val="24"/>
        </w:rPr>
      </w:pPr>
      <w:r w:rsidRPr="00C25798">
        <w:rPr>
          <w:bCs/>
          <w:color w:val="000000"/>
          <w:szCs w:val="24"/>
        </w:rPr>
        <w:t>b) asistent social (263501);</w:t>
      </w:r>
    </w:p>
    <w:p w14:paraId="27A465B4" w14:textId="3F229B22" w:rsidR="00E228FC" w:rsidRPr="00C25798" w:rsidRDefault="00DE6DD6" w:rsidP="00C25798">
      <w:pPr>
        <w:spacing w:after="0" w:line="240" w:lineRule="auto"/>
        <w:ind w:firstLine="567"/>
        <w:jc w:val="both"/>
        <w:rPr>
          <w:bCs/>
          <w:color w:val="000000"/>
          <w:szCs w:val="24"/>
        </w:rPr>
      </w:pPr>
      <w:r w:rsidRPr="00C25798">
        <w:rPr>
          <w:bCs/>
          <w:color w:val="000000"/>
          <w:szCs w:val="24"/>
        </w:rPr>
        <w:t>c) psiholog (2634</w:t>
      </w:r>
      <w:r w:rsidR="00104691">
        <w:rPr>
          <w:bCs/>
          <w:color w:val="000000"/>
          <w:szCs w:val="24"/>
        </w:rPr>
        <w:t>0</w:t>
      </w:r>
      <w:r w:rsidRPr="00C25798">
        <w:rPr>
          <w:bCs/>
          <w:color w:val="000000"/>
          <w:szCs w:val="24"/>
        </w:rPr>
        <w:t>1);</w:t>
      </w:r>
    </w:p>
    <w:p w14:paraId="68DE6B34" w14:textId="099F1174" w:rsidR="00E228FC" w:rsidRPr="00C25798" w:rsidRDefault="00DE6DD6" w:rsidP="00C25798">
      <w:pPr>
        <w:spacing w:after="0" w:line="240" w:lineRule="auto"/>
        <w:ind w:firstLine="567"/>
        <w:jc w:val="both"/>
        <w:rPr>
          <w:bCs/>
          <w:color w:val="000000"/>
          <w:szCs w:val="24"/>
        </w:rPr>
      </w:pPr>
      <w:r w:rsidRPr="00C25798">
        <w:rPr>
          <w:bCs/>
          <w:color w:val="000000"/>
          <w:szCs w:val="24"/>
        </w:rPr>
        <w:t>d) logoped (226603);</w:t>
      </w:r>
    </w:p>
    <w:p w14:paraId="37C3884D" w14:textId="366D36C7" w:rsidR="00E228FC" w:rsidRPr="00C25798" w:rsidRDefault="00DE6DD6" w:rsidP="00C25798">
      <w:pPr>
        <w:spacing w:after="0" w:line="240" w:lineRule="auto"/>
        <w:ind w:firstLine="567"/>
        <w:jc w:val="both"/>
        <w:rPr>
          <w:bCs/>
          <w:color w:val="000000"/>
          <w:szCs w:val="24"/>
        </w:rPr>
      </w:pPr>
      <w:r w:rsidRPr="00C25798">
        <w:rPr>
          <w:bCs/>
          <w:color w:val="000000"/>
          <w:szCs w:val="24"/>
        </w:rPr>
        <w:t>e) kinetoterapeut (226405).</w:t>
      </w:r>
    </w:p>
    <w:p w14:paraId="6350C6B7"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Pentru posturile de specialitate vacante, serviciile/activitățile specifice pot fi asigurate, în condițiile legii, prin contracte de prestări servicii încheiate cu specialiști care îndeplinesc condițiile de calificare și competență profesională necesare, durata și programul prestării serviciilor fiind stabilite prin contract, în raport cu nevoile beneficiarilor și cu activitățile furnizate în cadrul serviciului social.</w:t>
      </w:r>
    </w:p>
    <w:p w14:paraId="2CE44508"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(2) Principalele atribuții ale personalului de specialitate sunt:</w:t>
      </w:r>
    </w:p>
    <w:p w14:paraId="4C39029F"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a) își desfășoară activitatea conform competențelor și exigențelor profesiei;</w:t>
      </w:r>
    </w:p>
    <w:p w14:paraId="422668E0"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b) în relație cu beneficiarii și colegii de muncă, respectă Codul etic aprobat de furnizorul de servicii sociale;</w:t>
      </w:r>
    </w:p>
    <w:p w14:paraId="56922E6B"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c) își îndeplinește atribuțiile prevăzute în fișa postului și respectă relațiile ierarhice;</w:t>
      </w:r>
    </w:p>
    <w:p w14:paraId="410B9EEE"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d) participă la toate sesiunile de instruire organizate în cadrul serviciului social, precum și la cursurile de formare profesională continuă;</w:t>
      </w:r>
    </w:p>
    <w:p w14:paraId="75DCE50D"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e) lucrează în echipă și colaborează cu specialiști din alte servicii sociale în vederea soluționării cazurilor;</w:t>
      </w:r>
    </w:p>
    <w:p w14:paraId="364C26B3"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f) în activitatea desfășurată, respectă prevederile legale în vigoare și standardele minime de calitate aplicabile;</w:t>
      </w:r>
    </w:p>
    <w:p w14:paraId="227567FD"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g) sesizează conducerii serviciului situațiile care pun în pericol siguranța beneficiarului, precum și situațiile de nerespectare a prevederilor prezentului regulament;</w:t>
      </w:r>
    </w:p>
    <w:p w14:paraId="0D2308EA"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h) consemnează activitatea proprie în documentele utilizate în cadrul serviciului social și întocmește rapoarte periodice cu privire la activitatea derulată;</w:t>
      </w:r>
    </w:p>
    <w:p w14:paraId="1419AEBC"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i) face propuneri de îmbunătățire a activității în vederea creșterii calității serviciului și respectării legislației.</w:t>
      </w:r>
    </w:p>
    <w:p w14:paraId="38511ED7" w14:textId="77777777" w:rsidR="00E228FC" w:rsidRPr="00C25798" w:rsidRDefault="00DE6DD6" w:rsidP="00C25798">
      <w:pPr>
        <w:spacing w:after="0" w:line="240" w:lineRule="auto"/>
        <w:ind w:firstLine="567"/>
        <w:jc w:val="both"/>
        <w:rPr>
          <w:bCs/>
          <w:szCs w:val="24"/>
        </w:rPr>
      </w:pPr>
      <w:r w:rsidRPr="00C25798">
        <w:rPr>
          <w:bCs/>
          <w:color w:val="000000"/>
          <w:szCs w:val="24"/>
        </w:rPr>
        <w:t xml:space="preserve">(3) Atribuțiile detaliate pentru fiecare post de specialitate aferent statului de funcții se înscriu în fișa postului, conform standardelor minime de calitate. </w:t>
      </w:r>
    </w:p>
    <w:p w14:paraId="1B18EEF5" w14:textId="77777777" w:rsidR="00E228FC" w:rsidRPr="00933C40" w:rsidRDefault="00E228FC" w:rsidP="00933C40">
      <w:pPr>
        <w:spacing w:before="26" w:after="0"/>
        <w:ind w:firstLine="567"/>
        <w:jc w:val="both"/>
        <w:rPr>
          <w:szCs w:val="24"/>
        </w:rPr>
      </w:pPr>
    </w:p>
    <w:p w14:paraId="2693E01B" w14:textId="77777777" w:rsidR="00E228FC" w:rsidRPr="00933C40" w:rsidRDefault="00DE6DD6" w:rsidP="00933C40">
      <w:pPr>
        <w:spacing w:before="80" w:after="0"/>
        <w:ind w:firstLine="567"/>
        <w:jc w:val="both"/>
        <w:rPr>
          <w:szCs w:val="24"/>
        </w:rPr>
      </w:pPr>
      <w:r w:rsidRPr="00933C40">
        <w:rPr>
          <w:b/>
          <w:color w:val="000000"/>
          <w:szCs w:val="24"/>
        </w:rPr>
        <w:t>11.Personalul administrativ</w:t>
      </w:r>
    </w:p>
    <w:p w14:paraId="12094101" w14:textId="77777777" w:rsidR="00E228FC" w:rsidRPr="00933C40" w:rsidRDefault="00DE6DD6" w:rsidP="00C25798">
      <w:pPr>
        <w:spacing w:after="0" w:line="240" w:lineRule="auto"/>
        <w:ind w:firstLine="567"/>
        <w:jc w:val="both"/>
        <w:rPr>
          <w:color w:val="000000"/>
          <w:szCs w:val="24"/>
        </w:rPr>
      </w:pPr>
      <w:r w:rsidRPr="00933C40">
        <w:rPr>
          <w:color w:val="000000"/>
          <w:szCs w:val="24"/>
        </w:rPr>
        <w:t>Personalul administrativ, gospodărie, întreținere-reparații, deservire</w:t>
      </w:r>
    </w:p>
    <w:p w14:paraId="080F8B00" w14:textId="77777777" w:rsidR="00E228FC" w:rsidRPr="00933C40" w:rsidRDefault="00DE6DD6" w:rsidP="00C25798">
      <w:pPr>
        <w:spacing w:after="0" w:line="240" w:lineRule="auto"/>
        <w:ind w:firstLine="567"/>
        <w:jc w:val="both"/>
        <w:rPr>
          <w:color w:val="000000"/>
          <w:szCs w:val="24"/>
        </w:rPr>
      </w:pPr>
      <w:r w:rsidRPr="00933C40">
        <w:rPr>
          <w:color w:val="000000"/>
          <w:szCs w:val="24"/>
        </w:rPr>
        <w:t>(1) Personalul administrativ, gospodărie, întreținere-reparații și deservire asigură activitățile auxiliare necesare funcționării serviciului social.</w:t>
      </w:r>
    </w:p>
    <w:p w14:paraId="575424FD" w14:textId="77777777" w:rsidR="00E228FC" w:rsidRPr="00933C40" w:rsidRDefault="00DE6DD6" w:rsidP="00C25798">
      <w:pPr>
        <w:spacing w:after="0" w:line="240" w:lineRule="auto"/>
        <w:ind w:firstLine="567"/>
        <w:jc w:val="both"/>
        <w:rPr>
          <w:color w:val="000000"/>
          <w:szCs w:val="24"/>
        </w:rPr>
      </w:pPr>
      <w:r w:rsidRPr="00933C40">
        <w:rPr>
          <w:color w:val="000000"/>
          <w:szCs w:val="24"/>
        </w:rPr>
        <w:t>(2) În cadrul serviciului social este prevăzut 1 post de personal pentru curățenie spații/îngrijitor.</w:t>
      </w:r>
    </w:p>
    <w:p w14:paraId="521BDB45" w14:textId="77777777" w:rsidR="00E228FC" w:rsidRPr="00933C40" w:rsidRDefault="00DE6DD6" w:rsidP="00C25798">
      <w:pPr>
        <w:spacing w:after="0" w:line="240" w:lineRule="auto"/>
        <w:ind w:firstLine="567"/>
        <w:jc w:val="both"/>
        <w:rPr>
          <w:color w:val="000000"/>
          <w:szCs w:val="24"/>
        </w:rPr>
      </w:pPr>
      <w:r w:rsidRPr="00933C40">
        <w:rPr>
          <w:color w:val="000000"/>
          <w:szCs w:val="24"/>
        </w:rPr>
        <w:t>(3) Personalul pentru curățenie spații/îngrijitor asigură menținerea curățeniei și igienei spațiilor interioare și exterioare aferente centrului, a mobilierului și dotărilor, cu respectarea normelor igienico-sanitare, a procedurilor aplicabile și a atribuțiilor stabilite prin fișa postului.</w:t>
      </w:r>
    </w:p>
    <w:p w14:paraId="11B7CC59" w14:textId="77777777" w:rsidR="00E228FC" w:rsidRPr="00933C40" w:rsidRDefault="00DE6DD6" w:rsidP="00C25798">
      <w:pPr>
        <w:spacing w:after="0" w:line="240" w:lineRule="auto"/>
        <w:ind w:firstLine="567"/>
        <w:jc w:val="both"/>
        <w:rPr>
          <w:color w:val="000000"/>
          <w:szCs w:val="24"/>
        </w:rPr>
      </w:pPr>
      <w:r w:rsidRPr="00933C40">
        <w:rPr>
          <w:color w:val="000000"/>
          <w:szCs w:val="24"/>
        </w:rPr>
        <w:t>(4) Activitățile privind aprovizionarea, achizițiile, mentenanța, întreținerea și reparațiile, precum și alte activități administrative necesare funcționării serviciului social, care nu sunt asigurate prin personalul propriu al centrului, se realizează prin structurile de specialitate ale Primăriei Municipiului Câmpulung Moldovenesc, potrivit atribuțiilor și competențelor acestora.</w:t>
      </w:r>
    </w:p>
    <w:p w14:paraId="5327237C" w14:textId="77777777" w:rsidR="00E228FC" w:rsidRDefault="00DE6DD6" w:rsidP="00C25798">
      <w:pPr>
        <w:spacing w:after="0" w:line="240" w:lineRule="auto"/>
        <w:ind w:firstLine="567"/>
        <w:jc w:val="both"/>
        <w:rPr>
          <w:color w:val="000000"/>
          <w:szCs w:val="24"/>
        </w:rPr>
      </w:pPr>
      <w:r w:rsidRPr="00933C40">
        <w:rPr>
          <w:color w:val="000000"/>
          <w:szCs w:val="24"/>
        </w:rPr>
        <w:t>(5) Atribuțiile detaliate ale personalului prevăzut la alin. (2) sunt stabilite prin fișa postului, cu respectarea prevederilor legale, a standardelor minime de calitate și a procedurilor aplicabile.</w:t>
      </w:r>
    </w:p>
    <w:p w14:paraId="6B5E45CB" w14:textId="77777777" w:rsidR="00C25798" w:rsidRPr="00933C40" w:rsidRDefault="00C25798" w:rsidP="00C25798">
      <w:pPr>
        <w:spacing w:after="0" w:line="240" w:lineRule="auto"/>
        <w:ind w:firstLine="567"/>
        <w:jc w:val="both"/>
        <w:rPr>
          <w:color w:val="000000"/>
          <w:szCs w:val="24"/>
        </w:rPr>
      </w:pPr>
    </w:p>
    <w:p w14:paraId="6C653CCA" w14:textId="2B34103A" w:rsidR="00E228FC" w:rsidRDefault="00DE6DD6" w:rsidP="00933C40">
      <w:pPr>
        <w:spacing w:before="26" w:after="0"/>
        <w:ind w:firstLine="567"/>
        <w:jc w:val="both"/>
        <w:rPr>
          <w:b/>
          <w:bCs/>
          <w:color w:val="000000"/>
          <w:szCs w:val="24"/>
        </w:rPr>
      </w:pPr>
      <w:r w:rsidRPr="00C25798">
        <w:rPr>
          <w:b/>
          <w:bCs/>
          <w:color w:val="000000"/>
          <w:szCs w:val="24"/>
        </w:rPr>
        <w:t>12</w:t>
      </w:r>
      <w:r w:rsidR="00C25798" w:rsidRPr="00C25798">
        <w:rPr>
          <w:b/>
          <w:bCs/>
          <w:color w:val="000000"/>
          <w:szCs w:val="24"/>
        </w:rPr>
        <w:t>.</w:t>
      </w:r>
      <w:r w:rsidRPr="00C25798">
        <w:rPr>
          <w:b/>
          <w:bCs/>
          <w:color w:val="000000"/>
          <w:szCs w:val="24"/>
        </w:rPr>
        <w:t>Consiliul consultativ</w:t>
      </w:r>
    </w:p>
    <w:p w14:paraId="354B931E" w14:textId="31F4286C" w:rsidR="00A67C48" w:rsidRPr="007D57D7" w:rsidRDefault="007D57D7" w:rsidP="00933C40">
      <w:pPr>
        <w:spacing w:before="26" w:after="0"/>
        <w:ind w:firstLine="567"/>
        <w:jc w:val="both"/>
        <w:rPr>
          <w:color w:val="000000"/>
          <w:szCs w:val="24"/>
        </w:rPr>
      </w:pPr>
      <w:r w:rsidRPr="007D57D7">
        <w:rPr>
          <w:color w:val="000000"/>
          <w:szCs w:val="24"/>
        </w:rPr>
        <w:t>În cadrul serviciului social „Centrul de zi de recuperare pentru copii cu dizabilități, Câmpulung Moldovenesc” nu se constituie consiliu consultativ propriu, având în vedere că acesta este un serviciu social fără personalitate juridică, organizat în cadrul Direcției de Asistență Socială din aparatul de specialitate al Primarului Municipiului Câmpulung Moldovenesc, potrivit art. 41 alin. (2) și (3) din Legea asistenței sociale nr. 292/2011, cu modificările și completările ulterioare.</w:t>
      </w:r>
    </w:p>
    <w:p w14:paraId="122B25BF" w14:textId="01FD6FA0" w:rsidR="007D57D7" w:rsidRPr="007D57D7" w:rsidRDefault="007D57D7" w:rsidP="00933C40">
      <w:pPr>
        <w:spacing w:before="26" w:after="0"/>
        <w:ind w:firstLine="567"/>
        <w:jc w:val="both"/>
        <w:rPr>
          <w:color w:val="000000"/>
          <w:szCs w:val="24"/>
        </w:rPr>
      </w:pPr>
      <w:r w:rsidRPr="007D57D7">
        <w:rPr>
          <w:color w:val="000000"/>
          <w:szCs w:val="24"/>
        </w:rPr>
        <w:t>Atribuțiile consultative și de sprijin privind organizarea, funcționarea și monitorizarea serviciului social sunt exercitate, după caz, prin structurile furnizorului de servicii sociale, potrivit competențelor acestora, în conformitate cu legislația în vigoare și reglementările interne aplicabile.</w:t>
      </w:r>
    </w:p>
    <w:p w14:paraId="7F8A691A" w14:textId="77777777" w:rsidR="00C25798" w:rsidRPr="00933C40" w:rsidRDefault="00C25798" w:rsidP="00C25798">
      <w:pPr>
        <w:spacing w:after="0" w:line="240" w:lineRule="auto"/>
        <w:ind w:firstLine="567"/>
        <w:jc w:val="both"/>
        <w:rPr>
          <w:color w:val="000000"/>
          <w:szCs w:val="24"/>
        </w:rPr>
      </w:pPr>
    </w:p>
    <w:p w14:paraId="3D99979D" w14:textId="77777777" w:rsidR="00E228FC" w:rsidRPr="00933C40" w:rsidRDefault="00DE6DD6" w:rsidP="00933C40">
      <w:pPr>
        <w:spacing w:before="80" w:after="0"/>
        <w:ind w:firstLine="567"/>
        <w:jc w:val="both"/>
        <w:rPr>
          <w:b/>
          <w:color w:val="000000"/>
          <w:szCs w:val="24"/>
        </w:rPr>
      </w:pPr>
      <w:r w:rsidRPr="00933C40">
        <w:rPr>
          <w:b/>
          <w:color w:val="000000"/>
          <w:szCs w:val="24"/>
        </w:rPr>
        <w:t>13.Finanţarea serviciului social</w:t>
      </w:r>
    </w:p>
    <w:p w14:paraId="6BC24BC1" w14:textId="77777777" w:rsidR="00E228FC" w:rsidRPr="00933C40" w:rsidRDefault="00DE6DD6" w:rsidP="00933C40">
      <w:pPr>
        <w:spacing w:before="26" w:after="0"/>
        <w:ind w:firstLine="567"/>
        <w:jc w:val="both"/>
        <w:rPr>
          <w:szCs w:val="24"/>
        </w:rPr>
      </w:pPr>
      <w:r w:rsidRPr="00933C40">
        <w:rPr>
          <w:color w:val="000000"/>
          <w:szCs w:val="24"/>
        </w:rPr>
        <w:t>(1)În estimarea bugetului de venituri şi cheltuieli, conducătorul serviciului social/FSS are în vedere asigurarea resurselor necesare acordării serviciilor sociale, cu respectarea standardelor minime de calitate în baza cărora a obţinut licenţa de funcţionare şi pentru atingerea/îndeplinirea indicatorilor de performanţă prevăzuţi în planul de dezvoltare a serviciului social menţionat de standardul minim de calitate/planul de dezvoltare a serviciilor sociale aprobat de furnizorul de servicii sociale/aprobat de FSS, cu respectarea modelului-cadru aprobat prin Ordinul ministrului muncii şi solidarităţii sociale şi al ministrului familiei, tineretului şi egalităţii de şanse nr.</w:t>
      </w:r>
      <w:r w:rsidRPr="00933C40">
        <w:rPr>
          <w:color w:val="1B1B1B"/>
          <w:szCs w:val="24"/>
        </w:rPr>
        <w:t>1.040</w:t>
      </w:r>
      <w:r w:rsidRPr="00933C40">
        <w:rPr>
          <w:color w:val="000000"/>
          <w:szCs w:val="24"/>
        </w:rPr>
        <w:t>/</w:t>
      </w:r>
      <w:r w:rsidRPr="00933C40">
        <w:rPr>
          <w:color w:val="1B1B1B"/>
          <w:szCs w:val="24"/>
        </w:rPr>
        <w:t>6.296/2024</w:t>
      </w:r>
      <w:r w:rsidRPr="00933C40">
        <w:rPr>
          <w:color w:val="000000"/>
          <w:szCs w:val="24"/>
        </w:rPr>
        <w:t>.</w:t>
      </w:r>
    </w:p>
    <w:p w14:paraId="304B2202" w14:textId="77777777" w:rsidR="00E228FC" w:rsidRPr="00933C40" w:rsidRDefault="00DE6DD6" w:rsidP="00933C40">
      <w:pPr>
        <w:spacing w:before="80" w:after="0"/>
        <w:ind w:firstLine="567"/>
        <w:jc w:val="both"/>
        <w:rPr>
          <w:bCs/>
          <w:szCs w:val="24"/>
        </w:rPr>
      </w:pPr>
      <w:r w:rsidRPr="00933C40">
        <w:rPr>
          <w:bCs/>
          <w:color w:val="000000"/>
          <w:szCs w:val="24"/>
        </w:rPr>
        <w:t>(2)Finanţarea cheltuielilor de funcţionare a serviciului social se asigură cu respectarea prevederilor legale, după caz, din următoarele surse:</w:t>
      </w:r>
    </w:p>
    <w:tbl>
      <w:tblPr>
        <w:tblW w:w="0" w:type="auto"/>
        <w:tblCellSpacing w:w="0" w:type="dxa"/>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703"/>
        <w:gridCol w:w="3961"/>
        <w:gridCol w:w="2243"/>
      </w:tblGrid>
      <w:tr w:rsidR="00E228FC" w:rsidRPr="00933C40" w14:paraId="53509C53" w14:textId="77777777" w:rsidTr="00FD416B">
        <w:trPr>
          <w:trHeight w:val="45"/>
          <w:tblCellSpacing w:w="0" w:type="dxa"/>
        </w:trPr>
        <w:tc>
          <w:tcPr>
            <w:tcW w:w="3703" w:type="dxa"/>
            <w:tcBorders>
              <w:bottom w:val="single" w:sz="8" w:space="0" w:color="000000"/>
              <w:right w:val="single" w:sz="8" w:space="0" w:color="000000"/>
            </w:tcBorders>
            <w:tcMar>
              <w:top w:w="15" w:type="dxa"/>
              <w:left w:w="15" w:type="dxa"/>
              <w:bottom w:w="15" w:type="dxa"/>
              <w:right w:w="15" w:type="dxa"/>
            </w:tcMar>
          </w:tcPr>
          <w:p w14:paraId="4D648549" w14:textId="77777777" w:rsidR="00E228FC" w:rsidRPr="00933C40" w:rsidRDefault="00DE6DD6" w:rsidP="00FD416B">
            <w:pPr>
              <w:spacing w:before="25" w:after="0"/>
              <w:ind w:hanging="23"/>
              <w:rPr>
                <w:szCs w:val="24"/>
              </w:rPr>
            </w:pPr>
            <w:r w:rsidRPr="00933C40">
              <w:rPr>
                <w:color w:val="000000"/>
                <w:szCs w:val="24"/>
              </w:rPr>
              <w:t>a) contribuţia persoanelor beneficiare şi/sau a întreţinătorilor acestora</w:t>
            </w:r>
            <w:r w:rsidRPr="00933C40">
              <w:rPr>
                <w:color w:val="000000"/>
                <w:szCs w:val="24"/>
                <w:vertAlign w:val="superscript"/>
              </w:rPr>
              <w:t>*</w:t>
            </w:r>
            <w:r w:rsidRPr="00933C40">
              <w:rPr>
                <w:color w:val="000000"/>
                <w:szCs w:val="24"/>
              </w:rPr>
              <w:t>:</w:t>
            </w:r>
          </w:p>
        </w:tc>
        <w:tc>
          <w:tcPr>
            <w:tcW w:w="3961" w:type="dxa"/>
            <w:tcBorders>
              <w:bottom w:val="single" w:sz="8" w:space="0" w:color="000000"/>
              <w:right w:val="single" w:sz="8" w:space="0" w:color="000000"/>
            </w:tcBorders>
            <w:tcMar>
              <w:top w:w="15" w:type="dxa"/>
              <w:left w:w="15" w:type="dxa"/>
              <w:bottom w:w="15" w:type="dxa"/>
              <w:right w:w="15" w:type="dxa"/>
            </w:tcMar>
          </w:tcPr>
          <w:p w14:paraId="245A2434" w14:textId="77777777" w:rsidR="00E228FC" w:rsidRPr="00933C40" w:rsidRDefault="00DE6DD6" w:rsidP="00FD416B">
            <w:pPr>
              <w:spacing w:before="25" w:after="0"/>
              <w:jc w:val="both"/>
              <w:rPr>
                <w:szCs w:val="24"/>
              </w:rPr>
            </w:pPr>
            <w:r w:rsidRPr="00933C40">
              <w:rPr>
                <w:color w:val="000000"/>
                <w:szCs w:val="24"/>
              </w:rPr>
              <w:t>|_| este stabilită contribuţie a beneficiarului;</w:t>
            </w:r>
          </w:p>
          <w:p w14:paraId="312B9AD6" w14:textId="77777777" w:rsidR="00E228FC" w:rsidRPr="00933C40" w:rsidRDefault="00DE6DD6" w:rsidP="00FD416B">
            <w:pPr>
              <w:spacing w:before="25" w:after="0"/>
              <w:jc w:val="both"/>
              <w:rPr>
                <w:szCs w:val="24"/>
              </w:rPr>
            </w:pPr>
            <w:r w:rsidRPr="00933C40">
              <w:rPr>
                <w:color w:val="000000"/>
                <w:szCs w:val="24"/>
              </w:rPr>
              <w:t>|</w:t>
            </w:r>
            <w:r w:rsidRPr="00933C40">
              <w:rPr>
                <w:b/>
                <w:bCs/>
                <w:color w:val="000000"/>
                <w:szCs w:val="24"/>
              </w:rPr>
              <w:t>X</w:t>
            </w:r>
            <w:r w:rsidRPr="00933C40">
              <w:rPr>
                <w:color w:val="000000"/>
                <w:szCs w:val="24"/>
              </w:rPr>
              <w:t>| nu este stabilită contribuţie a beneficiarului.</w:t>
            </w:r>
          </w:p>
        </w:tc>
        <w:tc>
          <w:tcPr>
            <w:tcW w:w="2243" w:type="dxa"/>
            <w:tcBorders>
              <w:bottom w:val="single" w:sz="8" w:space="0" w:color="000000"/>
              <w:right w:val="single" w:sz="8" w:space="0" w:color="000000"/>
            </w:tcBorders>
            <w:tcMar>
              <w:top w:w="15" w:type="dxa"/>
              <w:left w:w="15" w:type="dxa"/>
              <w:bottom w:w="15" w:type="dxa"/>
              <w:right w:w="15" w:type="dxa"/>
            </w:tcMar>
          </w:tcPr>
          <w:p w14:paraId="70DFC334" w14:textId="77777777" w:rsidR="00E228FC" w:rsidRPr="00933C40" w:rsidRDefault="00DE6DD6" w:rsidP="00FD416B">
            <w:pPr>
              <w:spacing w:before="25" w:after="0"/>
              <w:ind w:hanging="2"/>
              <w:rPr>
                <w:szCs w:val="24"/>
              </w:rPr>
            </w:pPr>
            <w:r w:rsidRPr="00933C40">
              <w:rPr>
                <w:color w:val="000000"/>
                <w:szCs w:val="24"/>
                <w:vertAlign w:val="superscript"/>
              </w:rPr>
              <w:t>*</w:t>
            </w:r>
            <w:r w:rsidRPr="00933C40">
              <w:rPr>
                <w:color w:val="000000"/>
                <w:szCs w:val="24"/>
              </w:rPr>
              <w:t>Se bifează căsuţa corespunzătoare.</w:t>
            </w:r>
          </w:p>
        </w:tc>
      </w:tr>
      <w:tr w:rsidR="00E228FC" w:rsidRPr="00933C40" w14:paraId="40DB342A" w14:textId="77777777" w:rsidTr="00FD416B">
        <w:trPr>
          <w:trHeight w:val="45"/>
          <w:tblCellSpacing w:w="0" w:type="dxa"/>
        </w:trPr>
        <w:tc>
          <w:tcPr>
            <w:tcW w:w="3703" w:type="dxa"/>
            <w:tcBorders>
              <w:bottom w:val="single" w:sz="8" w:space="0" w:color="000000"/>
              <w:right w:val="single" w:sz="8" w:space="0" w:color="000000"/>
            </w:tcBorders>
            <w:tcMar>
              <w:top w:w="15" w:type="dxa"/>
              <w:left w:w="15" w:type="dxa"/>
              <w:bottom w:w="15" w:type="dxa"/>
              <w:right w:w="15" w:type="dxa"/>
            </w:tcMar>
          </w:tcPr>
          <w:p w14:paraId="5689EE7F" w14:textId="77777777" w:rsidR="00E228FC" w:rsidRPr="00933C40" w:rsidRDefault="00DE6DD6" w:rsidP="00FD416B">
            <w:pPr>
              <w:spacing w:before="25" w:after="0"/>
              <w:ind w:hanging="23"/>
              <w:rPr>
                <w:szCs w:val="24"/>
              </w:rPr>
            </w:pPr>
            <w:r w:rsidRPr="00933C40">
              <w:rPr>
                <w:color w:val="000000"/>
                <w:szCs w:val="24"/>
              </w:rPr>
              <w:t>c) bugetele locale ale comunelor, oraşelor şi municipiilor, respectiv bugetele locale ale sectoarelor municipiului Bucureşti</w:t>
            </w:r>
            <w:r w:rsidRPr="00933C40">
              <w:rPr>
                <w:color w:val="000000"/>
                <w:szCs w:val="24"/>
                <w:vertAlign w:val="superscript"/>
              </w:rPr>
              <w:t>*</w:t>
            </w:r>
            <w:r w:rsidRPr="00933C40">
              <w:rPr>
                <w:color w:val="000000"/>
                <w:szCs w:val="24"/>
              </w:rPr>
              <w:t>:</w:t>
            </w:r>
          </w:p>
        </w:tc>
        <w:tc>
          <w:tcPr>
            <w:tcW w:w="3961" w:type="dxa"/>
            <w:tcBorders>
              <w:bottom w:val="single" w:sz="8" w:space="0" w:color="000000"/>
              <w:right w:val="single" w:sz="8" w:space="0" w:color="000000"/>
            </w:tcBorders>
            <w:tcMar>
              <w:top w:w="15" w:type="dxa"/>
              <w:left w:w="15" w:type="dxa"/>
              <w:bottom w:w="15" w:type="dxa"/>
              <w:right w:w="15" w:type="dxa"/>
            </w:tcMar>
          </w:tcPr>
          <w:p w14:paraId="048F6FE2" w14:textId="77777777" w:rsidR="00E228FC" w:rsidRPr="00933C40" w:rsidRDefault="00DE6DD6" w:rsidP="00FD416B">
            <w:pPr>
              <w:spacing w:before="25" w:after="0"/>
              <w:jc w:val="both"/>
              <w:rPr>
                <w:szCs w:val="24"/>
              </w:rPr>
            </w:pPr>
            <w:r w:rsidRPr="00933C40">
              <w:rPr>
                <w:color w:val="000000"/>
                <w:szCs w:val="24"/>
              </w:rPr>
              <w:t>|</w:t>
            </w:r>
            <w:r w:rsidRPr="00933C40">
              <w:rPr>
                <w:b/>
                <w:bCs/>
                <w:color w:val="000000"/>
                <w:szCs w:val="24"/>
              </w:rPr>
              <w:t>X</w:t>
            </w:r>
            <w:r w:rsidRPr="00933C40">
              <w:rPr>
                <w:color w:val="000000"/>
                <w:szCs w:val="24"/>
              </w:rPr>
              <w:t>| DA</w:t>
            </w:r>
          </w:p>
          <w:p w14:paraId="0DC3DA3E" w14:textId="77777777" w:rsidR="00E228FC" w:rsidRPr="00933C40" w:rsidRDefault="00DE6DD6" w:rsidP="00FD416B">
            <w:pPr>
              <w:spacing w:before="25" w:after="0"/>
              <w:jc w:val="both"/>
              <w:rPr>
                <w:szCs w:val="24"/>
              </w:rPr>
            </w:pPr>
            <w:r w:rsidRPr="00933C40">
              <w:rPr>
                <w:color w:val="000000"/>
                <w:szCs w:val="24"/>
              </w:rPr>
              <w:t>|_| NU</w:t>
            </w:r>
          </w:p>
        </w:tc>
        <w:tc>
          <w:tcPr>
            <w:tcW w:w="2243" w:type="dxa"/>
            <w:tcBorders>
              <w:bottom w:val="single" w:sz="8" w:space="0" w:color="000000"/>
              <w:right w:val="single" w:sz="8" w:space="0" w:color="000000"/>
            </w:tcBorders>
            <w:tcMar>
              <w:top w:w="15" w:type="dxa"/>
              <w:left w:w="15" w:type="dxa"/>
              <w:bottom w:w="15" w:type="dxa"/>
              <w:right w:w="15" w:type="dxa"/>
            </w:tcMar>
          </w:tcPr>
          <w:p w14:paraId="2D982549" w14:textId="77777777" w:rsidR="00E228FC" w:rsidRPr="00933C40" w:rsidRDefault="00DE6DD6" w:rsidP="00FD416B">
            <w:pPr>
              <w:spacing w:before="25" w:after="0"/>
              <w:rPr>
                <w:szCs w:val="24"/>
              </w:rPr>
            </w:pPr>
            <w:r w:rsidRPr="00933C40">
              <w:rPr>
                <w:color w:val="000000"/>
                <w:szCs w:val="24"/>
                <w:vertAlign w:val="superscript"/>
              </w:rPr>
              <w:t>*</w:t>
            </w:r>
            <w:r w:rsidRPr="00933C40">
              <w:rPr>
                <w:color w:val="000000"/>
                <w:szCs w:val="24"/>
              </w:rPr>
              <w:t>Se bifează căsuţa corespunzătoare.</w:t>
            </w:r>
          </w:p>
        </w:tc>
      </w:tr>
      <w:tr w:rsidR="00E228FC" w:rsidRPr="00933C40" w14:paraId="76186228" w14:textId="77777777" w:rsidTr="00FD416B">
        <w:trPr>
          <w:trHeight w:val="45"/>
          <w:tblCellSpacing w:w="0" w:type="dxa"/>
        </w:trPr>
        <w:tc>
          <w:tcPr>
            <w:tcW w:w="3703" w:type="dxa"/>
            <w:tcBorders>
              <w:bottom w:val="single" w:sz="8" w:space="0" w:color="000000"/>
              <w:right w:val="single" w:sz="8" w:space="0" w:color="000000"/>
            </w:tcBorders>
            <w:tcMar>
              <w:top w:w="15" w:type="dxa"/>
              <w:left w:w="15" w:type="dxa"/>
              <w:bottom w:w="15" w:type="dxa"/>
              <w:right w:w="15" w:type="dxa"/>
            </w:tcMar>
          </w:tcPr>
          <w:p w14:paraId="346D1683" w14:textId="77777777" w:rsidR="00E228FC" w:rsidRPr="00933C40" w:rsidRDefault="00DE6DD6" w:rsidP="00FD416B">
            <w:pPr>
              <w:spacing w:before="25" w:after="0"/>
              <w:jc w:val="both"/>
              <w:rPr>
                <w:szCs w:val="24"/>
              </w:rPr>
            </w:pPr>
            <w:r w:rsidRPr="00933C40">
              <w:rPr>
                <w:color w:val="000000"/>
                <w:szCs w:val="24"/>
              </w:rPr>
              <w:lastRenderedPageBreak/>
              <w:t>b) bugetul local al judeţului, respectiv al municipiului Bucureşti</w:t>
            </w:r>
            <w:r w:rsidRPr="00933C40">
              <w:rPr>
                <w:color w:val="000000"/>
                <w:szCs w:val="24"/>
                <w:vertAlign w:val="superscript"/>
              </w:rPr>
              <w:t>*</w:t>
            </w:r>
            <w:r w:rsidRPr="00933C40">
              <w:rPr>
                <w:color w:val="000000"/>
                <w:szCs w:val="24"/>
              </w:rPr>
              <w:t>:</w:t>
            </w:r>
          </w:p>
        </w:tc>
        <w:tc>
          <w:tcPr>
            <w:tcW w:w="3961" w:type="dxa"/>
            <w:tcBorders>
              <w:bottom w:val="single" w:sz="8" w:space="0" w:color="000000"/>
              <w:right w:val="single" w:sz="8" w:space="0" w:color="000000"/>
            </w:tcBorders>
            <w:tcMar>
              <w:top w:w="15" w:type="dxa"/>
              <w:left w:w="15" w:type="dxa"/>
              <w:bottom w:w="15" w:type="dxa"/>
              <w:right w:w="15" w:type="dxa"/>
            </w:tcMar>
          </w:tcPr>
          <w:p w14:paraId="58055E9A" w14:textId="77777777" w:rsidR="00E228FC" w:rsidRPr="00933C40" w:rsidRDefault="00DE6DD6" w:rsidP="00FD416B">
            <w:pPr>
              <w:spacing w:before="25" w:after="0"/>
              <w:ind w:hanging="11"/>
              <w:jc w:val="both"/>
              <w:rPr>
                <w:szCs w:val="24"/>
              </w:rPr>
            </w:pPr>
            <w:r w:rsidRPr="00933C40">
              <w:rPr>
                <w:color w:val="000000"/>
                <w:szCs w:val="24"/>
              </w:rPr>
              <w:t>|_| DA</w:t>
            </w:r>
          </w:p>
          <w:p w14:paraId="610B30EE" w14:textId="31C52D5F" w:rsidR="00E228FC" w:rsidRPr="00933C40" w:rsidRDefault="00DE6DD6" w:rsidP="00FD416B">
            <w:pPr>
              <w:spacing w:before="25" w:after="0"/>
              <w:ind w:hanging="11"/>
              <w:jc w:val="both"/>
              <w:rPr>
                <w:szCs w:val="24"/>
              </w:rPr>
            </w:pPr>
            <w:r w:rsidRPr="00FD416B">
              <w:rPr>
                <w:b/>
                <w:bCs/>
                <w:color w:val="000000"/>
                <w:szCs w:val="24"/>
              </w:rPr>
              <w:t>|</w:t>
            </w:r>
            <w:r w:rsidR="00FD416B" w:rsidRPr="00FD416B">
              <w:rPr>
                <w:b/>
                <w:bCs/>
                <w:color w:val="000000"/>
                <w:szCs w:val="24"/>
              </w:rPr>
              <w:t>X</w:t>
            </w:r>
            <w:r w:rsidRPr="00FD416B">
              <w:rPr>
                <w:b/>
                <w:bCs/>
                <w:color w:val="000000"/>
                <w:szCs w:val="24"/>
              </w:rPr>
              <w:t>|</w:t>
            </w:r>
            <w:r w:rsidRPr="00933C40">
              <w:rPr>
                <w:color w:val="000000"/>
                <w:szCs w:val="24"/>
              </w:rPr>
              <w:t xml:space="preserve"> NU</w:t>
            </w:r>
          </w:p>
        </w:tc>
        <w:tc>
          <w:tcPr>
            <w:tcW w:w="2243" w:type="dxa"/>
            <w:tcBorders>
              <w:bottom w:val="single" w:sz="8" w:space="0" w:color="000000"/>
              <w:right w:val="single" w:sz="8" w:space="0" w:color="000000"/>
            </w:tcBorders>
            <w:tcMar>
              <w:top w:w="15" w:type="dxa"/>
              <w:left w:w="15" w:type="dxa"/>
              <w:bottom w:w="15" w:type="dxa"/>
              <w:right w:w="15" w:type="dxa"/>
            </w:tcMar>
          </w:tcPr>
          <w:p w14:paraId="05610563" w14:textId="77777777" w:rsidR="00E228FC" w:rsidRPr="00933C40" w:rsidRDefault="00DE6DD6" w:rsidP="00FD416B">
            <w:pPr>
              <w:spacing w:before="25" w:after="0"/>
              <w:rPr>
                <w:szCs w:val="24"/>
              </w:rPr>
            </w:pPr>
            <w:r w:rsidRPr="00933C40">
              <w:rPr>
                <w:color w:val="000000"/>
                <w:szCs w:val="24"/>
                <w:vertAlign w:val="superscript"/>
              </w:rPr>
              <w:t>*</w:t>
            </w:r>
            <w:r w:rsidRPr="00933C40">
              <w:rPr>
                <w:color w:val="000000"/>
                <w:szCs w:val="24"/>
              </w:rPr>
              <w:t>Se bifează căsuţa corespunzătoare.</w:t>
            </w:r>
          </w:p>
        </w:tc>
      </w:tr>
      <w:tr w:rsidR="00E228FC" w:rsidRPr="00933C40" w14:paraId="6291E72F" w14:textId="77777777" w:rsidTr="00FD416B">
        <w:trPr>
          <w:trHeight w:val="45"/>
          <w:tblCellSpacing w:w="0" w:type="dxa"/>
        </w:trPr>
        <w:tc>
          <w:tcPr>
            <w:tcW w:w="3703" w:type="dxa"/>
            <w:tcBorders>
              <w:bottom w:val="single" w:sz="8" w:space="0" w:color="000000"/>
              <w:right w:val="single" w:sz="8" w:space="0" w:color="000000"/>
            </w:tcBorders>
            <w:tcMar>
              <w:top w:w="15" w:type="dxa"/>
              <w:left w:w="15" w:type="dxa"/>
              <w:bottom w:w="15" w:type="dxa"/>
              <w:right w:w="15" w:type="dxa"/>
            </w:tcMar>
          </w:tcPr>
          <w:p w14:paraId="207A8568" w14:textId="77777777" w:rsidR="00E228FC" w:rsidRPr="00933C40" w:rsidRDefault="00DE6DD6" w:rsidP="00FD416B">
            <w:pPr>
              <w:spacing w:before="25" w:after="0"/>
              <w:ind w:hanging="23"/>
              <w:jc w:val="both"/>
              <w:rPr>
                <w:szCs w:val="24"/>
              </w:rPr>
            </w:pPr>
            <w:r w:rsidRPr="00933C40">
              <w:rPr>
                <w:color w:val="000000"/>
                <w:szCs w:val="24"/>
              </w:rPr>
              <w:t>d) bugetul de stat</w:t>
            </w:r>
            <w:r w:rsidRPr="00933C40">
              <w:rPr>
                <w:color w:val="000000"/>
                <w:szCs w:val="24"/>
                <w:vertAlign w:val="superscript"/>
              </w:rPr>
              <w:t>*</w:t>
            </w:r>
            <w:r w:rsidRPr="00933C40">
              <w:rPr>
                <w:color w:val="000000"/>
                <w:szCs w:val="24"/>
              </w:rPr>
              <w:t>:</w:t>
            </w:r>
          </w:p>
        </w:tc>
        <w:tc>
          <w:tcPr>
            <w:tcW w:w="3961" w:type="dxa"/>
            <w:tcBorders>
              <w:bottom w:val="single" w:sz="8" w:space="0" w:color="000000"/>
              <w:right w:val="single" w:sz="8" w:space="0" w:color="000000"/>
            </w:tcBorders>
            <w:tcMar>
              <w:top w:w="15" w:type="dxa"/>
              <w:left w:w="15" w:type="dxa"/>
              <w:bottom w:w="15" w:type="dxa"/>
              <w:right w:w="15" w:type="dxa"/>
            </w:tcMar>
          </w:tcPr>
          <w:p w14:paraId="175C976A" w14:textId="329A9D3B" w:rsidR="00E228FC" w:rsidRPr="00933C40" w:rsidRDefault="00DE6DD6" w:rsidP="00FD416B">
            <w:pPr>
              <w:spacing w:before="25" w:after="0"/>
              <w:ind w:hanging="11"/>
              <w:jc w:val="both"/>
              <w:rPr>
                <w:szCs w:val="24"/>
              </w:rPr>
            </w:pPr>
            <w:r w:rsidRPr="00933C40">
              <w:rPr>
                <w:color w:val="000000"/>
                <w:szCs w:val="24"/>
              </w:rPr>
              <w:t>|</w:t>
            </w:r>
            <w:r w:rsidR="00FD416B" w:rsidRPr="00FD416B">
              <w:rPr>
                <w:b/>
                <w:bCs/>
                <w:color w:val="000000"/>
                <w:szCs w:val="24"/>
              </w:rPr>
              <w:t>X</w:t>
            </w:r>
            <w:r w:rsidRPr="00933C40">
              <w:rPr>
                <w:color w:val="000000"/>
                <w:szCs w:val="24"/>
              </w:rPr>
              <w:t>| DA</w:t>
            </w:r>
          </w:p>
          <w:p w14:paraId="56296C90" w14:textId="77777777" w:rsidR="00E228FC" w:rsidRPr="00933C40" w:rsidRDefault="00DE6DD6" w:rsidP="00FD416B">
            <w:pPr>
              <w:spacing w:before="25" w:after="0"/>
              <w:ind w:hanging="11"/>
              <w:jc w:val="both"/>
              <w:rPr>
                <w:szCs w:val="24"/>
              </w:rPr>
            </w:pPr>
            <w:r w:rsidRPr="00933C40">
              <w:rPr>
                <w:color w:val="000000"/>
                <w:szCs w:val="24"/>
              </w:rPr>
              <w:t>|_| NU</w:t>
            </w:r>
          </w:p>
        </w:tc>
        <w:tc>
          <w:tcPr>
            <w:tcW w:w="2243" w:type="dxa"/>
            <w:tcBorders>
              <w:bottom w:val="single" w:sz="8" w:space="0" w:color="000000"/>
              <w:right w:val="single" w:sz="8" w:space="0" w:color="000000"/>
            </w:tcBorders>
            <w:tcMar>
              <w:top w:w="15" w:type="dxa"/>
              <w:left w:w="15" w:type="dxa"/>
              <w:bottom w:w="15" w:type="dxa"/>
              <w:right w:w="15" w:type="dxa"/>
            </w:tcMar>
          </w:tcPr>
          <w:p w14:paraId="0E36ACDA" w14:textId="77777777" w:rsidR="00E228FC" w:rsidRPr="00933C40" w:rsidRDefault="00DE6DD6" w:rsidP="00FD416B">
            <w:pPr>
              <w:spacing w:before="25" w:after="0"/>
              <w:rPr>
                <w:szCs w:val="24"/>
              </w:rPr>
            </w:pPr>
            <w:r w:rsidRPr="00933C40">
              <w:rPr>
                <w:color w:val="000000"/>
                <w:szCs w:val="24"/>
                <w:vertAlign w:val="superscript"/>
              </w:rPr>
              <w:t>*</w:t>
            </w:r>
            <w:r w:rsidRPr="00933C40">
              <w:rPr>
                <w:color w:val="000000"/>
                <w:szCs w:val="24"/>
              </w:rPr>
              <w:t>Se bifează căsuţa corespunzătoare.</w:t>
            </w:r>
          </w:p>
        </w:tc>
      </w:tr>
      <w:tr w:rsidR="00E228FC" w:rsidRPr="00933C40" w14:paraId="42975B9D" w14:textId="77777777" w:rsidTr="00FD416B">
        <w:trPr>
          <w:trHeight w:val="45"/>
          <w:tblCellSpacing w:w="0" w:type="dxa"/>
        </w:trPr>
        <w:tc>
          <w:tcPr>
            <w:tcW w:w="3703" w:type="dxa"/>
            <w:tcBorders>
              <w:bottom w:val="single" w:sz="8" w:space="0" w:color="000000"/>
              <w:right w:val="single" w:sz="8" w:space="0" w:color="000000"/>
            </w:tcBorders>
            <w:tcMar>
              <w:top w:w="15" w:type="dxa"/>
              <w:left w:w="15" w:type="dxa"/>
              <w:bottom w:w="15" w:type="dxa"/>
              <w:right w:w="15" w:type="dxa"/>
            </w:tcMar>
          </w:tcPr>
          <w:p w14:paraId="125ED490" w14:textId="77777777" w:rsidR="00E228FC" w:rsidRPr="00933C40" w:rsidRDefault="00DE6DD6" w:rsidP="00FD416B">
            <w:pPr>
              <w:spacing w:before="25" w:after="0"/>
              <w:rPr>
                <w:szCs w:val="24"/>
              </w:rPr>
            </w:pPr>
            <w:r w:rsidRPr="00933C40">
              <w:rPr>
                <w:color w:val="000000"/>
                <w:szCs w:val="24"/>
              </w:rPr>
              <w:t>e) donaţii, sponsorizări sau alte contribuţii din partea persoanelor fizice ori juridice din ţară şi din străinătate</w:t>
            </w:r>
            <w:r w:rsidRPr="00933C40">
              <w:rPr>
                <w:color w:val="000000"/>
                <w:szCs w:val="24"/>
                <w:vertAlign w:val="superscript"/>
              </w:rPr>
              <w:t>*</w:t>
            </w:r>
            <w:r w:rsidRPr="00933C40">
              <w:rPr>
                <w:color w:val="000000"/>
                <w:szCs w:val="24"/>
              </w:rPr>
              <w:t>:</w:t>
            </w:r>
          </w:p>
        </w:tc>
        <w:tc>
          <w:tcPr>
            <w:tcW w:w="3961" w:type="dxa"/>
            <w:tcBorders>
              <w:bottom w:val="single" w:sz="8" w:space="0" w:color="000000"/>
              <w:right w:val="single" w:sz="8" w:space="0" w:color="000000"/>
            </w:tcBorders>
            <w:tcMar>
              <w:top w:w="15" w:type="dxa"/>
              <w:left w:w="15" w:type="dxa"/>
              <w:bottom w:w="15" w:type="dxa"/>
              <w:right w:w="15" w:type="dxa"/>
            </w:tcMar>
          </w:tcPr>
          <w:p w14:paraId="5B0D4DA9" w14:textId="77777777" w:rsidR="00E228FC" w:rsidRPr="00933C40" w:rsidRDefault="00DE6DD6" w:rsidP="00FD416B">
            <w:pPr>
              <w:spacing w:before="25" w:after="0"/>
              <w:jc w:val="both"/>
              <w:rPr>
                <w:szCs w:val="24"/>
              </w:rPr>
            </w:pPr>
            <w:r w:rsidRPr="00933C40">
              <w:rPr>
                <w:color w:val="000000"/>
                <w:szCs w:val="24"/>
              </w:rPr>
              <w:t>|</w:t>
            </w:r>
            <w:r w:rsidRPr="00933C40">
              <w:rPr>
                <w:b/>
                <w:bCs/>
                <w:color w:val="000000"/>
                <w:szCs w:val="24"/>
              </w:rPr>
              <w:t>X</w:t>
            </w:r>
            <w:r w:rsidRPr="00933C40">
              <w:rPr>
                <w:color w:val="000000"/>
                <w:szCs w:val="24"/>
              </w:rPr>
              <w:t>| DA</w:t>
            </w:r>
          </w:p>
          <w:p w14:paraId="286932D3" w14:textId="77777777" w:rsidR="00E228FC" w:rsidRPr="00933C40" w:rsidRDefault="00DE6DD6" w:rsidP="00FD416B">
            <w:pPr>
              <w:spacing w:before="25" w:after="0"/>
              <w:jc w:val="both"/>
              <w:rPr>
                <w:szCs w:val="24"/>
              </w:rPr>
            </w:pPr>
            <w:r w:rsidRPr="00933C40">
              <w:rPr>
                <w:color w:val="000000"/>
                <w:szCs w:val="24"/>
              </w:rPr>
              <w:t>|_| NU</w:t>
            </w:r>
          </w:p>
        </w:tc>
        <w:tc>
          <w:tcPr>
            <w:tcW w:w="2243" w:type="dxa"/>
            <w:tcBorders>
              <w:bottom w:val="single" w:sz="8" w:space="0" w:color="000000"/>
              <w:right w:val="single" w:sz="8" w:space="0" w:color="000000"/>
            </w:tcBorders>
            <w:tcMar>
              <w:top w:w="15" w:type="dxa"/>
              <w:left w:w="15" w:type="dxa"/>
              <w:bottom w:w="15" w:type="dxa"/>
              <w:right w:w="15" w:type="dxa"/>
            </w:tcMar>
          </w:tcPr>
          <w:p w14:paraId="66CF87BD" w14:textId="77777777" w:rsidR="00E228FC" w:rsidRPr="00933C40" w:rsidRDefault="00DE6DD6" w:rsidP="00FD416B">
            <w:pPr>
              <w:spacing w:before="25" w:after="0"/>
              <w:ind w:hanging="2"/>
              <w:rPr>
                <w:szCs w:val="24"/>
              </w:rPr>
            </w:pPr>
            <w:r w:rsidRPr="00933C40">
              <w:rPr>
                <w:color w:val="000000"/>
                <w:szCs w:val="24"/>
                <w:vertAlign w:val="superscript"/>
              </w:rPr>
              <w:t>*</w:t>
            </w:r>
            <w:r w:rsidRPr="00933C40">
              <w:rPr>
                <w:color w:val="000000"/>
                <w:szCs w:val="24"/>
              </w:rPr>
              <w:t>Se bifează căsuţa corespunzătoare.</w:t>
            </w:r>
          </w:p>
        </w:tc>
      </w:tr>
      <w:tr w:rsidR="00E228FC" w:rsidRPr="00933C40" w14:paraId="19A64F69" w14:textId="77777777" w:rsidTr="00FD416B">
        <w:trPr>
          <w:trHeight w:val="45"/>
          <w:tblCellSpacing w:w="0" w:type="dxa"/>
        </w:trPr>
        <w:tc>
          <w:tcPr>
            <w:tcW w:w="3703" w:type="dxa"/>
            <w:tcBorders>
              <w:bottom w:val="single" w:sz="8" w:space="0" w:color="000000"/>
              <w:right w:val="single" w:sz="8" w:space="0" w:color="000000"/>
            </w:tcBorders>
            <w:tcMar>
              <w:top w:w="15" w:type="dxa"/>
              <w:left w:w="15" w:type="dxa"/>
              <w:bottom w:w="15" w:type="dxa"/>
              <w:right w:w="15" w:type="dxa"/>
            </w:tcMar>
          </w:tcPr>
          <w:p w14:paraId="43A27CD6" w14:textId="77777777" w:rsidR="00E228FC" w:rsidRPr="00933C40" w:rsidRDefault="00DE6DD6" w:rsidP="00FD416B">
            <w:pPr>
              <w:spacing w:before="25" w:after="0"/>
              <w:rPr>
                <w:szCs w:val="24"/>
              </w:rPr>
            </w:pPr>
            <w:r w:rsidRPr="00933C40">
              <w:rPr>
                <w:color w:val="000000"/>
                <w:szCs w:val="24"/>
              </w:rPr>
              <w:t>f) fonduri externe rambursabile şi nerambursabile</w:t>
            </w:r>
            <w:r w:rsidRPr="00933C40">
              <w:rPr>
                <w:color w:val="000000"/>
                <w:szCs w:val="24"/>
                <w:vertAlign w:val="superscript"/>
              </w:rPr>
              <w:t>*</w:t>
            </w:r>
            <w:r w:rsidRPr="00933C40">
              <w:rPr>
                <w:color w:val="000000"/>
                <w:szCs w:val="24"/>
              </w:rPr>
              <w:t>:</w:t>
            </w:r>
          </w:p>
        </w:tc>
        <w:tc>
          <w:tcPr>
            <w:tcW w:w="3961" w:type="dxa"/>
            <w:tcBorders>
              <w:bottom w:val="single" w:sz="8" w:space="0" w:color="000000"/>
              <w:right w:val="single" w:sz="8" w:space="0" w:color="000000"/>
            </w:tcBorders>
            <w:tcMar>
              <w:top w:w="15" w:type="dxa"/>
              <w:left w:w="15" w:type="dxa"/>
              <w:bottom w:w="15" w:type="dxa"/>
              <w:right w:w="15" w:type="dxa"/>
            </w:tcMar>
          </w:tcPr>
          <w:p w14:paraId="4B9BFFAC" w14:textId="2BFD7E97" w:rsidR="00E228FC" w:rsidRPr="00933C40" w:rsidRDefault="00DE6DD6" w:rsidP="00FD416B">
            <w:pPr>
              <w:spacing w:before="25" w:after="0"/>
              <w:jc w:val="both"/>
              <w:rPr>
                <w:szCs w:val="24"/>
              </w:rPr>
            </w:pPr>
            <w:r w:rsidRPr="00933C40">
              <w:rPr>
                <w:color w:val="000000"/>
                <w:szCs w:val="24"/>
              </w:rPr>
              <w:t>|</w:t>
            </w:r>
            <w:r w:rsidR="00FD416B" w:rsidRPr="00FD416B">
              <w:rPr>
                <w:b/>
                <w:bCs/>
                <w:color w:val="000000"/>
                <w:szCs w:val="24"/>
              </w:rPr>
              <w:t>X</w:t>
            </w:r>
            <w:r w:rsidRPr="00933C40">
              <w:rPr>
                <w:color w:val="000000"/>
                <w:szCs w:val="24"/>
              </w:rPr>
              <w:t>| DA</w:t>
            </w:r>
          </w:p>
          <w:p w14:paraId="3AAC52D6" w14:textId="77777777" w:rsidR="00E228FC" w:rsidRPr="00933C40" w:rsidRDefault="00DE6DD6" w:rsidP="00FD416B">
            <w:pPr>
              <w:spacing w:before="25" w:after="0"/>
              <w:jc w:val="both"/>
              <w:rPr>
                <w:szCs w:val="24"/>
              </w:rPr>
            </w:pPr>
            <w:r w:rsidRPr="00933C40">
              <w:rPr>
                <w:color w:val="000000"/>
                <w:szCs w:val="24"/>
              </w:rPr>
              <w:t>|_| NU</w:t>
            </w:r>
          </w:p>
        </w:tc>
        <w:tc>
          <w:tcPr>
            <w:tcW w:w="2243" w:type="dxa"/>
            <w:tcBorders>
              <w:bottom w:val="single" w:sz="8" w:space="0" w:color="000000"/>
              <w:right w:val="single" w:sz="8" w:space="0" w:color="000000"/>
            </w:tcBorders>
            <w:tcMar>
              <w:top w:w="15" w:type="dxa"/>
              <w:left w:w="15" w:type="dxa"/>
              <w:bottom w:w="15" w:type="dxa"/>
              <w:right w:w="15" w:type="dxa"/>
            </w:tcMar>
          </w:tcPr>
          <w:p w14:paraId="7FF29E0D" w14:textId="77777777" w:rsidR="00E228FC" w:rsidRPr="00933C40" w:rsidRDefault="00DE6DD6" w:rsidP="00FD416B">
            <w:pPr>
              <w:spacing w:before="25" w:after="0"/>
              <w:rPr>
                <w:szCs w:val="24"/>
              </w:rPr>
            </w:pPr>
            <w:r w:rsidRPr="00933C40">
              <w:rPr>
                <w:color w:val="000000"/>
                <w:szCs w:val="24"/>
                <w:vertAlign w:val="superscript"/>
              </w:rPr>
              <w:t>*</w:t>
            </w:r>
            <w:r w:rsidRPr="00933C40">
              <w:rPr>
                <w:color w:val="000000"/>
                <w:szCs w:val="24"/>
              </w:rPr>
              <w:t>Se bifează căsuţa corespunzătoare.</w:t>
            </w:r>
          </w:p>
        </w:tc>
      </w:tr>
      <w:tr w:rsidR="00E228FC" w:rsidRPr="00933C40" w14:paraId="7905234B" w14:textId="77777777" w:rsidTr="00FD416B">
        <w:trPr>
          <w:trHeight w:val="45"/>
          <w:tblCellSpacing w:w="0" w:type="dxa"/>
        </w:trPr>
        <w:tc>
          <w:tcPr>
            <w:tcW w:w="3703" w:type="dxa"/>
            <w:tcBorders>
              <w:bottom w:val="single" w:sz="8" w:space="0" w:color="000000"/>
              <w:right w:val="single" w:sz="8" w:space="0" w:color="000000"/>
            </w:tcBorders>
            <w:tcMar>
              <w:top w:w="15" w:type="dxa"/>
              <w:left w:w="15" w:type="dxa"/>
              <w:bottom w:w="15" w:type="dxa"/>
              <w:right w:w="15" w:type="dxa"/>
            </w:tcMar>
          </w:tcPr>
          <w:p w14:paraId="1C413E32" w14:textId="77777777" w:rsidR="00E228FC" w:rsidRPr="00933C40" w:rsidRDefault="00DE6DD6" w:rsidP="00FD416B">
            <w:pPr>
              <w:spacing w:before="25" w:after="0"/>
              <w:ind w:hanging="23"/>
              <w:rPr>
                <w:szCs w:val="24"/>
              </w:rPr>
            </w:pPr>
            <w:r w:rsidRPr="00933C40">
              <w:rPr>
                <w:color w:val="000000"/>
                <w:szCs w:val="24"/>
              </w:rPr>
              <w:t>g) alte surse de finanţare, în conformitate cu legislaţia în vigoare</w:t>
            </w:r>
            <w:r w:rsidRPr="00933C40">
              <w:rPr>
                <w:color w:val="000000"/>
                <w:szCs w:val="24"/>
                <w:vertAlign w:val="superscript"/>
              </w:rPr>
              <w:t>*</w:t>
            </w:r>
            <w:r w:rsidRPr="00933C40">
              <w:rPr>
                <w:color w:val="000000"/>
                <w:szCs w:val="24"/>
              </w:rPr>
              <w:t>:</w:t>
            </w:r>
          </w:p>
        </w:tc>
        <w:tc>
          <w:tcPr>
            <w:tcW w:w="3961" w:type="dxa"/>
            <w:tcBorders>
              <w:bottom w:val="single" w:sz="8" w:space="0" w:color="000000"/>
              <w:right w:val="single" w:sz="8" w:space="0" w:color="000000"/>
            </w:tcBorders>
            <w:tcMar>
              <w:top w:w="15" w:type="dxa"/>
              <w:left w:w="15" w:type="dxa"/>
              <w:bottom w:w="15" w:type="dxa"/>
              <w:right w:w="15" w:type="dxa"/>
            </w:tcMar>
          </w:tcPr>
          <w:p w14:paraId="0DFBCFD8" w14:textId="6A3DE07A" w:rsidR="00E228FC" w:rsidRPr="00933C40" w:rsidRDefault="00DE6DD6" w:rsidP="00FD416B">
            <w:pPr>
              <w:spacing w:before="25" w:after="0"/>
              <w:ind w:hanging="11"/>
              <w:jc w:val="both"/>
              <w:rPr>
                <w:szCs w:val="24"/>
              </w:rPr>
            </w:pPr>
            <w:r w:rsidRPr="00933C40">
              <w:rPr>
                <w:color w:val="000000"/>
                <w:szCs w:val="24"/>
              </w:rPr>
              <w:t>|</w:t>
            </w:r>
            <w:r w:rsidR="00FD416B" w:rsidRPr="00FD416B">
              <w:rPr>
                <w:b/>
                <w:bCs/>
                <w:color w:val="000000"/>
                <w:szCs w:val="24"/>
              </w:rPr>
              <w:t>X</w:t>
            </w:r>
            <w:r w:rsidRPr="00FD416B">
              <w:rPr>
                <w:b/>
                <w:bCs/>
                <w:color w:val="000000"/>
                <w:szCs w:val="24"/>
              </w:rPr>
              <w:t>|</w:t>
            </w:r>
            <w:r w:rsidRPr="00933C40">
              <w:rPr>
                <w:color w:val="000000"/>
                <w:szCs w:val="24"/>
              </w:rPr>
              <w:t xml:space="preserve"> DA</w:t>
            </w:r>
          </w:p>
          <w:p w14:paraId="1061567B" w14:textId="77777777" w:rsidR="00E228FC" w:rsidRPr="00933C40" w:rsidRDefault="00DE6DD6" w:rsidP="00FD416B">
            <w:pPr>
              <w:spacing w:before="25" w:after="0"/>
              <w:ind w:hanging="11"/>
              <w:jc w:val="both"/>
              <w:rPr>
                <w:szCs w:val="24"/>
              </w:rPr>
            </w:pPr>
            <w:r w:rsidRPr="00933C40">
              <w:rPr>
                <w:color w:val="000000"/>
                <w:szCs w:val="24"/>
              </w:rPr>
              <w:t>|_| NU</w:t>
            </w:r>
          </w:p>
        </w:tc>
        <w:tc>
          <w:tcPr>
            <w:tcW w:w="2243" w:type="dxa"/>
            <w:tcBorders>
              <w:bottom w:val="single" w:sz="8" w:space="0" w:color="000000"/>
              <w:right w:val="single" w:sz="8" w:space="0" w:color="000000"/>
            </w:tcBorders>
            <w:tcMar>
              <w:top w:w="15" w:type="dxa"/>
              <w:left w:w="15" w:type="dxa"/>
              <w:bottom w:w="15" w:type="dxa"/>
              <w:right w:w="15" w:type="dxa"/>
            </w:tcMar>
          </w:tcPr>
          <w:p w14:paraId="013F6B54" w14:textId="77777777" w:rsidR="00E228FC" w:rsidRPr="00933C40" w:rsidRDefault="00DE6DD6" w:rsidP="00FD416B">
            <w:pPr>
              <w:spacing w:before="25" w:after="0"/>
              <w:rPr>
                <w:szCs w:val="24"/>
              </w:rPr>
            </w:pPr>
            <w:r w:rsidRPr="00933C40">
              <w:rPr>
                <w:color w:val="000000"/>
                <w:szCs w:val="24"/>
                <w:vertAlign w:val="superscript"/>
              </w:rPr>
              <w:t>*</w:t>
            </w:r>
            <w:r w:rsidRPr="00933C40">
              <w:rPr>
                <w:color w:val="000000"/>
                <w:szCs w:val="24"/>
              </w:rPr>
              <w:t>Se bifează căsuţa corespunzătoare.</w:t>
            </w:r>
          </w:p>
        </w:tc>
      </w:tr>
    </w:tbl>
    <w:tbl>
      <w:tblPr>
        <w:tblStyle w:val="TableGrid1"/>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804"/>
      </w:tblGrid>
      <w:tr w:rsidR="00DE6DD6" w:rsidRPr="00DE6DD6" w14:paraId="6BC58CCD" w14:textId="77777777" w:rsidTr="0002639F">
        <w:tc>
          <w:tcPr>
            <w:tcW w:w="3397" w:type="dxa"/>
          </w:tcPr>
          <w:p w14:paraId="7B90DC31" w14:textId="77777777" w:rsidR="00DE6DD6" w:rsidRDefault="00DE6DD6" w:rsidP="00DE6DD6">
            <w:pPr>
              <w:spacing w:after="0" w:line="240" w:lineRule="auto"/>
              <w:ind w:right="-846"/>
              <w:jc w:val="center"/>
              <w:rPr>
                <w:rFonts w:eastAsia="Calibri"/>
                <w:b/>
                <w:bCs/>
                <w:sz w:val="28"/>
                <w:szCs w:val="28"/>
                <w:lang w:val="it-IT" w:eastAsia="en-US"/>
              </w:rPr>
            </w:pPr>
          </w:p>
          <w:p w14:paraId="0C0EB018" w14:textId="77777777" w:rsidR="00DE6DD6" w:rsidRDefault="00DE6DD6" w:rsidP="00DE6DD6">
            <w:pPr>
              <w:spacing w:after="0" w:line="240" w:lineRule="auto"/>
              <w:ind w:right="-846"/>
              <w:jc w:val="center"/>
              <w:rPr>
                <w:rFonts w:eastAsia="Calibri"/>
                <w:b/>
                <w:bCs/>
                <w:sz w:val="28"/>
                <w:szCs w:val="28"/>
                <w:lang w:val="it-IT" w:eastAsia="en-US"/>
              </w:rPr>
            </w:pPr>
          </w:p>
          <w:p w14:paraId="79AC283F" w14:textId="77777777" w:rsidR="00DE6DD6" w:rsidRDefault="00DE6DD6" w:rsidP="00DE6DD6">
            <w:pPr>
              <w:spacing w:after="0" w:line="240" w:lineRule="auto"/>
              <w:ind w:right="-846"/>
              <w:jc w:val="center"/>
              <w:rPr>
                <w:rFonts w:eastAsia="Calibri"/>
                <w:b/>
                <w:bCs/>
                <w:sz w:val="28"/>
                <w:szCs w:val="28"/>
                <w:lang w:val="it-IT" w:eastAsia="en-US"/>
              </w:rPr>
            </w:pPr>
          </w:p>
          <w:p w14:paraId="426B6530" w14:textId="77777777" w:rsidR="00DE6DD6" w:rsidRDefault="00DE6DD6" w:rsidP="00DE6DD6">
            <w:pPr>
              <w:spacing w:after="0" w:line="240" w:lineRule="auto"/>
              <w:ind w:right="-846"/>
              <w:jc w:val="center"/>
              <w:rPr>
                <w:rFonts w:eastAsia="Calibri"/>
                <w:b/>
                <w:bCs/>
                <w:sz w:val="28"/>
                <w:szCs w:val="28"/>
                <w:lang w:val="it-IT" w:eastAsia="en-US"/>
              </w:rPr>
            </w:pPr>
          </w:p>
          <w:p w14:paraId="4B9DDC86" w14:textId="5C9104A0" w:rsidR="00DE6DD6" w:rsidRPr="00DE6DD6" w:rsidRDefault="00DE6DD6" w:rsidP="00DE6DD6">
            <w:pPr>
              <w:spacing w:after="0" w:line="240" w:lineRule="auto"/>
              <w:ind w:right="-846"/>
              <w:jc w:val="center"/>
              <w:rPr>
                <w:rFonts w:eastAsia="Calibri"/>
                <w:b/>
                <w:bCs/>
                <w:sz w:val="28"/>
                <w:szCs w:val="28"/>
                <w:lang w:val="it-IT" w:eastAsia="en-US"/>
              </w:rPr>
            </w:pPr>
            <w:r w:rsidRPr="00DE6DD6">
              <w:rPr>
                <w:rFonts w:eastAsia="Calibri"/>
                <w:b/>
                <w:bCs/>
                <w:sz w:val="28"/>
                <w:szCs w:val="28"/>
                <w:lang w:val="it-IT" w:eastAsia="en-US"/>
              </w:rPr>
              <w:t>Președinte,</w:t>
            </w:r>
          </w:p>
        </w:tc>
        <w:tc>
          <w:tcPr>
            <w:tcW w:w="6804" w:type="dxa"/>
          </w:tcPr>
          <w:p w14:paraId="13085C56" w14:textId="77777777" w:rsidR="00DE6DD6" w:rsidRDefault="00DE6DD6" w:rsidP="00DE6DD6">
            <w:pPr>
              <w:spacing w:after="0" w:line="240" w:lineRule="auto"/>
              <w:ind w:right="-846"/>
              <w:jc w:val="center"/>
              <w:rPr>
                <w:rFonts w:eastAsia="Calibri"/>
                <w:b/>
                <w:bCs/>
                <w:sz w:val="28"/>
                <w:szCs w:val="28"/>
                <w:lang w:val="it-IT" w:eastAsia="en-US"/>
              </w:rPr>
            </w:pPr>
          </w:p>
          <w:p w14:paraId="0195DA1F" w14:textId="77777777" w:rsidR="00DE6DD6" w:rsidRDefault="00DE6DD6" w:rsidP="00DE6DD6">
            <w:pPr>
              <w:spacing w:after="0" w:line="240" w:lineRule="auto"/>
              <w:ind w:right="-846"/>
              <w:jc w:val="center"/>
              <w:rPr>
                <w:rFonts w:eastAsia="Calibri"/>
                <w:b/>
                <w:bCs/>
                <w:sz w:val="28"/>
                <w:szCs w:val="28"/>
                <w:lang w:val="it-IT" w:eastAsia="en-US"/>
              </w:rPr>
            </w:pPr>
          </w:p>
          <w:p w14:paraId="33BFBA2B" w14:textId="77777777" w:rsidR="00DE6DD6" w:rsidRDefault="00DE6DD6" w:rsidP="00DE6DD6">
            <w:pPr>
              <w:spacing w:after="0" w:line="240" w:lineRule="auto"/>
              <w:ind w:right="-846"/>
              <w:jc w:val="center"/>
              <w:rPr>
                <w:rFonts w:eastAsia="Calibri"/>
                <w:b/>
                <w:bCs/>
                <w:sz w:val="28"/>
                <w:szCs w:val="28"/>
                <w:lang w:val="it-IT" w:eastAsia="en-US"/>
              </w:rPr>
            </w:pPr>
          </w:p>
          <w:p w14:paraId="3F468A42" w14:textId="77777777" w:rsidR="00DE6DD6" w:rsidRDefault="00DE6DD6" w:rsidP="00DE6DD6">
            <w:pPr>
              <w:spacing w:after="0" w:line="240" w:lineRule="auto"/>
              <w:ind w:right="-846"/>
              <w:jc w:val="center"/>
              <w:rPr>
                <w:rFonts w:eastAsia="Calibri"/>
                <w:b/>
                <w:bCs/>
                <w:sz w:val="28"/>
                <w:szCs w:val="28"/>
                <w:lang w:val="it-IT" w:eastAsia="en-US"/>
              </w:rPr>
            </w:pPr>
          </w:p>
          <w:p w14:paraId="0221DCEC" w14:textId="5D55CA80" w:rsidR="00DE6DD6" w:rsidRPr="00DE6DD6" w:rsidRDefault="00DE6DD6" w:rsidP="00DE6DD6">
            <w:pPr>
              <w:spacing w:after="0" w:line="240" w:lineRule="auto"/>
              <w:ind w:right="-846"/>
              <w:jc w:val="center"/>
              <w:rPr>
                <w:rFonts w:eastAsia="Calibri"/>
                <w:b/>
                <w:bCs/>
                <w:sz w:val="28"/>
                <w:szCs w:val="28"/>
                <w:lang w:val="it-IT" w:eastAsia="en-US"/>
              </w:rPr>
            </w:pPr>
            <w:r w:rsidRPr="00DE6DD6">
              <w:rPr>
                <w:rFonts w:eastAsia="Calibri"/>
                <w:b/>
                <w:bCs/>
                <w:sz w:val="28"/>
                <w:szCs w:val="28"/>
                <w:lang w:val="it-IT" w:eastAsia="en-US"/>
              </w:rPr>
              <w:t>Secretar general al municipiului,</w:t>
            </w:r>
          </w:p>
          <w:p w14:paraId="6824EDD9" w14:textId="77777777" w:rsidR="00DE6DD6" w:rsidRPr="00DE6DD6" w:rsidRDefault="00DE6DD6" w:rsidP="00DE6DD6">
            <w:pPr>
              <w:spacing w:after="0" w:line="240" w:lineRule="auto"/>
              <w:ind w:right="-846"/>
              <w:jc w:val="center"/>
              <w:rPr>
                <w:rFonts w:eastAsia="Calibri"/>
                <w:b/>
                <w:bCs/>
                <w:sz w:val="28"/>
                <w:szCs w:val="28"/>
                <w:lang w:val="it-IT" w:eastAsia="en-US"/>
              </w:rPr>
            </w:pPr>
            <w:r w:rsidRPr="00DE6DD6">
              <w:rPr>
                <w:rFonts w:eastAsia="Calibri"/>
                <w:b/>
                <w:bCs/>
                <w:sz w:val="28"/>
                <w:szCs w:val="28"/>
                <w:lang w:val="it-IT" w:eastAsia="en-US"/>
              </w:rPr>
              <w:t>Erhan Rodica</w:t>
            </w:r>
          </w:p>
        </w:tc>
      </w:tr>
    </w:tbl>
    <w:p w14:paraId="5527F3C6" w14:textId="77777777" w:rsidR="00E228FC" w:rsidRPr="00DE6DD6" w:rsidRDefault="00E228FC" w:rsidP="00FD416B">
      <w:pPr>
        <w:spacing w:before="80" w:after="0"/>
        <w:ind w:firstLine="567"/>
        <w:jc w:val="both"/>
        <w:rPr>
          <w:szCs w:val="24"/>
          <w:lang w:val="it-IT"/>
        </w:rPr>
      </w:pPr>
    </w:p>
    <w:sectPr w:rsidR="00E228FC" w:rsidRPr="00DE6DD6">
      <w:pgSz w:w="11906" w:h="16838"/>
      <w:pgMar w:top="851" w:right="42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9A8F7" w14:textId="77777777" w:rsidR="009917DE" w:rsidRDefault="009917DE">
      <w:pPr>
        <w:spacing w:line="240" w:lineRule="auto"/>
      </w:pPr>
      <w:r>
        <w:separator/>
      </w:r>
    </w:p>
  </w:endnote>
  <w:endnote w:type="continuationSeparator" w:id="0">
    <w:p w14:paraId="08AA73A3" w14:textId="77777777" w:rsidR="009917DE" w:rsidRDefault="00991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50D59" w14:textId="77777777" w:rsidR="009917DE" w:rsidRDefault="009917DE">
      <w:pPr>
        <w:spacing w:after="0"/>
      </w:pPr>
      <w:r>
        <w:separator/>
      </w:r>
    </w:p>
  </w:footnote>
  <w:footnote w:type="continuationSeparator" w:id="0">
    <w:p w14:paraId="35ECB371" w14:textId="77777777" w:rsidR="009917DE" w:rsidRDefault="009917D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9C22ED"/>
    <w:multiLevelType w:val="hybridMultilevel"/>
    <w:tmpl w:val="FBF22EBE"/>
    <w:lvl w:ilvl="0" w:tplc="25D840C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10624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7C"/>
    <w:rsid w:val="000330FF"/>
    <w:rsid w:val="000357FF"/>
    <w:rsid w:val="00094A31"/>
    <w:rsid w:val="000A2799"/>
    <w:rsid w:val="000A7F86"/>
    <w:rsid w:val="000C6BE2"/>
    <w:rsid w:val="000D1293"/>
    <w:rsid w:val="000E34B2"/>
    <w:rsid w:val="000F318C"/>
    <w:rsid w:val="00104691"/>
    <w:rsid w:val="001452F2"/>
    <w:rsid w:val="001504D9"/>
    <w:rsid w:val="001532FA"/>
    <w:rsid w:val="00160B9F"/>
    <w:rsid w:val="001B2C21"/>
    <w:rsid w:val="001E2BF6"/>
    <w:rsid w:val="002013CE"/>
    <w:rsid w:val="00206881"/>
    <w:rsid w:val="002149AF"/>
    <w:rsid w:val="00226933"/>
    <w:rsid w:val="00232EB0"/>
    <w:rsid w:val="00240845"/>
    <w:rsid w:val="0028040F"/>
    <w:rsid w:val="00284AF5"/>
    <w:rsid w:val="002B1358"/>
    <w:rsid w:val="00322C0C"/>
    <w:rsid w:val="00332D94"/>
    <w:rsid w:val="00335BB2"/>
    <w:rsid w:val="0036403D"/>
    <w:rsid w:val="003970D6"/>
    <w:rsid w:val="003A00CE"/>
    <w:rsid w:val="003A2B9E"/>
    <w:rsid w:val="003B5141"/>
    <w:rsid w:val="003E3267"/>
    <w:rsid w:val="004133D1"/>
    <w:rsid w:val="00416133"/>
    <w:rsid w:val="00426F8D"/>
    <w:rsid w:val="0044204C"/>
    <w:rsid w:val="0045665F"/>
    <w:rsid w:val="00467297"/>
    <w:rsid w:val="0047027A"/>
    <w:rsid w:val="0047680A"/>
    <w:rsid w:val="004A0B1D"/>
    <w:rsid w:val="004A43EF"/>
    <w:rsid w:val="004C45C0"/>
    <w:rsid w:val="004E653B"/>
    <w:rsid w:val="005245CC"/>
    <w:rsid w:val="00552D72"/>
    <w:rsid w:val="005B52C6"/>
    <w:rsid w:val="005B6E08"/>
    <w:rsid w:val="005D3F41"/>
    <w:rsid w:val="005D44E5"/>
    <w:rsid w:val="005E3288"/>
    <w:rsid w:val="00601361"/>
    <w:rsid w:val="00644F38"/>
    <w:rsid w:val="00646AD1"/>
    <w:rsid w:val="00651D73"/>
    <w:rsid w:val="006B76E8"/>
    <w:rsid w:val="006C0615"/>
    <w:rsid w:val="00733FA2"/>
    <w:rsid w:val="00761863"/>
    <w:rsid w:val="00795448"/>
    <w:rsid w:val="007C4D3E"/>
    <w:rsid w:val="007D57D7"/>
    <w:rsid w:val="00803E8C"/>
    <w:rsid w:val="008047CF"/>
    <w:rsid w:val="008078CF"/>
    <w:rsid w:val="00833591"/>
    <w:rsid w:val="00852BC9"/>
    <w:rsid w:val="00875443"/>
    <w:rsid w:val="00885088"/>
    <w:rsid w:val="008D0358"/>
    <w:rsid w:val="008D1F52"/>
    <w:rsid w:val="008E6F6A"/>
    <w:rsid w:val="008F0A76"/>
    <w:rsid w:val="00933C40"/>
    <w:rsid w:val="0095731B"/>
    <w:rsid w:val="00974056"/>
    <w:rsid w:val="00974E5B"/>
    <w:rsid w:val="009917DE"/>
    <w:rsid w:val="009B6080"/>
    <w:rsid w:val="009D5656"/>
    <w:rsid w:val="009E48FC"/>
    <w:rsid w:val="00A02EB5"/>
    <w:rsid w:val="00A33A10"/>
    <w:rsid w:val="00A37DD7"/>
    <w:rsid w:val="00A434CA"/>
    <w:rsid w:val="00A530BF"/>
    <w:rsid w:val="00A5361C"/>
    <w:rsid w:val="00A67C48"/>
    <w:rsid w:val="00A9035C"/>
    <w:rsid w:val="00AB4974"/>
    <w:rsid w:val="00AD07D8"/>
    <w:rsid w:val="00B25CE5"/>
    <w:rsid w:val="00B4627E"/>
    <w:rsid w:val="00B549B3"/>
    <w:rsid w:val="00B6155D"/>
    <w:rsid w:val="00B763C7"/>
    <w:rsid w:val="00BA5AE9"/>
    <w:rsid w:val="00BB5E81"/>
    <w:rsid w:val="00BC67AB"/>
    <w:rsid w:val="00BD50AA"/>
    <w:rsid w:val="00BD62C8"/>
    <w:rsid w:val="00BF177F"/>
    <w:rsid w:val="00BF5D78"/>
    <w:rsid w:val="00C0139A"/>
    <w:rsid w:val="00C03945"/>
    <w:rsid w:val="00C25798"/>
    <w:rsid w:val="00C325BF"/>
    <w:rsid w:val="00C45555"/>
    <w:rsid w:val="00C500BE"/>
    <w:rsid w:val="00C62BBD"/>
    <w:rsid w:val="00CA0D64"/>
    <w:rsid w:val="00CA4A39"/>
    <w:rsid w:val="00CC7247"/>
    <w:rsid w:val="00D350F3"/>
    <w:rsid w:val="00D41D44"/>
    <w:rsid w:val="00D6111D"/>
    <w:rsid w:val="00D75AD0"/>
    <w:rsid w:val="00D91145"/>
    <w:rsid w:val="00DC1589"/>
    <w:rsid w:val="00DC657D"/>
    <w:rsid w:val="00DE6DD6"/>
    <w:rsid w:val="00DF68D4"/>
    <w:rsid w:val="00E17E64"/>
    <w:rsid w:val="00E20EB1"/>
    <w:rsid w:val="00E228FC"/>
    <w:rsid w:val="00E3547C"/>
    <w:rsid w:val="00E43DD2"/>
    <w:rsid w:val="00E7462F"/>
    <w:rsid w:val="00E82C3F"/>
    <w:rsid w:val="00ED1604"/>
    <w:rsid w:val="00ED6C95"/>
    <w:rsid w:val="00F13867"/>
    <w:rsid w:val="00F36634"/>
    <w:rsid w:val="00FC6D27"/>
    <w:rsid w:val="00FD416B"/>
    <w:rsid w:val="5A944380"/>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0BEF5"/>
  <w15:docId w15:val="{9ED4CAB1-66F1-4F8E-90B7-D08FDBE81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imes New Roman" w:eastAsia="Times New Roman" w:hAnsi="Times New Roman" w:cs="Times New Roman"/>
      <w:sz w:val="24"/>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Pr>
      <w:rFonts w:ascii="Times New Roman" w:eastAsia="MS Mincho"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after="160" w:line="259" w:lineRule="auto"/>
      <w:ind w:left="720"/>
      <w:contextualSpacing/>
    </w:pPr>
    <w:rPr>
      <w:rFonts w:eastAsia="Calibri"/>
    </w:rPr>
  </w:style>
  <w:style w:type="table" w:customStyle="1" w:styleId="TableGrid1">
    <w:name w:val="Table Grid1"/>
    <w:basedOn w:val="TableNormal"/>
    <w:next w:val="TableGrid"/>
    <w:uiPriority w:val="39"/>
    <w:rsid w:val="00DE6DD6"/>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945</TotalTime>
  <Pages>10</Pages>
  <Words>4014</Words>
  <Characters>22883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Dir.ex.HMR</dc:creator>
  <cp:lastModifiedBy>Luminita.Ropcean</cp:lastModifiedBy>
  <cp:revision>27</cp:revision>
  <cp:lastPrinted>2026-08-12T11:21:00Z</cp:lastPrinted>
  <dcterms:created xsi:type="dcterms:W3CDTF">2026-08-07T08:23:00Z</dcterms:created>
  <dcterms:modified xsi:type="dcterms:W3CDTF">2026-09-03T08:30:00Z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eyJoZGlkIjoiMjdjNzZjODlhMjgzMDk5Yjg4ZDE3N2VlMTU4ZGU0ODkifQ==</vt:lpwstr>
  </property>
  <property fmtid="{D5CDD505-2E9C-101B-9397-08002B2CF9AE}" pid="3" name="KSOProductBuildVer">
    <vt:lpwstr>1033-12.1.0.26880</vt:lpwstr>
  </property>
  <property fmtid="{D5CDD505-2E9C-101B-9397-08002B2CF9AE}" pid="4" name="ICV">
    <vt:lpwstr>05C70201D77E4E7989AEF2A8A6E77BEF_12</vt:lpwstr>
  </property>
</Properties>
</file>