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2AEA" w14:textId="77777777" w:rsidR="00F11BCF" w:rsidRPr="00D66731" w:rsidRDefault="00F11BCF" w:rsidP="00F11BCF">
      <w:pPr>
        <w:pStyle w:val="Heading1"/>
        <w:ind w:left="0" w:firstLine="0"/>
      </w:pPr>
      <w:r w:rsidRPr="00D66731">
        <w:t>ROMÂNIA</w:t>
      </w:r>
    </w:p>
    <w:p w14:paraId="5F970F19" w14:textId="77777777" w:rsidR="00F11BCF" w:rsidRPr="00D66731" w:rsidRDefault="00F11BCF" w:rsidP="00F11BCF">
      <w:pPr>
        <w:pStyle w:val="Heading1"/>
        <w:ind w:left="0" w:firstLine="0"/>
      </w:pPr>
      <w:r w:rsidRPr="00D66731">
        <w:rPr>
          <w:bCs w:val="0"/>
        </w:rPr>
        <w:t>JUDEȚUL SUCEAVA</w:t>
      </w:r>
    </w:p>
    <w:p w14:paraId="412B25D9" w14:textId="77777777" w:rsidR="00F11BCF" w:rsidRPr="00D66731" w:rsidRDefault="00F11BCF" w:rsidP="00F11BCF">
      <w:pPr>
        <w:pStyle w:val="Heading1"/>
      </w:pPr>
      <w:r w:rsidRPr="00D66731">
        <w:t xml:space="preserve">MUNICIPIULUI CÂMPULUNG MOLDOVENESC                   </w:t>
      </w:r>
    </w:p>
    <w:p w14:paraId="2F57C1A9" w14:textId="77777777" w:rsidR="00F11BCF" w:rsidRPr="00D66731" w:rsidRDefault="00F11BCF" w:rsidP="00F11BCF">
      <w:pPr>
        <w:pStyle w:val="Heading1"/>
      </w:pPr>
      <w:r w:rsidRPr="00D66731">
        <w:rPr>
          <w:bCs w:val="0"/>
        </w:rPr>
        <w:t xml:space="preserve">CONSILIUL LOCAL                                                                    </w:t>
      </w:r>
    </w:p>
    <w:p w14:paraId="54AD4357" w14:textId="77777777" w:rsidR="00F11BCF" w:rsidRPr="00D66731" w:rsidRDefault="00F11BCF" w:rsidP="00F11BCF">
      <w:pPr>
        <w:rPr>
          <w:b/>
          <w:bCs/>
          <w:lang w:val="ro-RO"/>
        </w:rPr>
      </w:pPr>
    </w:p>
    <w:p w14:paraId="15FD3D5F" w14:textId="77777777" w:rsidR="00C91C7A" w:rsidRDefault="00C91C7A">
      <w:pPr>
        <w:rPr>
          <w:b/>
          <w:bCs/>
          <w:lang w:val="ro-RO"/>
        </w:rPr>
      </w:pPr>
    </w:p>
    <w:p w14:paraId="4351A497" w14:textId="77777777" w:rsidR="00B51332" w:rsidRPr="00D66731" w:rsidRDefault="00B51332">
      <w:pPr>
        <w:rPr>
          <w:b/>
          <w:bCs/>
          <w:lang w:val="ro-RO"/>
        </w:rPr>
      </w:pPr>
    </w:p>
    <w:p w14:paraId="7A088A91" w14:textId="77777777" w:rsidR="00953708" w:rsidRPr="00D66731" w:rsidRDefault="00953708">
      <w:pPr>
        <w:rPr>
          <w:b/>
          <w:bCs/>
          <w:lang w:val="ro-RO"/>
        </w:rPr>
      </w:pPr>
    </w:p>
    <w:p w14:paraId="25A9448F" w14:textId="77777777" w:rsidR="001522C3" w:rsidRDefault="001522C3">
      <w:pPr>
        <w:rPr>
          <w:lang w:val="it-IT"/>
        </w:rPr>
      </w:pPr>
    </w:p>
    <w:p w14:paraId="01FEFA85" w14:textId="77777777" w:rsidR="00193E2F" w:rsidRDefault="00193E2F" w:rsidP="00193E2F">
      <w:pPr>
        <w:jc w:val="center"/>
        <w:rPr>
          <w:b/>
          <w:bCs/>
          <w:lang w:val="ro-RO"/>
        </w:rPr>
      </w:pPr>
      <w:r w:rsidRPr="002F38DD">
        <w:rPr>
          <w:b/>
          <w:bCs/>
          <w:lang w:val="ro-RO"/>
        </w:rPr>
        <w:t>INDICATORI TEHNICO-EONOMICI</w:t>
      </w:r>
      <w:r>
        <w:rPr>
          <w:b/>
          <w:bCs/>
          <w:lang w:val="ro-RO"/>
        </w:rPr>
        <w:t xml:space="preserve"> ACTUALIZAȚI</w:t>
      </w:r>
      <w:r w:rsidRPr="002F38DD">
        <w:rPr>
          <w:b/>
          <w:bCs/>
          <w:lang w:val="ro-RO"/>
        </w:rPr>
        <w:t xml:space="preserve"> PENTRU PROIECTUL </w:t>
      </w:r>
    </w:p>
    <w:p w14:paraId="2DDD6841" w14:textId="77777777" w:rsidR="00193E2F" w:rsidRDefault="00193E2F" w:rsidP="00193E2F">
      <w:pPr>
        <w:jc w:val="center"/>
        <w:rPr>
          <w:b/>
          <w:bCs/>
          <w:i/>
          <w:iCs/>
          <w:lang w:val="ro-RO"/>
        </w:rPr>
      </w:pPr>
    </w:p>
    <w:p w14:paraId="21F55857" w14:textId="77777777" w:rsidR="00193E2F" w:rsidRDefault="00193E2F" w:rsidP="00193E2F">
      <w:pPr>
        <w:jc w:val="center"/>
        <w:rPr>
          <w:b/>
          <w:bCs/>
          <w:i/>
          <w:iCs/>
          <w:lang w:val="ro-RO"/>
        </w:rPr>
      </w:pPr>
      <w:r>
        <w:rPr>
          <w:b/>
          <w:bCs/>
          <w:i/>
          <w:iCs/>
          <w:lang w:val="ro-RO"/>
        </w:rPr>
        <w:t>„</w:t>
      </w:r>
      <w:r w:rsidRPr="00B87690">
        <w:rPr>
          <w:b/>
          <w:bCs/>
          <w:i/>
          <w:iCs/>
          <w:lang w:val="ro-RO"/>
        </w:rPr>
        <w:t>MOBILITATE URBANĂ ȘI INFRASTRUCTURI DE TRANSPORT CURATE ÎN MUNICIPIUL CÂMPULUNG MOLDOVENESC, JUDEȚUL SUCEAVA</w:t>
      </w:r>
      <w:r>
        <w:rPr>
          <w:b/>
          <w:bCs/>
          <w:i/>
          <w:iCs/>
          <w:lang w:val="ro-RO"/>
        </w:rPr>
        <w:t xml:space="preserve">”, </w:t>
      </w:r>
    </w:p>
    <w:p w14:paraId="5C4ABA1A" w14:textId="77777777" w:rsidR="00193E2F" w:rsidRPr="002F38DD" w:rsidRDefault="00193E2F" w:rsidP="00193E2F">
      <w:pPr>
        <w:jc w:val="center"/>
        <w:rPr>
          <w:b/>
          <w:bCs/>
          <w:lang w:val="it-IT"/>
        </w:rPr>
      </w:pPr>
      <w:r>
        <w:rPr>
          <w:b/>
          <w:bCs/>
          <w:i/>
          <w:iCs/>
          <w:lang w:val="ro-RO"/>
        </w:rPr>
        <w:t>COD SMIS 357252</w:t>
      </w:r>
    </w:p>
    <w:p w14:paraId="39D24FA3" w14:textId="77777777" w:rsidR="00193E2F" w:rsidRDefault="00193E2F" w:rsidP="00193E2F">
      <w:pPr>
        <w:jc w:val="center"/>
        <w:rPr>
          <w:b/>
          <w:bCs/>
          <w:i/>
          <w:sz w:val="28"/>
          <w:szCs w:val="28"/>
          <w:lang w:val="ro-RO"/>
        </w:rPr>
      </w:pPr>
    </w:p>
    <w:p w14:paraId="3B4A90C9" w14:textId="77777777" w:rsidR="00397637" w:rsidRDefault="00397637" w:rsidP="00FB5ED9">
      <w:pPr>
        <w:pStyle w:val="NoSpacing"/>
        <w:jc w:val="center"/>
        <w:rPr>
          <w:rFonts w:ascii="Times New Roman" w:hAnsi="Times New Roman"/>
          <w:b/>
          <w:bCs/>
          <w:i/>
          <w:sz w:val="28"/>
          <w:szCs w:val="28"/>
          <w:lang w:val="ro-RO"/>
        </w:rPr>
      </w:pPr>
    </w:p>
    <w:p w14:paraId="42A387D5" w14:textId="77777777" w:rsidR="004C26AF" w:rsidRPr="00FB5ED9" w:rsidRDefault="004C26AF" w:rsidP="00FB5ED9">
      <w:pPr>
        <w:pStyle w:val="NoSpacing"/>
        <w:jc w:val="center"/>
        <w:rPr>
          <w:rFonts w:ascii="Times New Roman" w:hAnsi="Times New Roman"/>
          <w:b/>
          <w:bCs/>
          <w:i/>
          <w:sz w:val="28"/>
          <w:szCs w:val="28"/>
          <w:lang w:val="ro-RO"/>
        </w:rPr>
      </w:pPr>
    </w:p>
    <w:tbl>
      <w:tblPr>
        <w:tblW w:w="8940" w:type="dxa"/>
        <w:tblLook w:val="04A0" w:firstRow="1" w:lastRow="0" w:firstColumn="1" w:lastColumn="0" w:noHBand="0" w:noVBand="1"/>
      </w:tblPr>
      <w:tblGrid>
        <w:gridCol w:w="960"/>
        <w:gridCol w:w="3900"/>
        <w:gridCol w:w="4080"/>
      </w:tblGrid>
      <w:tr w:rsidR="004C26AF" w:rsidRPr="004C26AF" w14:paraId="1F57AE2D" w14:textId="77777777" w:rsidTr="004C26A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41C59F07" w14:textId="77777777" w:rsidR="004C26AF" w:rsidRPr="00484012" w:rsidRDefault="004C26AF" w:rsidP="004C26AF">
            <w:pPr>
              <w:suppressAutoHyphens w:val="0"/>
              <w:rPr>
                <w:rFonts w:ascii="Arial" w:hAnsi="Arial" w:cs="Arial"/>
                <w:sz w:val="20"/>
                <w:szCs w:val="20"/>
                <w:lang w:val="it-IT" w:eastAsia="en-US"/>
              </w:rPr>
            </w:pPr>
            <w:r w:rsidRPr="00484012">
              <w:rPr>
                <w:rFonts w:ascii="Arial" w:hAnsi="Arial" w:cs="Arial"/>
                <w:sz w:val="20"/>
                <w:szCs w:val="20"/>
                <w:lang w:val="it-IT" w:eastAsia="en-US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55729C1E" w14:textId="77777777" w:rsidR="004C26AF" w:rsidRPr="004C26AF" w:rsidRDefault="004C26AF" w:rsidP="004C26AF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C26AF">
              <w:rPr>
                <w:rFonts w:ascii="Arial" w:hAnsi="Arial" w:cs="Arial"/>
                <w:sz w:val="20"/>
                <w:szCs w:val="20"/>
                <w:lang w:val="en-US" w:eastAsia="en-US"/>
              </w:rPr>
              <w:t>Surse de Finantare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28DC1D2A" w14:textId="01684F38" w:rsidR="004C26AF" w:rsidRPr="004C26AF" w:rsidRDefault="00DC7223" w:rsidP="00DC7223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lei</w:t>
            </w:r>
          </w:p>
        </w:tc>
      </w:tr>
      <w:tr w:rsidR="00C7423C" w:rsidRPr="0066121E" w14:paraId="2C366E7B" w14:textId="77777777" w:rsidTr="00C742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1A6A1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1D64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it-IT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it-IT" w:eastAsia="en-US"/>
              </w:rPr>
              <w:t>Valoarea totală a cererii de finantare, din care :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E7A4C" w14:textId="5EE39A6B" w:rsidR="00C7423C" w:rsidRPr="0066121E" w:rsidRDefault="001317D2" w:rsidP="00C7423C">
            <w:pPr>
              <w:suppressAutoHyphens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1317D2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24.855.482,28</w:t>
            </w:r>
          </w:p>
        </w:tc>
      </w:tr>
      <w:tr w:rsidR="00C7423C" w:rsidRPr="0066121E" w14:paraId="3804863A" w14:textId="77777777" w:rsidTr="00C742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9395A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1547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Valoarea totala neeligibilă, inclusiv TVA aferent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F07A1" w14:textId="692B2102" w:rsidR="00C7423C" w:rsidRPr="0066121E" w:rsidRDefault="001317D2" w:rsidP="00C7423C">
            <w:pPr>
              <w:suppressAutoHyphens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1317D2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1.936.775,19</w:t>
            </w:r>
          </w:p>
        </w:tc>
      </w:tr>
      <w:tr w:rsidR="00C7423C" w:rsidRPr="0066121E" w14:paraId="31B40CB5" w14:textId="77777777" w:rsidTr="00C742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E37A3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3683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it-IT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it-IT" w:eastAsia="en-US"/>
              </w:rPr>
              <w:t>Valoarea totala eligibilă, inclusiv TVA aferent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D38AC" w14:textId="18150A72" w:rsidR="00C7423C" w:rsidRPr="0066121E" w:rsidRDefault="001317D2" w:rsidP="00C7423C">
            <w:pPr>
              <w:suppressAutoHyphens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1317D2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22.918.707,09</w:t>
            </w:r>
          </w:p>
        </w:tc>
      </w:tr>
      <w:tr w:rsidR="00C7423C" w:rsidRPr="0066121E" w14:paraId="273C9408" w14:textId="77777777" w:rsidTr="00C742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836B8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2F2C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Contribuţia proprie, </w:t>
            </w: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br/>
              <w:t>din care :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68E43" w14:textId="48EBDFF8" w:rsidR="00C7423C" w:rsidRPr="0066121E" w:rsidRDefault="001317D2" w:rsidP="00C7423C">
            <w:pPr>
              <w:suppressAutoHyphens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1317D2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2.395.149,34</w:t>
            </w:r>
          </w:p>
        </w:tc>
      </w:tr>
      <w:tr w:rsidR="00C7423C" w:rsidRPr="0066121E" w14:paraId="195ECEA2" w14:textId="77777777" w:rsidTr="00C742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7BBC4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2544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it-IT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it-IT" w:eastAsia="en-US"/>
              </w:rPr>
              <w:t>Contribuţia solicitantului la cheltuieli eligibile , inclusiv TVA aferent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1A474" w14:textId="3791BB79" w:rsidR="00C7423C" w:rsidRPr="0066121E" w:rsidRDefault="001317D2" w:rsidP="00C7423C">
            <w:pPr>
              <w:suppressAutoHyphens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1317D2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458.374,15</w:t>
            </w:r>
          </w:p>
        </w:tc>
      </w:tr>
      <w:tr w:rsidR="00C7423C" w:rsidRPr="0066121E" w14:paraId="09FAF2FA" w14:textId="77777777" w:rsidTr="00C7423C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9E42E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B5EB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it-IT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it-IT" w:eastAsia="en-US"/>
              </w:rPr>
              <w:t>Contribuţia solicitantului la cheltuieli neeligibile, inclusiv TVA aferent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6BFDA" w14:textId="5D283A69" w:rsidR="00C7423C" w:rsidRPr="0066121E" w:rsidRDefault="001317D2" w:rsidP="00C7423C">
            <w:pPr>
              <w:suppressAutoHyphens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1317D2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1.936.775,19</w:t>
            </w:r>
          </w:p>
        </w:tc>
      </w:tr>
      <w:tr w:rsidR="00C7423C" w:rsidRPr="0066121E" w14:paraId="5EE510CA" w14:textId="77777777" w:rsidTr="00C742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hideMark/>
          </w:tcPr>
          <w:p w14:paraId="7B48200E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902C4FB" w14:textId="77777777" w:rsidR="00C7423C" w:rsidRPr="0066121E" w:rsidRDefault="00C7423C" w:rsidP="00C7423C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66121E">
              <w:rPr>
                <w:rFonts w:ascii="Arial" w:hAnsi="Arial" w:cs="Arial"/>
                <w:sz w:val="20"/>
                <w:szCs w:val="20"/>
                <w:lang w:val="en-US" w:eastAsia="en-US"/>
              </w:rPr>
              <w:t>ASISTENŢĂ FINANCIARĂ NERAMBURSABILĂ SOLICITATĂ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</w:tcPr>
          <w:p w14:paraId="1A4B8975" w14:textId="6B06337B" w:rsidR="00C7423C" w:rsidRPr="0066121E" w:rsidRDefault="005F7903" w:rsidP="00C7423C">
            <w:pPr>
              <w:suppressAutoHyphens w:val="0"/>
              <w:jc w:val="right"/>
              <w:rPr>
                <w:rFonts w:ascii="Arial" w:hAnsi="Arial" w:cs="Arial"/>
                <w:color w:val="B80000"/>
                <w:sz w:val="20"/>
                <w:szCs w:val="20"/>
                <w:lang w:val="en-US" w:eastAsia="en-US"/>
              </w:rPr>
            </w:pPr>
            <w:r w:rsidRPr="005F7903">
              <w:rPr>
                <w:rStyle w:val="Strong"/>
                <w:rFonts w:ascii="Arial" w:hAnsi="Arial" w:cs="Arial"/>
                <w:sz w:val="20"/>
                <w:szCs w:val="20"/>
              </w:rPr>
              <w:t>22.460.332,94</w:t>
            </w:r>
          </w:p>
        </w:tc>
      </w:tr>
    </w:tbl>
    <w:p w14:paraId="633D268B" w14:textId="77777777" w:rsidR="00FB5ED9" w:rsidRPr="00FB5ED9" w:rsidRDefault="00FB5ED9" w:rsidP="00FB5ED9">
      <w:pPr>
        <w:pStyle w:val="NoSpacing"/>
        <w:rPr>
          <w:rFonts w:ascii="Times New Roman" w:hAnsi="Times New Roman"/>
          <w:b/>
          <w:bCs/>
          <w:sz w:val="28"/>
          <w:szCs w:val="28"/>
          <w:lang w:val="es-BO"/>
        </w:rPr>
      </w:pPr>
    </w:p>
    <w:p w14:paraId="5151D0EB" w14:textId="77777777" w:rsidR="001522C3" w:rsidRPr="00FB5ED9" w:rsidRDefault="001522C3">
      <w:pPr>
        <w:rPr>
          <w:sz w:val="28"/>
          <w:szCs w:val="28"/>
          <w:lang w:val="it-IT"/>
        </w:rPr>
      </w:pPr>
    </w:p>
    <w:p w14:paraId="7BB208D3" w14:textId="77777777" w:rsidR="00B51332" w:rsidRPr="00FB5ED9" w:rsidRDefault="00B51332" w:rsidP="00FF7558">
      <w:pPr>
        <w:jc w:val="center"/>
        <w:rPr>
          <w:b/>
          <w:bCs/>
          <w:sz w:val="28"/>
          <w:szCs w:val="28"/>
          <w:lang w:val="ro-RO"/>
        </w:rPr>
      </w:pPr>
    </w:p>
    <w:p w14:paraId="4DC1F047" w14:textId="38B3E11F" w:rsidR="00B7694F" w:rsidRPr="00FF7558" w:rsidRDefault="00FF7558" w:rsidP="00FF7558">
      <w:pPr>
        <w:jc w:val="center"/>
        <w:rPr>
          <w:lang w:val="ro-RO"/>
        </w:rPr>
      </w:pPr>
      <w:bookmarkStart w:id="0" w:name="_Hlk211509658"/>
      <w:r w:rsidRPr="00FF7558">
        <w:rPr>
          <w:lang w:val="ro-RO"/>
        </w:rPr>
        <w:t>DIRECȚIA TEHNICĂ ȘI URBANISM,</w:t>
      </w:r>
    </w:p>
    <w:p w14:paraId="394B5261" w14:textId="475032ED" w:rsidR="00FF7558" w:rsidRPr="00FF7558" w:rsidRDefault="00FF7558" w:rsidP="00FF7558">
      <w:pPr>
        <w:jc w:val="center"/>
        <w:rPr>
          <w:lang w:val="ro-RO"/>
        </w:rPr>
      </w:pPr>
      <w:r w:rsidRPr="00FF7558">
        <w:rPr>
          <w:lang w:val="ro-RO"/>
        </w:rPr>
        <w:t>Director executiv adjunct,</w:t>
      </w:r>
    </w:p>
    <w:p w14:paraId="1C272824" w14:textId="2C211777" w:rsidR="00FF7558" w:rsidRPr="00FF7558" w:rsidRDefault="00FF7558" w:rsidP="00FF7558">
      <w:pPr>
        <w:jc w:val="center"/>
        <w:rPr>
          <w:lang w:val="ro-RO"/>
        </w:rPr>
      </w:pPr>
      <w:r w:rsidRPr="00FF7558">
        <w:rPr>
          <w:lang w:val="ro-RO"/>
        </w:rPr>
        <w:t>Luminita Istrate</w:t>
      </w:r>
    </w:p>
    <w:p w14:paraId="242BC097" w14:textId="77777777" w:rsidR="00B7694F" w:rsidRPr="00FF7558" w:rsidRDefault="00B7694F" w:rsidP="00FF7558">
      <w:pPr>
        <w:jc w:val="center"/>
        <w:rPr>
          <w:lang w:val="ro-RO"/>
        </w:rPr>
      </w:pPr>
    </w:p>
    <w:p w14:paraId="21D68438" w14:textId="77777777" w:rsidR="005F55E9" w:rsidRPr="00FF7558" w:rsidRDefault="005F55E9">
      <w:pPr>
        <w:jc w:val="center"/>
      </w:pPr>
    </w:p>
    <w:p w14:paraId="3D9B2F1C" w14:textId="77777777" w:rsidR="00B7694F" w:rsidRPr="00D66731" w:rsidRDefault="00B7694F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5"/>
      </w:tblGrid>
      <w:tr w:rsidR="00FF7558" w14:paraId="2112739D" w14:textId="77777777" w:rsidTr="00FF7558">
        <w:tc>
          <w:tcPr>
            <w:tcW w:w="4734" w:type="dxa"/>
          </w:tcPr>
          <w:p w14:paraId="4AF7CE60" w14:textId="77777777" w:rsidR="00FF7558" w:rsidRDefault="00FF7558" w:rsidP="00FF7558">
            <w:pPr>
              <w:jc w:val="center"/>
            </w:pPr>
            <w:r>
              <w:t>Președinte de ședință,</w:t>
            </w:r>
          </w:p>
          <w:p w14:paraId="007389F8" w14:textId="77777777" w:rsidR="00FF7558" w:rsidRDefault="00FF7558" w:rsidP="00FF7558">
            <w:pPr>
              <w:jc w:val="center"/>
            </w:pPr>
          </w:p>
          <w:p w14:paraId="00B8B7EE" w14:textId="5B7D5229" w:rsidR="00FF7558" w:rsidRDefault="00FF7558" w:rsidP="00FF7558">
            <w:pPr>
              <w:jc w:val="center"/>
            </w:pPr>
          </w:p>
        </w:tc>
        <w:tc>
          <w:tcPr>
            <w:tcW w:w="4735" w:type="dxa"/>
          </w:tcPr>
          <w:p w14:paraId="3338ABEF" w14:textId="77777777" w:rsidR="00FF7558" w:rsidRDefault="00FF7558" w:rsidP="00FF7558">
            <w:pPr>
              <w:jc w:val="center"/>
            </w:pPr>
            <w:r>
              <w:t>Secretar general,</w:t>
            </w:r>
          </w:p>
          <w:p w14:paraId="574BF640" w14:textId="77777777" w:rsidR="00FF7558" w:rsidRDefault="00FF7558" w:rsidP="00FF7558">
            <w:pPr>
              <w:jc w:val="center"/>
            </w:pPr>
          </w:p>
          <w:p w14:paraId="4974CE12" w14:textId="2BA626D6" w:rsidR="00FF7558" w:rsidRDefault="00FF7558" w:rsidP="00FF7558">
            <w:pPr>
              <w:jc w:val="center"/>
            </w:pPr>
            <w:r>
              <w:t>Erhan Rodica</w:t>
            </w:r>
          </w:p>
        </w:tc>
      </w:tr>
      <w:bookmarkEnd w:id="0"/>
    </w:tbl>
    <w:p w14:paraId="056B2C0D" w14:textId="77777777" w:rsidR="00B7694F" w:rsidRPr="00D66731" w:rsidRDefault="00B7694F" w:rsidP="00FF7558"/>
    <w:sectPr w:rsidR="00B7694F" w:rsidRPr="00D66731">
      <w:pgSz w:w="11906" w:h="16838"/>
      <w:pgMar w:top="1258" w:right="867" w:bottom="902" w:left="15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70718A"/>
    <w:multiLevelType w:val="hybridMultilevel"/>
    <w:tmpl w:val="9C6091F4"/>
    <w:lvl w:ilvl="0" w:tplc="EB68B4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2577B"/>
    <w:multiLevelType w:val="hybridMultilevel"/>
    <w:tmpl w:val="12AE0326"/>
    <w:lvl w:ilvl="0" w:tplc="66ECFBE4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75D"/>
    <w:rsid w:val="00011089"/>
    <w:rsid w:val="00031AFC"/>
    <w:rsid w:val="00061929"/>
    <w:rsid w:val="000C07CA"/>
    <w:rsid w:val="000C2B9D"/>
    <w:rsid w:val="000E70A1"/>
    <w:rsid w:val="000F5CA4"/>
    <w:rsid w:val="001317D2"/>
    <w:rsid w:val="00133528"/>
    <w:rsid w:val="001522C3"/>
    <w:rsid w:val="00193E2F"/>
    <w:rsid w:val="001D39B9"/>
    <w:rsid w:val="001F51C5"/>
    <w:rsid w:val="001F5A72"/>
    <w:rsid w:val="00255A88"/>
    <w:rsid w:val="002F66EA"/>
    <w:rsid w:val="00397637"/>
    <w:rsid w:val="003D2EF3"/>
    <w:rsid w:val="003E6EBD"/>
    <w:rsid w:val="00442268"/>
    <w:rsid w:val="00484012"/>
    <w:rsid w:val="004C26AF"/>
    <w:rsid w:val="004D20EF"/>
    <w:rsid w:val="004F7EFB"/>
    <w:rsid w:val="005E5F3F"/>
    <w:rsid w:val="005F55E9"/>
    <w:rsid w:val="005F7903"/>
    <w:rsid w:val="0066121E"/>
    <w:rsid w:val="00691BA0"/>
    <w:rsid w:val="006D564B"/>
    <w:rsid w:val="007035B6"/>
    <w:rsid w:val="007A094F"/>
    <w:rsid w:val="007E46D7"/>
    <w:rsid w:val="00827F9A"/>
    <w:rsid w:val="008364B6"/>
    <w:rsid w:val="0084290E"/>
    <w:rsid w:val="00953708"/>
    <w:rsid w:val="0099383C"/>
    <w:rsid w:val="009A6BB9"/>
    <w:rsid w:val="009C6D72"/>
    <w:rsid w:val="009F40DD"/>
    <w:rsid w:val="00AE291D"/>
    <w:rsid w:val="00B32F51"/>
    <w:rsid w:val="00B51332"/>
    <w:rsid w:val="00B7694F"/>
    <w:rsid w:val="00BC67F4"/>
    <w:rsid w:val="00BE775D"/>
    <w:rsid w:val="00C7423C"/>
    <w:rsid w:val="00C91C7A"/>
    <w:rsid w:val="00D20111"/>
    <w:rsid w:val="00D66731"/>
    <w:rsid w:val="00DA6DFA"/>
    <w:rsid w:val="00DC7223"/>
    <w:rsid w:val="00E520FE"/>
    <w:rsid w:val="00E60895"/>
    <w:rsid w:val="00E71788"/>
    <w:rsid w:val="00E95801"/>
    <w:rsid w:val="00F11BCF"/>
    <w:rsid w:val="00F75080"/>
    <w:rsid w:val="00F91A20"/>
    <w:rsid w:val="00FB13C1"/>
    <w:rsid w:val="00FB5ED9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D6B205"/>
  <w15:chartTrackingRefBased/>
  <w15:docId w15:val="{F47AFE21-378E-4EE2-A850-A5B0A9D4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bCs/>
      <w:lang w:val="ro-RO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table" w:styleId="TableGrid">
    <w:name w:val="Table Grid"/>
    <w:basedOn w:val="TableNormal"/>
    <w:uiPriority w:val="59"/>
    <w:rsid w:val="00F11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F51C5"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4F7EFB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397637"/>
    <w:rPr>
      <w:rFonts w:ascii="Calibri" w:eastAsia="Calibri" w:hAnsi="Calibri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6612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2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150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CÂMPULUNG MOLDOVENESC                                   ANEXĂ</vt:lpstr>
      <vt:lpstr>MUNICIPIUL CÂMPULUNG MOLDOVENESC                                   ANEXĂ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CÂMPULUNG MOLDOVENESC                                   ANEXĂ</dc:title>
  <dc:subject/>
  <dc:creator>Luminita.Istrate</dc:creator>
  <cp:keywords/>
  <cp:lastModifiedBy>Raluca Todireasa</cp:lastModifiedBy>
  <cp:revision>29</cp:revision>
  <cp:lastPrinted>2026-07-14T11:44:00Z</cp:lastPrinted>
  <dcterms:created xsi:type="dcterms:W3CDTF">2024-12-12T12:08:00Z</dcterms:created>
  <dcterms:modified xsi:type="dcterms:W3CDTF">2026-07-15T12:51:00Z</dcterms:modified>
</cp:coreProperties>
</file>