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D4357" w14:textId="77777777" w:rsidR="00F11BCF" w:rsidRPr="00D66731" w:rsidRDefault="00F11BCF" w:rsidP="00F11BCF">
      <w:pPr>
        <w:rPr>
          <w:b/>
          <w:bCs/>
          <w:lang w:val="ro-RO"/>
        </w:rPr>
      </w:pPr>
    </w:p>
    <w:p w14:paraId="15FD3D5F" w14:textId="77777777" w:rsidR="00C91C7A" w:rsidRDefault="00C91C7A">
      <w:pPr>
        <w:rPr>
          <w:b/>
          <w:bCs/>
          <w:lang w:val="ro-RO"/>
        </w:rPr>
      </w:pPr>
    </w:p>
    <w:p w14:paraId="2F28140B" w14:textId="77777777" w:rsidR="00C91C7A" w:rsidRDefault="00C91C7A">
      <w:pPr>
        <w:rPr>
          <w:b/>
          <w:bCs/>
          <w:lang w:val="ro-RO"/>
        </w:rPr>
      </w:pPr>
    </w:p>
    <w:p w14:paraId="1AEAC870" w14:textId="77777777" w:rsidR="00D937A4" w:rsidRDefault="00D937A4">
      <w:pPr>
        <w:rPr>
          <w:b/>
          <w:bCs/>
          <w:lang w:val="ro-RO"/>
        </w:rPr>
      </w:pPr>
    </w:p>
    <w:p w14:paraId="08F6057B" w14:textId="77777777" w:rsidR="00D937A4" w:rsidRDefault="00D937A4">
      <w:pPr>
        <w:rPr>
          <w:b/>
          <w:bCs/>
          <w:lang w:val="ro-RO"/>
        </w:rPr>
      </w:pPr>
    </w:p>
    <w:p w14:paraId="7A088A91" w14:textId="77777777" w:rsidR="00953708" w:rsidRPr="00D66731" w:rsidRDefault="00953708" w:rsidP="00D937A4">
      <w:pPr>
        <w:jc w:val="center"/>
        <w:rPr>
          <w:b/>
          <w:bCs/>
          <w:lang w:val="ro-RO"/>
        </w:rPr>
      </w:pPr>
    </w:p>
    <w:p w14:paraId="320A7F7D" w14:textId="77777777" w:rsidR="00D937A4" w:rsidRPr="00D937A4" w:rsidRDefault="00D937A4" w:rsidP="00D937A4">
      <w:pPr>
        <w:jc w:val="center"/>
        <w:rPr>
          <w:b/>
          <w:bCs/>
          <w:lang w:val="ro-RO"/>
        </w:rPr>
      </w:pPr>
      <w:r w:rsidRPr="00D937A4">
        <w:rPr>
          <w:b/>
          <w:bCs/>
          <w:lang w:val="ro-RO"/>
        </w:rPr>
        <w:t>INDICATORII TEHNICO-ECONOMICI AI PROIECTULUI</w:t>
      </w:r>
    </w:p>
    <w:p w14:paraId="59A9A1DF" w14:textId="76DC623C" w:rsidR="00D937A4" w:rsidRDefault="005F14A4" w:rsidP="00D937A4">
      <w:pPr>
        <w:jc w:val="center"/>
        <w:rPr>
          <w:b/>
          <w:bCs/>
          <w:lang w:val="ro-RO"/>
        </w:rPr>
      </w:pPr>
      <w:r w:rsidRPr="005F14A4">
        <w:rPr>
          <w:b/>
          <w:bCs/>
          <w:lang w:val="ro-RO"/>
        </w:rPr>
        <w:t>„Realizarea unei capacităţi noi de producţie a energiei electrice din surse regenerabile de energie solară pentru autoconsum la Spitalul Municipal Câmpulung Moldovenesc cu capacităţi de stocare a energiei electrice”</w:t>
      </w:r>
    </w:p>
    <w:p w14:paraId="1923A540" w14:textId="77777777" w:rsidR="00D937A4" w:rsidRDefault="00D937A4" w:rsidP="00D937A4">
      <w:pPr>
        <w:jc w:val="center"/>
        <w:rPr>
          <w:b/>
          <w:bCs/>
          <w:lang w:val="ro-RO"/>
        </w:rPr>
      </w:pPr>
    </w:p>
    <w:p w14:paraId="6C94C303" w14:textId="77777777" w:rsidR="00D937A4" w:rsidRPr="00D937A4" w:rsidRDefault="00D937A4" w:rsidP="00D937A4">
      <w:pPr>
        <w:jc w:val="center"/>
        <w:rPr>
          <w:b/>
          <w:bCs/>
          <w:lang w:val="ro-RO"/>
        </w:rPr>
      </w:pPr>
    </w:p>
    <w:p w14:paraId="4DC8EED1" w14:textId="77777777" w:rsidR="00DA2B09" w:rsidRPr="00DA2B09" w:rsidRDefault="00DA2B09" w:rsidP="00DA2B09">
      <w:pPr>
        <w:rPr>
          <w:b/>
          <w:bCs/>
          <w:lang w:val="ro-RO"/>
        </w:rPr>
      </w:pPr>
      <w:r w:rsidRPr="00DA2B09">
        <w:rPr>
          <w:b/>
          <w:bCs/>
          <w:lang w:val="ro-RO"/>
        </w:rPr>
        <w:t>1. Date generale</w:t>
      </w:r>
    </w:p>
    <w:tbl>
      <w:tblPr>
        <w:tblW w:w="9070" w:type="dxa"/>
        <w:tblCellMar>
          <w:left w:w="10" w:type="dxa"/>
          <w:right w:w="10" w:type="dxa"/>
        </w:tblCellMar>
        <w:tblLook w:val="04A0" w:firstRow="1" w:lastRow="0" w:firstColumn="1" w:lastColumn="0" w:noHBand="0" w:noVBand="1"/>
      </w:tblPr>
      <w:tblGrid>
        <w:gridCol w:w="2800"/>
        <w:gridCol w:w="6270"/>
      </w:tblGrid>
      <w:tr w:rsidR="00DA2B09" w:rsidRPr="00DA2B09" w14:paraId="793B8035" w14:textId="77777777">
        <w:trPr>
          <w:cantSplit/>
        </w:trPr>
        <w:tc>
          <w:tcPr>
            <w:tcW w:w="2800" w:type="dxa"/>
            <w:tcBorders>
              <w:top w:val="nil"/>
              <w:left w:val="nil"/>
              <w:bottom w:val="nil"/>
              <w:right w:val="nil"/>
            </w:tcBorders>
            <w:tcMar>
              <w:top w:w="60" w:type="dxa"/>
              <w:left w:w="100" w:type="dxa"/>
              <w:bottom w:w="60" w:type="dxa"/>
              <w:right w:w="100" w:type="dxa"/>
            </w:tcMar>
            <w:vAlign w:val="center"/>
            <w:hideMark/>
          </w:tcPr>
          <w:p w14:paraId="307EB4A6" w14:textId="77777777" w:rsidR="00DA2B09" w:rsidRPr="00DA2B09" w:rsidRDefault="00DA2B09" w:rsidP="00DA2B09">
            <w:pPr>
              <w:rPr>
                <w:lang w:val="ro-RO"/>
              </w:rPr>
            </w:pPr>
            <w:r w:rsidRPr="00DA2B09">
              <w:rPr>
                <w:lang w:val="ro-RO"/>
              </w:rPr>
              <w:t>Solicitant / beneficiar</w:t>
            </w:r>
          </w:p>
        </w:tc>
        <w:tc>
          <w:tcPr>
            <w:tcW w:w="6270" w:type="dxa"/>
            <w:tcBorders>
              <w:top w:val="nil"/>
              <w:left w:val="nil"/>
              <w:bottom w:val="nil"/>
              <w:right w:val="nil"/>
            </w:tcBorders>
            <w:tcMar>
              <w:top w:w="60" w:type="dxa"/>
              <w:left w:w="100" w:type="dxa"/>
              <w:bottom w:w="60" w:type="dxa"/>
              <w:right w:w="100" w:type="dxa"/>
            </w:tcMar>
            <w:vAlign w:val="center"/>
            <w:hideMark/>
          </w:tcPr>
          <w:p w14:paraId="07E50D4A" w14:textId="77777777" w:rsidR="00DA2B09" w:rsidRPr="00DA2B09" w:rsidRDefault="00DA2B09" w:rsidP="00DA2B09">
            <w:pPr>
              <w:rPr>
                <w:lang w:val="ro-RO"/>
              </w:rPr>
            </w:pPr>
            <w:r w:rsidRPr="00DA2B09">
              <w:rPr>
                <w:lang w:val="ro-RO"/>
              </w:rPr>
              <w:t>Spitalul Municipal Câmpulung Moldovenesc, Str. Sirenei nr. 25</w:t>
            </w:r>
          </w:p>
        </w:tc>
      </w:tr>
      <w:tr w:rsidR="00DA2B09" w:rsidRPr="00DA2B09" w14:paraId="3D4583F5" w14:textId="77777777">
        <w:trPr>
          <w:cantSplit/>
        </w:trPr>
        <w:tc>
          <w:tcPr>
            <w:tcW w:w="2800" w:type="dxa"/>
            <w:tcBorders>
              <w:top w:val="nil"/>
              <w:left w:val="nil"/>
              <w:bottom w:val="nil"/>
              <w:right w:val="nil"/>
            </w:tcBorders>
            <w:tcMar>
              <w:top w:w="60" w:type="dxa"/>
              <w:left w:w="100" w:type="dxa"/>
              <w:bottom w:w="60" w:type="dxa"/>
              <w:right w:w="100" w:type="dxa"/>
            </w:tcMar>
            <w:vAlign w:val="center"/>
            <w:hideMark/>
          </w:tcPr>
          <w:p w14:paraId="7AB27786" w14:textId="77777777" w:rsidR="00DA2B09" w:rsidRPr="00DA2B09" w:rsidRDefault="00DA2B09" w:rsidP="00DA2B09">
            <w:pPr>
              <w:rPr>
                <w:lang w:val="ro-RO"/>
              </w:rPr>
            </w:pPr>
            <w:r w:rsidRPr="00DA2B09">
              <w:rPr>
                <w:lang w:val="ro-RO"/>
              </w:rPr>
              <w:t>Sursa de finanţare</w:t>
            </w:r>
          </w:p>
        </w:tc>
        <w:tc>
          <w:tcPr>
            <w:tcW w:w="6270" w:type="dxa"/>
            <w:tcBorders>
              <w:top w:val="nil"/>
              <w:left w:val="nil"/>
              <w:bottom w:val="nil"/>
              <w:right w:val="nil"/>
            </w:tcBorders>
            <w:tcMar>
              <w:top w:w="60" w:type="dxa"/>
              <w:left w:w="100" w:type="dxa"/>
              <w:bottom w:w="60" w:type="dxa"/>
              <w:right w:w="100" w:type="dxa"/>
            </w:tcMar>
            <w:vAlign w:val="center"/>
            <w:hideMark/>
          </w:tcPr>
          <w:p w14:paraId="2BA03CB4" w14:textId="77777777" w:rsidR="00DA2B09" w:rsidRPr="00DA2B09" w:rsidRDefault="00DA2B09" w:rsidP="00DA2B09">
            <w:pPr>
              <w:rPr>
                <w:lang w:val="ro-RO"/>
              </w:rPr>
            </w:pPr>
            <w:r w:rsidRPr="00DA2B09">
              <w:rPr>
                <w:lang w:val="ro-RO"/>
              </w:rPr>
              <w:t xml:space="preserve">Fondul pentru Modernizare, Programul-cheie 1 - Surse regenerabile de energie şi stocarea energiei, apelul de proiecte </w:t>
            </w:r>
          </w:p>
        </w:tc>
      </w:tr>
      <w:tr w:rsidR="00DA2B09" w:rsidRPr="00DA2B09" w14:paraId="3E0E65F2" w14:textId="77777777">
        <w:trPr>
          <w:cantSplit/>
        </w:trPr>
        <w:tc>
          <w:tcPr>
            <w:tcW w:w="2800" w:type="dxa"/>
            <w:tcBorders>
              <w:top w:val="nil"/>
              <w:left w:val="nil"/>
              <w:bottom w:val="nil"/>
              <w:right w:val="nil"/>
            </w:tcBorders>
            <w:tcMar>
              <w:top w:w="60" w:type="dxa"/>
              <w:left w:w="100" w:type="dxa"/>
              <w:bottom w:w="60" w:type="dxa"/>
              <w:right w:w="100" w:type="dxa"/>
            </w:tcMar>
            <w:vAlign w:val="center"/>
            <w:hideMark/>
          </w:tcPr>
          <w:p w14:paraId="2EE41B2E" w14:textId="77777777" w:rsidR="00DA2B09" w:rsidRPr="00DA2B09" w:rsidRDefault="00DA2B09" w:rsidP="00DA2B09">
            <w:pPr>
              <w:rPr>
                <w:lang w:val="ro-RO"/>
              </w:rPr>
            </w:pPr>
            <w:r w:rsidRPr="00DA2B09">
              <w:rPr>
                <w:lang w:val="ro-RO"/>
              </w:rPr>
              <w:t>Curs de schimb utilizat</w:t>
            </w:r>
          </w:p>
        </w:tc>
        <w:tc>
          <w:tcPr>
            <w:tcW w:w="6270" w:type="dxa"/>
            <w:tcBorders>
              <w:top w:val="nil"/>
              <w:left w:val="nil"/>
              <w:bottom w:val="nil"/>
              <w:right w:val="nil"/>
            </w:tcBorders>
            <w:tcMar>
              <w:top w:w="60" w:type="dxa"/>
              <w:left w:w="100" w:type="dxa"/>
              <w:bottom w:w="60" w:type="dxa"/>
              <w:right w:w="100" w:type="dxa"/>
            </w:tcMar>
            <w:vAlign w:val="center"/>
            <w:hideMark/>
          </w:tcPr>
          <w:p w14:paraId="7FF390FE" w14:textId="77777777" w:rsidR="00DA2B09" w:rsidRPr="00DA2B09" w:rsidRDefault="00DA2B09" w:rsidP="00DA2B09">
            <w:pPr>
              <w:rPr>
                <w:lang w:val="ro-RO"/>
              </w:rPr>
            </w:pPr>
            <w:r w:rsidRPr="00DA2B09">
              <w:rPr>
                <w:lang w:val="ro-RO"/>
              </w:rPr>
              <w:t>5,0978 lei/euro, curs BCE din data de 01.04.2026</w:t>
            </w:r>
          </w:p>
        </w:tc>
      </w:tr>
      <w:tr w:rsidR="00DA2B09" w:rsidRPr="00DA2B09" w14:paraId="75254CC8" w14:textId="77777777">
        <w:trPr>
          <w:cantSplit/>
        </w:trPr>
        <w:tc>
          <w:tcPr>
            <w:tcW w:w="2800" w:type="dxa"/>
            <w:tcBorders>
              <w:top w:val="nil"/>
              <w:left w:val="nil"/>
              <w:bottom w:val="nil"/>
              <w:right w:val="nil"/>
            </w:tcBorders>
            <w:tcMar>
              <w:top w:w="60" w:type="dxa"/>
              <w:left w:w="100" w:type="dxa"/>
              <w:bottom w:w="60" w:type="dxa"/>
              <w:right w:w="100" w:type="dxa"/>
            </w:tcMar>
            <w:vAlign w:val="center"/>
            <w:hideMark/>
          </w:tcPr>
          <w:p w14:paraId="4969D08D" w14:textId="77777777" w:rsidR="00DA2B09" w:rsidRPr="00DA2B09" w:rsidRDefault="00DA2B09" w:rsidP="00DA2B09">
            <w:pPr>
              <w:rPr>
                <w:lang w:val="ro-RO"/>
              </w:rPr>
            </w:pPr>
            <w:r w:rsidRPr="00DA2B09">
              <w:rPr>
                <w:lang w:val="ro-RO"/>
              </w:rPr>
              <w:t>Durata de implementare</w:t>
            </w:r>
          </w:p>
        </w:tc>
        <w:tc>
          <w:tcPr>
            <w:tcW w:w="6270" w:type="dxa"/>
            <w:tcBorders>
              <w:top w:val="nil"/>
              <w:left w:val="nil"/>
              <w:bottom w:val="nil"/>
              <w:right w:val="nil"/>
            </w:tcBorders>
            <w:tcMar>
              <w:top w:w="60" w:type="dxa"/>
              <w:left w:w="100" w:type="dxa"/>
              <w:bottom w:w="60" w:type="dxa"/>
              <w:right w:w="100" w:type="dxa"/>
            </w:tcMar>
            <w:vAlign w:val="center"/>
            <w:hideMark/>
          </w:tcPr>
          <w:p w14:paraId="7B7290AE" w14:textId="77777777" w:rsidR="00DA2B09" w:rsidRPr="00DA2B09" w:rsidRDefault="00DA2B09" w:rsidP="00DA2B09">
            <w:pPr>
              <w:rPr>
                <w:lang w:val="ro-RO"/>
              </w:rPr>
            </w:pPr>
            <w:r w:rsidRPr="00DA2B09">
              <w:rPr>
                <w:lang w:val="ro-RO"/>
              </w:rPr>
              <w:t>16 luni de la semnarea contractului de finanţare</w:t>
            </w:r>
          </w:p>
        </w:tc>
      </w:tr>
    </w:tbl>
    <w:p w14:paraId="32FF9250" w14:textId="77777777" w:rsidR="00DA2B09" w:rsidRPr="00DA2B09" w:rsidRDefault="00DA2B09" w:rsidP="00DA2B09">
      <w:pPr>
        <w:rPr>
          <w:b/>
          <w:bCs/>
          <w:lang w:val="ro-RO"/>
        </w:rPr>
      </w:pPr>
    </w:p>
    <w:p w14:paraId="119CD212" w14:textId="77777777" w:rsidR="00DA2B09" w:rsidRPr="00DA2B09" w:rsidRDefault="00DA2B09" w:rsidP="00DA2B09">
      <w:pPr>
        <w:rPr>
          <w:b/>
          <w:bCs/>
          <w:lang w:val="ro-RO"/>
        </w:rPr>
      </w:pPr>
      <w:r w:rsidRPr="00DA2B09">
        <w:rPr>
          <w:b/>
          <w:bCs/>
          <w:lang w:val="ro-RO"/>
        </w:rPr>
        <w:t>2. Amplasamentul investiţiei</w:t>
      </w:r>
    </w:p>
    <w:p w14:paraId="4833A932" w14:textId="77777777" w:rsidR="00DA2B09" w:rsidRDefault="00DA2B09" w:rsidP="00DA2B09">
      <w:pPr>
        <w:jc w:val="both"/>
        <w:rPr>
          <w:lang w:val="ro-RO"/>
        </w:rPr>
      </w:pPr>
      <w:r w:rsidRPr="00DA2B09">
        <w:rPr>
          <w:lang w:val="ro-RO"/>
        </w:rPr>
        <w:t>Imobilul din Str. Sirenei nr. 25, municipiul Câmpulung Moldovenesc, judeţul Suceava, înscris în cartea funciară nr. 45262 Câmpulung Moldovenesc, aflat în domeniul public al Municipiului Câmpulung Moldovenesc şi în administrarea Spitalului Municipal Câmpulung Moldovenesc: centrala fotovoltaică se montează pe acoperişurile clădirilor spitalului, iar sistemul de stocare în zona tehnică aferentă construcţiei C6.</w:t>
      </w:r>
    </w:p>
    <w:p w14:paraId="5360697D" w14:textId="77777777" w:rsidR="00DA2B09" w:rsidRPr="00DA2B09" w:rsidRDefault="00DA2B09" w:rsidP="00DA2B09">
      <w:pPr>
        <w:rPr>
          <w:lang w:val="ro-RO"/>
        </w:rPr>
      </w:pPr>
    </w:p>
    <w:p w14:paraId="00EEC6E6" w14:textId="77777777" w:rsidR="00DA2B09" w:rsidRPr="00DA2B09" w:rsidRDefault="00DA2B09" w:rsidP="00DA2B09">
      <w:pPr>
        <w:rPr>
          <w:b/>
          <w:bCs/>
          <w:lang w:val="ro-RO"/>
        </w:rPr>
      </w:pPr>
      <w:r w:rsidRPr="00DA2B09">
        <w:rPr>
          <w:b/>
          <w:bCs/>
          <w:lang w:val="ro-RO"/>
        </w:rPr>
        <w:t>3. Indicatori maximali şi structura de finanţare</w:t>
      </w:r>
    </w:p>
    <w:tbl>
      <w:tblPr>
        <w:tblW w:w="5000" w:type="pct"/>
        <w:tblCellMar>
          <w:left w:w="10" w:type="dxa"/>
          <w:right w:w="10" w:type="dxa"/>
        </w:tblCellMar>
        <w:tblLook w:val="04A0" w:firstRow="1" w:lastRow="0" w:firstColumn="1" w:lastColumn="0" w:noHBand="0" w:noVBand="1"/>
      </w:tblPr>
      <w:tblGrid>
        <w:gridCol w:w="4076"/>
        <w:gridCol w:w="1809"/>
        <w:gridCol w:w="1797"/>
        <w:gridCol w:w="1797"/>
      </w:tblGrid>
      <w:tr w:rsidR="00DA2B09" w:rsidRPr="00DA2B09" w14:paraId="01AB73DB" w14:textId="77777777">
        <w:trPr>
          <w:cantSplit/>
          <w:tblHeader/>
        </w:trPr>
        <w:tc>
          <w:tcPr>
            <w:tcW w:w="2150" w:type="pct"/>
            <w:tcBorders>
              <w:top w:val="nil"/>
              <w:left w:val="nil"/>
              <w:bottom w:val="nil"/>
              <w:right w:val="nil"/>
            </w:tcBorders>
            <w:shd w:val="clear" w:color="auto" w:fill="0D3B68"/>
            <w:tcMar>
              <w:top w:w="60" w:type="dxa"/>
              <w:left w:w="100" w:type="dxa"/>
              <w:bottom w:w="60" w:type="dxa"/>
              <w:right w:w="100" w:type="dxa"/>
            </w:tcMar>
            <w:vAlign w:val="center"/>
            <w:hideMark/>
          </w:tcPr>
          <w:p w14:paraId="63510FF6" w14:textId="77777777" w:rsidR="00DA2B09" w:rsidRPr="00DA2B09" w:rsidRDefault="00DA2B09" w:rsidP="00DA2B09">
            <w:pPr>
              <w:rPr>
                <w:b/>
                <w:bCs/>
                <w:lang w:val="ro-RO"/>
              </w:rPr>
            </w:pPr>
            <w:r w:rsidRPr="00DA2B09">
              <w:rPr>
                <w:b/>
                <w:bCs/>
                <w:lang w:val="ro-RO"/>
              </w:rPr>
              <w:t>Categoria de cheltuieli</w:t>
            </w:r>
          </w:p>
        </w:tc>
        <w:tc>
          <w:tcPr>
            <w:tcW w:w="954" w:type="pct"/>
            <w:tcBorders>
              <w:top w:val="nil"/>
              <w:left w:val="nil"/>
              <w:bottom w:val="nil"/>
              <w:right w:val="nil"/>
            </w:tcBorders>
            <w:shd w:val="clear" w:color="auto" w:fill="0D3B68"/>
            <w:tcMar>
              <w:top w:w="60" w:type="dxa"/>
              <w:left w:w="100" w:type="dxa"/>
              <w:bottom w:w="60" w:type="dxa"/>
              <w:right w:w="100" w:type="dxa"/>
            </w:tcMar>
            <w:vAlign w:val="center"/>
            <w:hideMark/>
          </w:tcPr>
          <w:p w14:paraId="37DE493A" w14:textId="77777777" w:rsidR="00DA2B09" w:rsidRPr="00DA2B09" w:rsidRDefault="00DA2B09" w:rsidP="00DA2B09">
            <w:pPr>
              <w:rPr>
                <w:b/>
                <w:bCs/>
                <w:lang w:val="ro-RO"/>
              </w:rPr>
            </w:pPr>
            <w:r w:rsidRPr="00DA2B09">
              <w:rPr>
                <w:b/>
                <w:bCs/>
                <w:lang w:val="ro-RO"/>
              </w:rPr>
              <w:t>Valoare fără TVA (lei)</w:t>
            </w:r>
          </w:p>
        </w:tc>
        <w:tc>
          <w:tcPr>
            <w:tcW w:w="948" w:type="pct"/>
            <w:tcBorders>
              <w:top w:val="nil"/>
              <w:left w:val="nil"/>
              <w:bottom w:val="nil"/>
              <w:right w:val="nil"/>
            </w:tcBorders>
            <w:shd w:val="clear" w:color="auto" w:fill="0D3B68"/>
            <w:tcMar>
              <w:top w:w="60" w:type="dxa"/>
              <w:left w:w="100" w:type="dxa"/>
              <w:bottom w:w="60" w:type="dxa"/>
              <w:right w:w="100" w:type="dxa"/>
            </w:tcMar>
            <w:vAlign w:val="center"/>
            <w:hideMark/>
          </w:tcPr>
          <w:p w14:paraId="65AC1AD9" w14:textId="77777777" w:rsidR="00DA2B09" w:rsidRPr="00DA2B09" w:rsidRDefault="00DA2B09" w:rsidP="00DA2B09">
            <w:pPr>
              <w:rPr>
                <w:b/>
                <w:bCs/>
                <w:lang w:val="ro-RO"/>
              </w:rPr>
            </w:pPr>
            <w:r w:rsidRPr="00DA2B09">
              <w:rPr>
                <w:b/>
                <w:bCs/>
                <w:lang w:val="ro-RO"/>
              </w:rPr>
              <w:t>TVA (lei)</w:t>
            </w:r>
          </w:p>
        </w:tc>
        <w:tc>
          <w:tcPr>
            <w:tcW w:w="948" w:type="pct"/>
            <w:tcBorders>
              <w:top w:val="nil"/>
              <w:left w:val="nil"/>
              <w:bottom w:val="nil"/>
              <w:right w:val="nil"/>
            </w:tcBorders>
            <w:shd w:val="clear" w:color="auto" w:fill="0D3B68"/>
            <w:tcMar>
              <w:top w:w="60" w:type="dxa"/>
              <w:left w:w="100" w:type="dxa"/>
              <w:bottom w:w="60" w:type="dxa"/>
              <w:right w:w="100" w:type="dxa"/>
            </w:tcMar>
            <w:vAlign w:val="center"/>
            <w:hideMark/>
          </w:tcPr>
          <w:p w14:paraId="168EDC70" w14:textId="77777777" w:rsidR="00DA2B09" w:rsidRPr="00DA2B09" w:rsidRDefault="00DA2B09" w:rsidP="00DA2B09">
            <w:pPr>
              <w:rPr>
                <w:b/>
                <w:bCs/>
                <w:lang w:val="ro-RO"/>
              </w:rPr>
            </w:pPr>
            <w:r w:rsidRPr="00DA2B09">
              <w:rPr>
                <w:b/>
                <w:bCs/>
                <w:lang w:val="ro-RO"/>
              </w:rPr>
              <w:t>Valoare cu TVA (lei)</w:t>
            </w:r>
          </w:p>
        </w:tc>
      </w:tr>
      <w:tr w:rsidR="00DA2B09" w:rsidRPr="00DA2B09" w14:paraId="1CDADD99" w14:textId="77777777">
        <w:trPr>
          <w:cantSplit/>
        </w:trPr>
        <w:tc>
          <w:tcPr>
            <w:tcW w:w="2150" w:type="pct"/>
            <w:tcBorders>
              <w:top w:val="nil"/>
              <w:left w:val="nil"/>
              <w:bottom w:val="nil"/>
              <w:right w:val="nil"/>
            </w:tcBorders>
            <w:tcMar>
              <w:top w:w="60" w:type="dxa"/>
              <w:left w:w="100" w:type="dxa"/>
              <w:bottom w:w="60" w:type="dxa"/>
              <w:right w:w="100" w:type="dxa"/>
            </w:tcMar>
            <w:vAlign w:val="center"/>
            <w:hideMark/>
          </w:tcPr>
          <w:p w14:paraId="298850C2" w14:textId="77777777" w:rsidR="00DA2B09" w:rsidRPr="00DA2B09" w:rsidRDefault="00DA2B09" w:rsidP="00DA2B09">
            <w:pPr>
              <w:rPr>
                <w:lang w:val="ro-RO"/>
              </w:rPr>
            </w:pPr>
            <w:r w:rsidRPr="00DA2B09">
              <w:rPr>
                <w:lang w:val="ro-RO"/>
              </w:rPr>
              <w:t>Cheltuieli eligibile</w:t>
            </w:r>
          </w:p>
        </w:tc>
        <w:tc>
          <w:tcPr>
            <w:tcW w:w="954" w:type="pct"/>
            <w:tcBorders>
              <w:top w:val="nil"/>
              <w:left w:val="nil"/>
              <w:bottom w:val="nil"/>
              <w:right w:val="nil"/>
            </w:tcBorders>
            <w:tcMar>
              <w:top w:w="60" w:type="dxa"/>
              <w:left w:w="100" w:type="dxa"/>
              <w:bottom w:w="60" w:type="dxa"/>
              <w:right w:w="100" w:type="dxa"/>
            </w:tcMar>
            <w:vAlign w:val="center"/>
            <w:hideMark/>
          </w:tcPr>
          <w:p w14:paraId="6D8EDECB" w14:textId="77777777" w:rsidR="00DA2B09" w:rsidRPr="00DA2B09" w:rsidRDefault="00DA2B09" w:rsidP="00DA2B09">
            <w:pPr>
              <w:rPr>
                <w:lang w:val="ro-RO"/>
              </w:rPr>
            </w:pPr>
            <w:r w:rsidRPr="00DA2B09">
              <w:rPr>
                <w:lang w:val="ro-RO"/>
              </w:rPr>
              <w:t>917,604.00</w:t>
            </w:r>
          </w:p>
        </w:tc>
        <w:tc>
          <w:tcPr>
            <w:tcW w:w="948" w:type="pct"/>
            <w:tcBorders>
              <w:top w:val="nil"/>
              <w:left w:val="nil"/>
              <w:bottom w:val="nil"/>
              <w:right w:val="nil"/>
            </w:tcBorders>
            <w:tcMar>
              <w:top w:w="60" w:type="dxa"/>
              <w:left w:w="100" w:type="dxa"/>
              <w:bottom w:w="60" w:type="dxa"/>
              <w:right w:w="100" w:type="dxa"/>
            </w:tcMar>
            <w:vAlign w:val="center"/>
            <w:hideMark/>
          </w:tcPr>
          <w:p w14:paraId="1D060B0F" w14:textId="77777777" w:rsidR="00DA2B09" w:rsidRPr="00DA2B09" w:rsidRDefault="00DA2B09" w:rsidP="00DA2B09">
            <w:pPr>
              <w:rPr>
                <w:lang w:val="ro-RO"/>
              </w:rPr>
            </w:pPr>
            <w:r w:rsidRPr="00DA2B09">
              <w:rPr>
                <w:lang w:val="ro-RO"/>
              </w:rPr>
              <w:t>192,696.84</w:t>
            </w:r>
          </w:p>
        </w:tc>
        <w:tc>
          <w:tcPr>
            <w:tcW w:w="948" w:type="pct"/>
            <w:tcBorders>
              <w:top w:val="nil"/>
              <w:left w:val="nil"/>
              <w:bottom w:val="nil"/>
              <w:right w:val="nil"/>
            </w:tcBorders>
            <w:tcMar>
              <w:top w:w="60" w:type="dxa"/>
              <w:left w:w="100" w:type="dxa"/>
              <w:bottom w:w="60" w:type="dxa"/>
              <w:right w:w="100" w:type="dxa"/>
            </w:tcMar>
            <w:vAlign w:val="center"/>
            <w:hideMark/>
          </w:tcPr>
          <w:p w14:paraId="0BE2F4ED" w14:textId="77777777" w:rsidR="00DA2B09" w:rsidRPr="00DA2B09" w:rsidRDefault="00DA2B09" w:rsidP="00DA2B09">
            <w:pPr>
              <w:rPr>
                <w:lang w:val="ro-RO"/>
              </w:rPr>
            </w:pPr>
            <w:r w:rsidRPr="00DA2B09">
              <w:rPr>
                <w:lang w:val="ro-RO"/>
              </w:rPr>
              <w:t>1,110,300.84</w:t>
            </w:r>
          </w:p>
        </w:tc>
      </w:tr>
      <w:tr w:rsidR="00DA2B09" w:rsidRPr="00DA2B09" w14:paraId="00EC3E93" w14:textId="77777777">
        <w:trPr>
          <w:cantSplit/>
        </w:trPr>
        <w:tc>
          <w:tcPr>
            <w:tcW w:w="2150" w:type="pct"/>
            <w:tcBorders>
              <w:top w:val="nil"/>
              <w:left w:val="nil"/>
              <w:bottom w:val="nil"/>
              <w:right w:val="nil"/>
            </w:tcBorders>
            <w:tcMar>
              <w:top w:w="60" w:type="dxa"/>
              <w:left w:w="100" w:type="dxa"/>
              <w:bottom w:w="60" w:type="dxa"/>
              <w:right w:w="100" w:type="dxa"/>
            </w:tcMar>
            <w:vAlign w:val="center"/>
            <w:hideMark/>
          </w:tcPr>
          <w:p w14:paraId="13740496" w14:textId="77777777" w:rsidR="00DA2B09" w:rsidRPr="00DA2B09" w:rsidRDefault="00DA2B09" w:rsidP="00DA2B09">
            <w:pPr>
              <w:rPr>
                <w:lang w:val="ro-RO"/>
              </w:rPr>
            </w:pPr>
            <w:r w:rsidRPr="00DA2B09">
              <w:rPr>
                <w:lang w:val="ro-RO"/>
              </w:rPr>
              <w:t>Cheltuieli neeligibile</w:t>
            </w:r>
          </w:p>
        </w:tc>
        <w:tc>
          <w:tcPr>
            <w:tcW w:w="954" w:type="pct"/>
            <w:tcBorders>
              <w:top w:val="nil"/>
              <w:left w:val="nil"/>
              <w:bottom w:val="nil"/>
              <w:right w:val="nil"/>
            </w:tcBorders>
            <w:tcMar>
              <w:top w:w="60" w:type="dxa"/>
              <w:left w:w="100" w:type="dxa"/>
              <w:bottom w:w="60" w:type="dxa"/>
              <w:right w:w="100" w:type="dxa"/>
            </w:tcMar>
            <w:vAlign w:val="center"/>
            <w:hideMark/>
          </w:tcPr>
          <w:p w14:paraId="64E0A556" w14:textId="77777777" w:rsidR="00DA2B09" w:rsidRPr="00DA2B09" w:rsidRDefault="00DA2B09" w:rsidP="00DA2B09">
            <w:pPr>
              <w:rPr>
                <w:lang w:val="ro-RO"/>
              </w:rPr>
            </w:pPr>
            <w:r w:rsidRPr="00DA2B09">
              <w:rPr>
                <w:lang w:val="ro-RO"/>
              </w:rPr>
              <w:t>182,860.80</w:t>
            </w:r>
          </w:p>
        </w:tc>
        <w:tc>
          <w:tcPr>
            <w:tcW w:w="948" w:type="pct"/>
            <w:tcBorders>
              <w:top w:val="nil"/>
              <w:left w:val="nil"/>
              <w:bottom w:val="nil"/>
              <w:right w:val="nil"/>
            </w:tcBorders>
            <w:tcMar>
              <w:top w:w="60" w:type="dxa"/>
              <w:left w:w="100" w:type="dxa"/>
              <w:bottom w:w="60" w:type="dxa"/>
              <w:right w:w="100" w:type="dxa"/>
            </w:tcMar>
            <w:vAlign w:val="center"/>
            <w:hideMark/>
          </w:tcPr>
          <w:p w14:paraId="1933D2F3" w14:textId="77777777" w:rsidR="00DA2B09" w:rsidRPr="00DA2B09" w:rsidRDefault="00DA2B09" w:rsidP="00DA2B09">
            <w:pPr>
              <w:rPr>
                <w:lang w:val="ro-RO"/>
              </w:rPr>
            </w:pPr>
            <w:r w:rsidRPr="00DA2B09">
              <w:rPr>
                <w:lang w:val="ro-RO"/>
              </w:rPr>
              <w:t>37,023.39</w:t>
            </w:r>
          </w:p>
        </w:tc>
        <w:tc>
          <w:tcPr>
            <w:tcW w:w="948" w:type="pct"/>
            <w:tcBorders>
              <w:top w:val="nil"/>
              <w:left w:val="nil"/>
              <w:bottom w:val="nil"/>
              <w:right w:val="nil"/>
            </w:tcBorders>
            <w:tcMar>
              <w:top w:w="60" w:type="dxa"/>
              <w:left w:w="100" w:type="dxa"/>
              <w:bottom w:w="60" w:type="dxa"/>
              <w:right w:w="100" w:type="dxa"/>
            </w:tcMar>
            <w:vAlign w:val="center"/>
            <w:hideMark/>
          </w:tcPr>
          <w:p w14:paraId="74306DAB" w14:textId="77777777" w:rsidR="00DA2B09" w:rsidRPr="00DA2B09" w:rsidRDefault="00DA2B09" w:rsidP="00DA2B09">
            <w:pPr>
              <w:rPr>
                <w:lang w:val="ro-RO"/>
              </w:rPr>
            </w:pPr>
            <w:r w:rsidRPr="00DA2B09">
              <w:rPr>
                <w:lang w:val="ro-RO"/>
              </w:rPr>
              <w:t>219,884.19</w:t>
            </w:r>
          </w:p>
        </w:tc>
      </w:tr>
      <w:tr w:rsidR="00DA2B09" w:rsidRPr="00DA2B09" w14:paraId="29ED7419" w14:textId="77777777">
        <w:trPr>
          <w:cantSplit/>
        </w:trPr>
        <w:tc>
          <w:tcPr>
            <w:tcW w:w="2150" w:type="pct"/>
            <w:tcBorders>
              <w:top w:val="nil"/>
              <w:left w:val="nil"/>
              <w:bottom w:val="nil"/>
              <w:right w:val="nil"/>
            </w:tcBorders>
            <w:tcMar>
              <w:top w:w="60" w:type="dxa"/>
              <w:left w:w="100" w:type="dxa"/>
              <w:bottom w:w="60" w:type="dxa"/>
              <w:right w:w="100" w:type="dxa"/>
            </w:tcMar>
            <w:vAlign w:val="center"/>
            <w:hideMark/>
          </w:tcPr>
          <w:p w14:paraId="02292DDA" w14:textId="77777777" w:rsidR="00DA2B09" w:rsidRPr="00DA2B09" w:rsidRDefault="00DA2B09" w:rsidP="00DA2B09">
            <w:pPr>
              <w:rPr>
                <w:lang w:val="ro-RO"/>
              </w:rPr>
            </w:pPr>
            <w:r w:rsidRPr="00DA2B09">
              <w:rPr>
                <w:lang w:val="ro-RO"/>
              </w:rPr>
              <w:t>VALOAREA TOTALĂ A INVESTIŢIEI</w:t>
            </w:r>
          </w:p>
        </w:tc>
        <w:tc>
          <w:tcPr>
            <w:tcW w:w="954" w:type="pct"/>
            <w:tcBorders>
              <w:top w:val="nil"/>
              <w:left w:val="nil"/>
              <w:bottom w:val="nil"/>
              <w:right w:val="nil"/>
            </w:tcBorders>
            <w:tcMar>
              <w:top w:w="60" w:type="dxa"/>
              <w:left w:w="100" w:type="dxa"/>
              <w:bottom w:w="60" w:type="dxa"/>
              <w:right w:w="100" w:type="dxa"/>
            </w:tcMar>
            <w:vAlign w:val="center"/>
            <w:hideMark/>
          </w:tcPr>
          <w:p w14:paraId="00D0AA44" w14:textId="77777777" w:rsidR="00DA2B09" w:rsidRPr="00DA2B09" w:rsidRDefault="00DA2B09" w:rsidP="00DA2B09">
            <w:pPr>
              <w:rPr>
                <w:lang w:val="ro-RO"/>
              </w:rPr>
            </w:pPr>
            <w:r w:rsidRPr="00DA2B09">
              <w:rPr>
                <w:lang w:val="ro-RO"/>
              </w:rPr>
              <w:t>1.100.464,80</w:t>
            </w:r>
          </w:p>
        </w:tc>
        <w:tc>
          <w:tcPr>
            <w:tcW w:w="948" w:type="pct"/>
            <w:tcBorders>
              <w:top w:val="nil"/>
              <w:left w:val="nil"/>
              <w:bottom w:val="nil"/>
              <w:right w:val="nil"/>
            </w:tcBorders>
            <w:tcMar>
              <w:top w:w="60" w:type="dxa"/>
              <w:left w:w="100" w:type="dxa"/>
              <w:bottom w:w="60" w:type="dxa"/>
              <w:right w:w="100" w:type="dxa"/>
            </w:tcMar>
            <w:vAlign w:val="center"/>
            <w:hideMark/>
          </w:tcPr>
          <w:p w14:paraId="602095CE" w14:textId="77777777" w:rsidR="00DA2B09" w:rsidRPr="00DA2B09" w:rsidRDefault="00DA2B09" w:rsidP="00DA2B09">
            <w:pPr>
              <w:rPr>
                <w:lang w:val="ro-RO"/>
              </w:rPr>
            </w:pPr>
            <w:r w:rsidRPr="00DA2B09">
              <w:rPr>
                <w:lang w:val="ro-RO"/>
              </w:rPr>
              <w:t>229.720,23</w:t>
            </w:r>
          </w:p>
        </w:tc>
        <w:tc>
          <w:tcPr>
            <w:tcW w:w="948" w:type="pct"/>
            <w:tcBorders>
              <w:top w:val="nil"/>
              <w:left w:val="nil"/>
              <w:bottom w:val="nil"/>
              <w:right w:val="nil"/>
            </w:tcBorders>
            <w:tcMar>
              <w:top w:w="60" w:type="dxa"/>
              <w:left w:w="100" w:type="dxa"/>
              <w:bottom w:w="60" w:type="dxa"/>
              <w:right w:w="100" w:type="dxa"/>
            </w:tcMar>
            <w:vAlign w:val="center"/>
            <w:hideMark/>
          </w:tcPr>
          <w:p w14:paraId="5D1FD9A5" w14:textId="77777777" w:rsidR="00DA2B09" w:rsidRPr="00DA2B09" w:rsidRDefault="00DA2B09" w:rsidP="00DA2B09">
            <w:pPr>
              <w:rPr>
                <w:lang w:val="ro-RO"/>
              </w:rPr>
            </w:pPr>
            <w:r w:rsidRPr="00DA2B09">
              <w:rPr>
                <w:lang w:val="ro-RO"/>
              </w:rPr>
              <w:t>1.330.185,03</w:t>
            </w:r>
          </w:p>
        </w:tc>
      </w:tr>
      <w:tr w:rsidR="00DA2B09" w:rsidRPr="00DA2B09" w14:paraId="3B5A4D09" w14:textId="77777777">
        <w:trPr>
          <w:cantSplit/>
        </w:trPr>
        <w:tc>
          <w:tcPr>
            <w:tcW w:w="2150" w:type="pct"/>
            <w:tcBorders>
              <w:top w:val="nil"/>
              <w:left w:val="nil"/>
              <w:bottom w:val="nil"/>
              <w:right w:val="nil"/>
            </w:tcBorders>
            <w:tcMar>
              <w:top w:w="60" w:type="dxa"/>
              <w:left w:w="100" w:type="dxa"/>
              <w:bottom w:w="60" w:type="dxa"/>
              <w:right w:w="100" w:type="dxa"/>
            </w:tcMar>
            <w:vAlign w:val="center"/>
            <w:hideMark/>
          </w:tcPr>
          <w:p w14:paraId="158B9ECE" w14:textId="77777777" w:rsidR="00DA2B09" w:rsidRPr="00DA2B09" w:rsidRDefault="00DA2B09" w:rsidP="00DA2B09">
            <w:pPr>
              <w:rPr>
                <w:lang w:val="ro-RO"/>
              </w:rPr>
            </w:pPr>
            <w:r w:rsidRPr="00DA2B09">
              <w:rPr>
                <w:lang w:val="ro-RO"/>
              </w:rPr>
              <w:t>din care construcţii-montaj (C+M)</w:t>
            </w:r>
          </w:p>
        </w:tc>
        <w:tc>
          <w:tcPr>
            <w:tcW w:w="954" w:type="pct"/>
            <w:tcBorders>
              <w:top w:val="nil"/>
              <w:left w:val="nil"/>
              <w:bottom w:val="nil"/>
              <w:right w:val="nil"/>
            </w:tcBorders>
            <w:tcMar>
              <w:top w:w="60" w:type="dxa"/>
              <w:left w:w="100" w:type="dxa"/>
              <w:bottom w:w="60" w:type="dxa"/>
              <w:right w:w="100" w:type="dxa"/>
            </w:tcMar>
            <w:vAlign w:val="center"/>
            <w:hideMark/>
          </w:tcPr>
          <w:p w14:paraId="2857EF66" w14:textId="77777777" w:rsidR="00DA2B09" w:rsidRPr="00DA2B09" w:rsidRDefault="00DA2B09" w:rsidP="00DA2B09">
            <w:pPr>
              <w:rPr>
                <w:lang w:val="ro-RO"/>
              </w:rPr>
            </w:pPr>
            <w:r w:rsidRPr="00DA2B09">
              <w:rPr>
                <w:lang w:val="ro-RO"/>
              </w:rPr>
              <w:t>312.342,21</w:t>
            </w:r>
          </w:p>
        </w:tc>
        <w:tc>
          <w:tcPr>
            <w:tcW w:w="948" w:type="pct"/>
            <w:tcBorders>
              <w:top w:val="nil"/>
              <w:left w:val="nil"/>
              <w:bottom w:val="nil"/>
              <w:right w:val="nil"/>
            </w:tcBorders>
            <w:tcMar>
              <w:top w:w="60" w:type="dxa"/>
              <w:left w:w="100" w:type="dxa"/>
              <w:bottom w:w="60" w:type="dxa"/>
              <w:right w:w="100" w:type="dxa"/>
            </w:tcMar>
            <w:vAlign w:val="center"/>
            <w:hideMark/>
          </w:tcPr>
          <w:p w14:paraId="5087D620" w14:textId="77777777" w:rsidR="00DA2B09" w:rsidRPr="00DA2B09" w:rsidRDefault="00DA2B09" w:rsidP="00DA2B09">
            <w:pPr>
              <w:rPr>
                <w:lang w:val="ro-RO"/>
              </w:rPr>
            </w:pPr>
            <w:r w:rsidRPr="00DA2B09">
              <w:rPr>
                <w:lang w:val="ro-RO"/>
              </w:rPr>
              <w:t>65.591,86</w:t>
            </w:r>
          </w:p>
        </w:tc>
        <w:tc>
          <w:tcPr>
            <w:tcW w:w="948" w:type="pct"/>
            <w:tcBorders>
              <w:top w:val="nil"/>
              <w:left w:val="nil"/>
              <w:bottom w:val="nil"/>
              <w:right w:val="nil"/>
            </w:tcBorders>
            <w:tcMar>
              <w:top w:w="60" w:type="dxa"/>
              <w:left w:w="100" w:type="dxa"/>
              <w:bottom w:w="60" w:type="dxa"/>
              <w:right w:w="100" w:type="dxa"/>
            </w:tcMar>
            <w:vAlign w:val="center"/>
            <w:hideMark/>
          </w:tcPr>
          <w:p w14:paraId="062E5AB4" w14:textId="77777777" w:rsidR="00DA2B09" w:rsidRPr="00DA2B09" w:rsidRDefault="00DA2B09" w:rsidP="00DA2B09">
            <w:pPr>
              <w:rPr>
                <w:lang w:val="ro-RO"/>
              </w:rPr>
            </w:pPr>
            <w:r w:rsidRPr="00DA2B09">
              <w:rPr>
                <w:lang w:val="ro-RO"/>
              </w:rPr>
              <w:t>377.934,07</w:t>
            </w:r>
          </w:p>
        </w:tc>
      </w:tr>
    </w:tbl>
    <w:p w14:paraId="124A1B1A" w14:textId="77777777" w:rsidR="00DA2B09" w:rsidRPr="00DA2B09" w:rsidRDefault="00DA2B09" w:rsidP="00DA2B09">
      <w:pPr>
        <w:rPr>
          <w:b/>
          <w:bCs/>
          <w:lang w:val="ro-RO"/>
        </w:rPr>
      </w:pPr>
    </w:p>
    <w:p w14:paraId="3FFE7D33" w14:textId="77777777" w:rsidR="00DA2B09" w:rsidRPr="00DA2B09" w:rsidRDefault="00DA2B09" w:rsidP="00DA2B09">
      <w:pPr>
        <w:rPr>
          <w:b/>
          <w:bCs/>
          <w:lang w:val="ro-RO"/>
        </w:rPr>
      </w:pPr>
      <w:r w:rsidRPr="00DA2B09">
        <w:rPr>
          <w:b/>
          <w:bCs/>
          <w:lang w:val="ro-RO"/>
        </w:rPr>
        <w:t>4. Indicatori minimali, de performanţă</w:t>
      </w:r>
    </w:p>
    <w:tbl>
      <w:tblPr>
        <w:tblW w:w="5000" w:type="pct"/>
        <w:tblCellMar>
          <w:left w:w="10" w:type="dxa"/>
          <w:right w:w="10" w:type="dxa"/>
        </w:tblCellMar>
        <w:tblLook w:val="04A0" w:firstRow="1" w:lastRow="0" w:firstColumn="1" w:lastColumn="0" w:noHBand="0" w:noVBand="1"/>
      </w:tblPr>
      <w:tblGrid>
        <w:gridCol w:w="941"/>
        <w:gridCol w:w="5435"/>
        <w:gridCol w:w="1672"/>
        <w:gridCol w:w="1431"/>
      </w:tblGrid>
      <w:tr w:rsidR="00DA2B09" w:rsidRPr="00DA2B09" w14:paraId="500DB3EB" w14:textId="77777777">
        <w:trPr>
          <w:cantSplit/>
          <w:tblHeader/>
        </w:trPr>
        <w:tc>
          <w:tcPr>
            <w:tcW w:w="496" w:type="pct"/>
            <w:tcBorders>
              <w:top w:val="nil"/>
              <w:left w:val="nil"/>
              <w:bottom w:val="nil"/>
              <w:right w:val="nil"/>
            </w:tcBorders>
            <w:shd w:val="clear" w:color="auto" w:fill="0D3B68"/>
            <w:tcMar>
              <w:top w:w="60" w:type="dxa"/>
              <w:left w:w="100" w:type="dxa"/>
              <w:bottom w:w="60" w:type="dxa"/>
              <w:right w:w="100" w:type="dxa"/>
            </w:tcMar>
            <w:vAlign w:val="center"/>
            <w:hideMark/>
          </w:tcPr>
          <w:p w14:paraId="2115F5AE" w14:textId="77777777" w:rsidR="00DA2B09" w:rsidRPr="00DA2B09" w:rsidRDefault="00DA2B09" w:rsidP="00DA2B09">
            <w:pPr>
              <w:rPr>
                <w:b/>
                <w:bCs/>
                <w:lang w:val="ro-RO"/>
              </w:rPr>
            </w:pPr>
            <w:r w:rsidRPr="00DA2B09">
              <w:rPr>
                <w:b/>
                <w:bCs/>
                <w:lang w:val="ro-RO"/>
              </w:rPr>
              <w:t>ID</w:t>
            </w:r>
          </w:p>
        </w:tc>
        <w:tc>
          <w:tcPr>
            <w:tcW w:w="2867" w:type="pct"/>
            <w:tcBorders>
              <w:top w:val="nil"/>
              <w:left w:val="nil"/>
              <w:bottom w:val="nil"/>
              <w:right w:val="nil"/>
            </w:tcBorders>
            <w:shd w:val="clear" w:color="auto" w:fill="0D3B68"/>
            <w:tcMar>
              <w:top w:w="60" w:type="dxa"/>
              <w:left w:w="100" w:type="dxa"/>
              <w:bottom w:w="60" w:type="dxa"/>
              <w:right w:w="100" w:type="dxa"/>
            </w:tcMar>
            <w:vAlign w:val="center"/>
            <w:hideMark/>
          </w:tcPr>
          <w:p w14:paraId="627EDA1E" w14:textId="77777777" w:rsidR="00DA2B09" w:rsidRPr="00DA2B09" w:rsidRDefault="00DA2B09" w:rsidP="00DA2B09">
            <w:pPr>
              <w:rPr>
                <w:b/>
                <w:bCs/>
                <w:lang w:val="ro-RO"/>
              </w:rPr>
            </w:pPr>
            <w:r w:rsidRPr="00DA2B09">
              <w:rPr>
                <w:b/>
                <w:bCs/>
                <w:lang w:val="ro-RO"/>
              </w:rPr>
              <w:t>Denumirea indicatorului</w:t>
            </w:r>
          </w:p>
        </w:tc>
        <w:tc>
          <w:tcPr>
            <w:tcW w:w="882" w:type="pct"/>
            <w:tcBorders>
              <w:top w:val="nil"/>
              <w:left w:val="nil"/>
              <w:bottom w:val="nil"/>
              <w:right w:val="nil"/>
            </w:tcBorders>
            <w:shd w:val="clear" w:color="auto" w:fill="0D3B68"/>
            <w:tcMar>
              <w:top w:w="60" w:type="dxa"/>
              <w:left w:w="100" w:type="dxa"/>
              <w:bottom w:w="60" w:type="dxa"/>
              <w:right w:w="100" w:type="dxa"/>
            </w:tcMar>
            <w:vAlign w:val="center"/>
            <w:hideMark/>
          </w:tcPr>
          <w:p w14:paraId="37829CCC" w14:textId="77777777" w:rsidR="00DA2B09" w:rsidRPr="00DA2B09" w:rsidRDefault="00DA2B09" w:rsidP="00DA2B09">
            <w:pPr>
              <w:rPr>
                <w:b/>
                <w:bCs/>
                <w:lang w:val="ro-RO"/>
              </w:rPr>
            </w:pPr>
            <w:r w:rsidRPr="00DA2B09">
              <w:rPr>
                <w:b/>
                <w:bCs/>
                <w:lang w:val="ro-RO"/>
              </w:rPr>
              <w:t>Unitate de măsură</w:t>
            </w:r>
          </w:p>
        </w:tc>
        <w:tc>
          <w:tcPr>
            <w:tcW w:w="755" w:type="pct"/>
            <w:tcBorders>
              <w:top w:val="nil"/>
              <w:left w:val="nil"/>
              <w:bottom w:val="nil"/>
              <w:right w:val="nil"/>
            </w:tcBorders>
            <w:shd w:val="clear" w:color="auto" w:fill="0D3B68"/>
            <w:tcMar>
              <w:top w:w="60" w:type="dxa"/>
              <w:left w:w="100" w:type="dxa"/>
              <w:bottom w:w="60" w:type="dxa"/>
              <w:right w:w="100" w:type="dxa"/>
            </w:tcMar>
            <w:vAlign w:val="center"/>
            <w:hideMark/>
          </w:tcPr>
          <w:p w14:paraId="28C6072B" w14:textId="77777777" w:rsidR="00DA2B09" w:rsidRPr="00DA2B09" w:rsidRDefault="00DA2B09" w:rsidP="00DA2B09">
            <w:pPr>
              <w:rPr>
                <w:b/>
                <w:bCs/>
                <w:lang w:val="ro-RO"/>
              </w:rPr>
            </w:pPr>
            <w:r w:rsidRPr="00DA2B09">
              <w:rPr>
                <w:b/>
                <w:bCs/>
                <w:lang w:val="ro-RO"/>
              </w:rPr>
              <w:t>Valoare</w:t>
            </w:r>
          </w:p>
        </w:tc>
      </w:tr>
      <w:tr w:rsidR="00DA2B09" w:rsidRPr="00DA2B09" w14:paraId="7DB7AC60" w14:textId="77777777">
        <w:trPr>
          <w:cantSplit/>
        </w:trPr>
        <w:tc>
          <w:tcPr>
            <w:tcW w:w="496" w:type="pct"/>
            <w:tcBorders>
              <w:top w:val="nil"/>
              <w:left w:val="nil"/>
              <w:bottom w:val="nil"/>
              <w:right w:val="nil"/>
            </w:tcBorders>
            <w:tcMar>
              <w:top w:w="60" w:type="dxa"/>
              <w:left w:w="100" w:type="dxa"/>
              <w:bottom w:w="60" w:type="dxa"/>
              <w:right w:w="100" w:type="dxa"/>
            </w:tcMar>
            <w:vAlign w:val="center"/>
            <w:hideMark/>
          </w:tcPr>
          <w:p w14:paraId="38BC1A29" w14:textId="77777777" w:rsidR="00DA2B09" w:rsidRPr="00DA2B09" w:rsidRDefault="00DA2B09" w:rsidP="00DA2B09">
            <w:pPr>
              <w:rPr>
                <w:lang w:val="ro-RO"/>
              </w:rPr>
            </w:pPr>
            <w:r w:rsidRPr="00DA2B09">
              <w:rPr>
                <w:lang w:val="ro-RO"/>
              </w:rPr>
              <w:t>I.1</w:t>
            </w:r>
          </w:p>
        </w:tc>
        <w:tc>
          <w:tcPr>
            <w:tcW w:w="2867" w:type="pct"/>
            <w:tcBorders>
              <w:top w:val="nil"/>
              <w:left w:val="nil"/>
              <w:bottom w:val="nil"/>
              <w:right w:val="nil"/>
            </w:tcBorders>
            <w:tcMar>
              <w:top w:w="60" w:type="dxa"/>
              <w:left w:w="100" w:type="dxa"/>
              <w:bottom w:w="60" w:type="dxa"/>
              <w:right w:w="100" w:type="dxa"/>
            </w:tcMar>
            <w:vAlign w:val="center"/>
            <w:hideMark/>
          </w:tcPr>
          <w:p w14:paraId="23445DEE" w14:textId="77777777" w:rsidR="00DA2B09" w:rsidRPr="00DA2B09" w:rsidRDefault="00DA2B09" w:rsidP="00DA2B09">
            <w:pPr>
              <w:rPr>
                <w:lang w:val="ro-RO"/>
              </w:rPr>
            </w:pPr>
            <w:r w:rsidRPr="00DA2B09">
              <w:rPr>
                <w:lang w:val="ro-RO"/>
              </w:rPr>
              <w:t>Capacitate nou instalată de producere a energiei electrice din surse regenerabile de energie solară</w:t>
            </w:r>
          </w:p>
        </w:tc>
        <w:tc>
          <w:tcPr>
            <w:tcW w:w="882" w:type="pct"/>
            <w:tcBorders>
              <w:top w:val="nil"/>
              <w:left w:val="nil"/>
              <w:bottom w:val="nil"/>
              <w:right w:val="nil"/>
            </w:tcBorders>
            <w:tcMar>
              <w:top w:w="60" w:type="dxa"/>
              <w:left w:w="100" w:type="dxa"/>
              <w:bottom w:w="60" w:type="dxa"/>
              <w:right w:w="100" w:type="dxa"/>
            </w:tcMar>
            <w:vAlign w:val="center"/>
            <w:hideMark/>
          </w:tcPr>
          <w:p w14:paraId="10D42E6F" w14:textId="77777777" w:rsidR="00DA2B09" w:rsidRPr="00DA2B09" w:rsidRDefault="00DA2B09" w:rsidP="00DA2B09">
            <w:pPr>
              <w:rPr>
                <w:lang w:val="ro-RO"/>
              </w:rPr>
            </w:pPr>
            <w:r w:rsidRPr="00DA2B09">
              <w:rPr>
                <w:lang w:val="ro-RO"/>
              </w:rPr>
              <w:t>MW</w:t>
            </w:r>
          </w:p>
        </w:tc>
        <w:tc>
          <w:tcPr>
            <w:tcW w:w="755" w:type="pct"/>
            <w:tcBorders>
              <w:top w:val="nil"/>
              <w:left w:val="nil"/>
              <w:bottom w:val="nil"/>
              <w:right w:val="nil"/>
            </w:tcBorders>
            <w:tcMar>
              <w:top w:w="60" w:type="dxa"/>
              <w:left w:w="100" w:type="dxa"/>
              <w:bottom w:w="60" w:type="dxa"/>
              <w:right w:w="100" w:type="dxa"/>
            </w:tcMar>
            <w:vAlign w:val="center"/>
            <w:hideMark/>
          </w:tcPr>
          <w:p w14:paraId="370609ED" w14:textId="77777777" w:rsidR="00DA2B09" w:rsidRPr="00DA2B09" w:rsidRDefault="00DA2B09" w:rsidP="00DA2B09">
            <w:pPr>
              <w:rPr>
                <w:lang w:val="ro-RO"/>
              </w:rPr>
            </w:pPr>
            <w:r w:rsidRPr="00DA2B09">
              <w:rPr>
                <w:lang w:val="ro-RO"/>
              </w:rPr>
              <w:t>0,200</w:t>
            </w:r>
          </w:p>
        </w:tc>
      </w:tr>
      <w:tr w:rsidR="00DA2B09" w:rsidRPr="00DA2B09" w14:paraId="6D7AFB7A" w14:textId="77777777">
        <w:trPr>
          <w:cantSplit/>
        </w:trPr>
        <w:tc>
          <w:tcPr>
            <w:tcW w:w="496" w:type="pct"/>
            <w:tcBorders>
              <w:top w:val="nil"/>
              <w:left w:val="nil"/>
              <w:bottom w:val="nil"/>
              <w:right w:val="nil"/>
            </w:tcBorders>
            <w:tcMar>
              <w:top w:w="60" w:type="dxa"/>
              <w:left w:w="100" w:type="dxa"/>
              <w:bottom w:w="60" w:type="dxa"/>
              <w:right w:w="100" w:type="dxa"/>
            </w:tcMar>
            <w:vAlign w:val="center"/>
            <w:hideMark/>
          </w:tcPr>
          <w:p w14:paraId="0A5CD291" w14:textId="77777777" w:rsidR="00DA2B09" w:rsidRPr="00DA2B09" w:rsidRDefault="00DA2B09" w:rsidP="00DA2B09">
            <w:pPr>
              <w:rPr>
                <w:lang w:val="ro-RO"/>
              </w:rPr>
            </w:pPr>
            <w:r w:rsidRPr="00DA2B09">
              <w:rPr>
                <w:lang w:val="ro-RO"/>
              </w:rPr>
              <w:t>I.2</w:t>
            </w:r>
          </w:p>
        </w:tc>
        <w:tc>
          <w:tcPr>
            <w:tcW w:w="2867" w:type="pct"/>
            <w:tcBorders>
              <w:top w:val="nil"/>
              <w:left w:val="nil"/>
              <w:bottom w:val="nil"/>
              <w:right w:val="nil"/>
            </w:tcBorders>
            <w:tcMar>
              <w:top w:w="60" w:type="dxa"/>
              <w:left w:w="100" w:type="dxa"/>
              <w:bottom w:w="60" w:type="dxa"/>
              <w:right w:w="100" w:type="dxa"/>
            </w:tcMar>
            <w:vAlign w:val="center"/>
            <w:hideMark/>
          </w:tcPr>
          <w:p w14:paraId="2606C989" w14:textId="77777777" w:rsidR="00DA2B09" w:rsidRPr="00DA2B09" w:rsidRDefault="00DA2B09" w:rsidP="00DA2B09">
            <w:pPr>
              <w:rPr>
                <w:lang w:val="ro-RO"/>
              </w:rPr>
            </w:pPr>
            <w:r w:rsidRPr="00DA2B09">
              <w:rPr>
                <w:lang w:val="ro-RO"/>
              </w:rPr>
              <w:t>Reducerea anuală a emisiilor de gaze cu efect de seră</w:t>
            </w:r>
          </w:p>
        </w:tc>
        <w:tc>
          <w:tcPr>
            <w:tcW w:w="882" w:type="pct"/>
            <w:tcBorders>
              <w:top w:val="nil"/>
              <w:left w:val="nil"/>
              <w:bottom w:val="nil"/>
              <w:right w:val="nil"/>
            </w:tcBorders>
            <w:tcMar>
              <w:top w:w="60" w:type="dxa"/>
              <w:left w:w="100" w:type="dxa"/>
              <w:bottom w:w="60" w:type="dxa"/>
              <w:right w:w="100" w:type="dxa"/>
            </w:tcMar>
            <w:vAlign w:val="center"/>
            <w:hideMark/>
          </w:tcPr>
          <w:p w14:paraId="6D6E63D5" w14:textId="77777777" w:rsidR="00DA2B09" w:rsidRPr="00DA2B09" w:rsidRDefault="00DA2B09" w:rsidP="00DA2B09">
            <w:pPr>
              <w:rPr>
                <w:lang w:val="ro-RO"/>
              </w:rPr>
            </w:pPr>
            <w:r w:rsidRPr="00DA2B09">
              <w:rPr>
                <w:lang w:val="ro-RO"/>
              </w:rPr>
              <w:t>tone echivalent CO2/an</w:t>
            </w:r>
          </w:p>
        </w:tc>
        <w:tc>
          <w:tcPr>
            <w:tcW w:w="755" w:type="pct"/>
            <w:tcBorders>
              <w:top w:val="nil"/>
              <w:left w:val="nil"/>
              <w:bottom w:val="nil"/>
              <w:right w:val="nil"/>
            </w:tcBorders>
            <w:tcMar>
              <w:top w:w="60" w:type="dxa"/>
              <w:left w:w="100" w:type="dxa"/>
              <w:bottom w:w="60" w:type="dxa"/>
              <w:right w:w="100" w:type="dxa"/>
            </w:tcMar>
            <w:vAlign w:val="center"/>
            <w:hideMark/>
          </w:tcPr>
          <w:p w14:paraId="3EF8E521" w14:textId="77777777" w:rsidR="00DA2B09" w:rsidRPr="00DA2B09" w:rsidRDefault="00DA2B09" w:rsidP="00DA2B09">
            <w:pPr>
              <w:rPr>
                <w:lang w:val="ro-RO"/>
              </w:rPr>
            </w:pPr>
            <w:r w:rsidRPr="00DA2B09">
              <w:rPr>
                <w:lang w:val="ro-RO"/>
              </w:rPr>
              <w:t>125,56</w:t>
            </w:r>
          </w:p>
        </w:tc>
      </w:tr>
      <w:tr w:rsidR="00285DD2" w:rsidRPr="006C138B" w14:paraId="72A84375" w14:textId="77777777" w:rsidTr="00285DD2">
        <w:trPr>
          <w:cantSplit/>
        </w:trPr>
        <w:tc>
          <w:tcPr>
            <w:tcW w:w="496" w:type="pct"/>
            <w:tcBorders>
              <w:top w:val="nil"/>
              <w:left w:val="nil"/>
              <w:bottom w:val="nil"/>
              <w:right w:val="nil"/>
            </w:tcBorders>
            <w:tcMar>
              <w:top w:w="60" w:type="dxa"/>
              <w:left w:w="100" w:type="dxa"/>
              <w:bottom w:w="60" w:type="dxa"/>
              <w:right w:w="100" w:type="dxa"/>
            </w:tcMar>
            <w:vAlign w:val="center"/>
            <w:hideMark/>
          </w:tcPr>
          <w:p w14:paraId="02E8D050" w14:textId="77777777" w:rsidR="00285DD2" w:rsidRPr="006C138B" w:rsidRDefault="00285DD2" w:rsidP="00285DD2">
            <w:pPr>
              <w:rPr>
                <w:lang w:val="ro-RO"/>
              </w:rPr>
            </w:pPr>
            <w:r w:rsidRPr="006C138B">
              <w:rPr>
                <w:lang w:val="ro-RO"/>
              </w:rPr>
              <w:t>I.1</w:t>
            </w:r>
          </w:p>
        </w:tc>
        <w:tc>
          <w:tcPr>
            <w:tcW w:w="2867" w:type="pct"/>
            <w:tcBorders>
              <w:top w:val="nil"/>
              <w:left w:val="nil"/>
              <w:bottom w:val="nil"/>
              <w:right w:val="nil"/>
            </w:tcBorders>
            <w:tcMar>
              <w:top w:w="60" w:type="dxa"/>
              <w:left w:w="100" w:type="dxa"/>
              <w:bottom w:w="60" w:type="dxa"/>
              <w:right w:w="100" w:type="dxa"/>
            </w:tcMar>
            <w:vAlign w:val="center"/>
            <w:hideMark/>
          </w:tcPr>
          <w:p w14:paraId="388C3380" w14:textId="77777777" w:rsidR="00285DD2" w:rsidRPr="006C138B" w:rsidRDefault="00285DD2" w:rsidP="00285DD2">
            <w:pPr>
              <w:rPr>
                <w:lang w:val="ro-RO"/>
              </w:rPr>
            </w:pPr>
            <w:r w:rsidRPr="006C138B">
              <w:rPr>
                <w:lang w:val="ro-RO"/>
              </w:rPr>
              <w:t>Capacitate nou instalată de producere a energiei electrice din surse regenerabile de energie solară</w:t>
            </w:r>
          </w:p>
        </w:tc>
        <w:tc>
          <w:tcPr>
            <w:tcW w:w="882" w:type="pct"/>
            <w:tcBorders>
              <w:top w:val="nil"/>
              <w:left w:val="nil"/>
              <w:bottom w:val="nil"/>
              <w:right w:val="nil"/>
            </w:tcBorders>
            <w:tcMar>
              <w:top w:w="60" w:type="dxa"/>
              <w:left w:w="100" w:type="dxa"/>
              <w:bottom w:w="60" w:type="dxa"/>
              <w:right w:w="100" w:type="dxa"/>
            </w:tcMar>
            <w:vAlign w:val="center"/>
            <w:hideMark/>
          </w:tcPr>
          <w:p w14:paraId="75A0964F" w14:textId="77777777" w:rsidR="00285DD2" w:rsidRPr="006C138B" w:rsidRDefault="00285DD2" w:rsidP="00285DD2">
            <w:pPr>
              <w:rPr>
                <w:lang w:val="ro-RO"/>
              </w:rPr>
            </w:pPr>
            <w:r w:rsidRPr="006C138B">
              <w:rPr>
                <w:lang w:val="ro-RO"/>
              </w:rPr>
              <w:t>MW</w:t>
            </w:r>
          </w:p>
        </w:tc>
        <w:tc>
          <w:tcPr>
            <w:tcW w:w="755" w:type="pct"/>
            <w:tcBorders>
              <w:top w:val="nil"/>
              <w:left w:val="nil"/>
              <w:bottom w:val="nil"/>
              <w:right w:val="nil"/>
            </w:tcBorders>
            <w:tcMar>
              <w:top w:w="60" w:type="dxa"/>
              <w:left w:w="100" w:type="dxa"/>
              <w:bottom w:w="60" w:type="dxa"/>
              <w:right w:w="100" w:type="dxa"/>
            </w:tcMar>
            <w:vAlign w:val="center"/>
            <w:hideMark/>
          </w:tcPr>
          <w:p w14:paraId="2CB33941" w14:textId="77777777" w:rsidR="00285DD2" w:rsidRPr="006C138B" w:rsidRDefault="00285DD2" w:rsidP="00285DD2">
            <w:pPr>
              <w:rPr>
                <w:lang w:val="ro-RO"/>
              </w:rPr>
            </w:pPr>
            <w:r w:rsidRPr="006C138B">
              <w:rPr>
                <w:lang w:val="ro-RO"/>
              </w:rPr>
              <w:t>0,200</w:t>
            </w:r>
          </w:p>
        </w:tc>
      </w:tr>
      <w:tr w:rsidR="00285DD2" w:rsidRPr="006C138B" w14:paraId="1CD1301B" w14:textId="77777777" w:rsidTr="00285DD2">
        <w:trPr>
          <w:cantSplit/>
        </w:trPr>
        <w:tc>
          <w:tcPr>
            <w:tcW w:w="496" w:type="pct"/>
            <w:tcBorders>
              <w:top w:val="nil"/>
              <w:left w:val="nil"/>
              <w:bottom w:val="nil"/>
              <w:right w:val="nil"/>
            </w:tcBorders>
            <w:tcMar>
              <w:top w:w="60" w:type="dxa"/>
              <w:left w:w="100" w:type="dxa"/>
              <w:bottom w:w="60" w:type="dxa"/>
              <w:right w:w="100" w:type="dxa"/>
            </w:tcMar>
            <w:vAlign w:val="center"/>
            <w:hideMark/>
          </w:tcPr>
          <w:p w14:paraId="3C30DF55" w14:textId="77777777" w:rsidR="00285DD2" w:rsidRPr="006C138B" w:rsidRDefault="00285DD2" w:rsidP="00285DD2">
            <w:pPr>
              <w:rPr>
                <w:lang w:val="ro-RO"/>
              </w:rPr>
            </w:pPr>
            <w:r w:rsidRPr="006C138B">
              <w:rPr>
                <w:lang w:val="ro-RO"/>
              </w:rPr>
              <w:t>I.2</w:t>
            </w:r>
          </w:p>
        </w:tc>
        <w:tc>
          <w:tcPr>
            <w:tcW w:w="2867" w:type="pct"/>
            <w:tcBorders>
              <w:top w:val="nil"/>
              <w:left w:val="nil"/>
              <w:bottom w:val="nil"/>
              <w:right w:val="nil"/>
            </w:tcBorders>
            <w:tcMar>
              <w:top w:w="60" w:type="dxa"/>
              <w:left w:w="100" w:type="dxa"/>
              <w:bottom w:w="60" w:type="dxa"/>
              <w:right w:w="100" w:type="dxa"/>
            </w:tcMar>
            <w:vAlign w:val="center"/>
            <w:hideMark/>
          </w:tcPr>
          <w:p w14:paraId="39F49539" w14:textId="77777777" w:rsidR="00285DD2" w:rsidRPr="006C138B" w:rsidRDefault="00285DD2" w:rsidP="00285DD2">
            <w:pPr>
              <w:rPr>
                <w:lang w:val="ro-RO"/>
              </w:rPr>
            </w:pPr>
            <w:r w:rsidRPr="006C138B">
              <w:rPr>
                <w:lang w:val="ro-RO"/>
              </w:rPr>
              <w:t>Reducerea anuală a emisiilor de gaze cu efect de seră</w:t>
            </w:r>
          </w:p>
        </w:tc>
        <w:tc>
          <w:tcPr>
            <w:tcW w:w="882" w:type="pct"/>
            <w:tcBorders>
              <w:top w:val="nil"/>
              <w:left w:val="nil"/>
              <w:bottom w:val="nil"/>
              <w:right w:val="nil"/>
            </w:tcBorders>
            <w:tcMar>
              <w:top w:w="60" w:type="dxa"/>
              <w:left w:w="100" w:type="dxa"/>
              <w:bottom w:w="60" w:type="dxa"/>
              <w:right w:w="100" w:type="dxa"/>
            </w:tcMar>
            <w:vAlign w:val="center"/>
            <w:hideMark/>
          </w:tcPr>
          <w:p w14:paraId="770D8146" w14:textId="77777777" w:rsidR="00285DD2" w:rsidRPr="006C138B" w:rsidRDefault="00285DD2" w:rsidP="00285DD2">
            <w:pPr>
              <w:rPr>
                <w:lang w:val="ro-RO"/>
              </w:rPr>
            </w:pPr>
            <w:r w:rsidRPr="006C138B">
              <w:rPr>
                <w:lang w:val="ro-RO"/>
              </w:rPr>
              <w:t>tone echivalent CO2/an</w:t>
            </w:r>
          </w:p>
        </w:tc>
        <w:tc>
          <w:tcPr>
            <w:tcW w:w="755" w:type="pct"/>
            <w:tcBorders>
              <w:top w:val="nil"/>
              <w:left w:val="nil"/>
              <w:bottom w:val="nil"/>
              <w:right w:val="nil"/>
            </w:tcBorders>
            <w:tcMar>
              <w:top w:w="60" w:type="dxa"/>
              <w:left w:w="100" w:type="dxa"/>
              <w:bottom w:w="60" w:type="dxa"/>
              <w:right w:w="100" w:type="dxa"/>
            </w:tcMar>
            <w:vAlign w:val="center"/>
            <w:hideMark/>
          </w:tcPr>
          <w:p w14:paraId="5C2544E7" w14:textId="77777777" w:rsidR="00285DD2" w:rsidRPr="006C138B" w:rsidRDefault="00285DD2" w:rsidP="00285DD2">
            <w:pPr>
              <w:rPr>
                <w:lang w:val="ro-RO"/>
              </w:rPr>
            </w:pPr>
            <w:r w:rsidRPr="006C138B">
              <w:rPr>
                <w:lang w:val="ro-RO"/>
              </w:rPr>
              <w:t>125,</w:t>
            </w:r>
            <w:r>
              <w:rPr>
                <w:lang w:val="ro-RO"/>
              </w:rPr>
              <w:t>10</w:t>
            </w:r>
          </w:p>
        </w:tc>
      </w:tr>
      <w:tr w:rsidR="00285DD2" w:rsidRPr="006C138B" w14:paraId="0E2B182F" w14:textId="77777777" w:rsidTr="00285DD2">
        <w:trPr>
          <w:cantSplit/>
        </w:trPr>
        <w:tc>
          <w:tcPr>
            <w:tcW w:w="496" w:type="pct"/>
            <w:tcBorders>
              <w:top w:val="nil"/>
              <w:left w:val="nil"/>
              <w:bottom w:val="nil"/>
              <w:right w:val="nil"/>
            </w:tcBorders>
            <w:tcMar>
              <w:top w:w="60" w:type="dxa"/>
              <w:left w:w="100" w:type="dxa"/>
              <w:bottom w:w="60" w:type="dxa"/>
              <w:right w:w="100" w:type="dxa"/>
            </w:tcMar>
            <w:vAlign w:val="center"/>
            <w:hideMark/>
          </w:tcPr>
          <w:p w14:paraId="202F3BA6" w14:textId="77777777" w:rsidR="00285DD2" w:rsidRPr="006C138B" w:rsidRDefault="00285DD2" w:rsidP="00285DD2">
            <w:pPr>
              <w:rPr>
                <w:lang w:val="ro-RO"/>
              </w:rPr>
            </w:pPr>
            <w:r w:rsidRPr="006C138B">
              <w:rPr>
                <w:lang w:val="ro-RO"/>
              </w:rPr>
              <w:t>I.3</w:t>
            </w:r>
          </w:p>
        </w:tc>
        <w:tc>
          <w:tcPr>
            <w:tcW w:w="2867" w:type="pct"/>
            <w:tcBorders>
              <w:top w:val="nil"/>
              <w:left w:val="nil"/>
              <w:bottom w:val="nil"/>
              <w:right w:val="nil"/>
            </w:tcBorders>
            <w:tcMar>
              <w:top w:w="60" w:type="dxa"/>
              <w:left w:w="100" w:type="dxa"/>
              <w:bottom w:w="60" w:type="dxa"/>
              <w:right w:w="100" w:type="dxa"/>
            </w:tcMar>
            <w:vAlign w:val="center"/>
            <w:hideMark/>
          </w:tcPr>
          <w:p w14:paraId="4F101FDA" w14:textId="77777777" w:rsidR="00285DD2" w:rsidRPr="006C138B" w:rsidRDefault="00285DD2" w:rsidP="00285DD2">
            <w:pPr>
              <w:rPr>
                <w:lang w:val="ro-RO"/>
              </w:rPr>
            </w:pPr>
            <w:r w:rsidRPr="006C138B">
              <w:rPr>
                <w:lang w:val="ro-RO"/>
              </w:rPr>
              <w:t>Producţia medie de energie electrică din surse regenerabile de energie solară</w:t>
            </w:r>
          </w:p>
        </w:tc>
        <w:tc>
          <w:tcPr>
            <w:tcW w:w="882" w:type="pct"/>
            <w:tcBorders>
              <w:top w:val="nil"/>
              <w:left w:val="nil"/>
              <w:bottom w:val="nil"/>
              <w:right w:val="nil"/>
            </w:tcBorders>
            <w:tcMar>
              <w:top w:w="60" w:type="dxa"/>
              <w:left w:w="100" w:type="dxa"/>
              <w:bottom w:w="60" w:type="dxa"/>
              <w:right w:w="100" w:type="dxa"/>
            </w:tcMar>
            <w:vAlign w:val="center"/>
            <w:hideMark/>
          </w:tcPr>
          <w:p w14:paraId="38A2D227" w14:textId="77777777" w:rsidR="00285DD2" w:rsidRPr="006C138B" w:rsidRDefault="00285DD2" w:rsidP="00285DD2">
            <w:pPr>
              <w:rPr>
                <w:lang w:val="ro-RO"/>
              </w:rPr>
            </w:pPr>
            <w:r w:rsidRPr="006C138B">
              <w:rPr>
                <w:lang w:val="ro-RO"/>
              </w:rPr>
              <w:t>MWh/an</w:t>
            </w:r>
          </w:p>
        </w:tc>
        <w:tc>
          <w:tcPr>
            <w:tcW w:w="755" w:type="pct"/>
            <w:tcBorders>
              <w:top w:val="nil"/>
              <w:left w:val="nil"/>
              <w:bottom w:val="nil"/>
              <w:right w:val="nil"/>
            </w:tcBorders>
            <w:tcMar>
              <w:top w:w="60" w:type="dxa"/>
              <w:left w:w="100" w:type="dxa"/>
              <w:bottom w:w="60" w:type="dxa"/>
              <w:right w:w="100" w:type="dxa"/>
            </w:tcMar>
            <w:vAlign w:val="center"/>
            <w:hideMark/>
          </w:tcPr>
          <w:p w14:paraId="5964E17B" w14:textId="77777777" w:rsidR="00285DD2" w:rsidRPr="006C138B" w:rsidRDefault="00285DD2" w:rsidP="00285DD2">
            <w:pPr>
              <w:rPr>
                <w:lang w:val="ro-RO"/>
              </w:rPr>
            </w:pPr>
            <w:r w:rsidRPr="00285DD2">
              <w:rPr>
                <w:lang w:val="ro-RO"/>
              </w:rPr>
              <w:t>212,57</w:t>
            </w:r>
          </w:p>
        </w:tc>
      </w:tr>
      <w:tr w:rsidR="00285DD2" w:rsidRPr="006C138B" w14:paraId="45C98DC3" w14:textId="77777777" w:rsidTr="00285DD2">
        <w:trPr>
          <w:cantSplit/>
        </w:trPr>
        <w:tc>
          <w:tcPr>
            <w:tcW w:w="496" w:type="pct"/>
            <w:tcBorders>
              <w:top w:val="nil"/>
              <w:left w:val="nil"/>
              <w:bottom w:val="nil"/>
              <w:right w:val="nil"/>
            </w:tcBorders>
            <w:tcMar>
              <w:top w:w="60" w:type="dxa"/>
              <w:left w:w="100" w:type="dxa"/>
              <w:bottom w:w="60" w:type="dxa"/>
              <w:right w:w="100" w:type="dxa"/>
            </w:tcMar>
            <w:vAlign w:val="center"/>
            <w:hideMark/>
          </w:tcPr>
          <w:p w14:paraId="264B7727" w14:textId="77777777" w:rsidR="00285DD2" w:rsidRPr="006C138B" w:rsidRDefault="00285DD2" w:rsidP="00285DD2">
            <w:pPr>
              <w:rPr>
                <w:lang w:val="ro-RO"/>
              </w:rPr>
            </w:pPr>
            <w:r w:rsidRPr="006C138B">
              <w:rPr>
                <w:lang w:val="ro-RO"/>
              </w:rPr>
              <w:lastRenderedPageBreak/>
              <w:t>I.4</w:t>
            </w:r>
          </w:p>
        </w:tc>
        <w:tc>
          <w:tcPr>
            <w:tcW w:w="2867" w:type="pct"/>
            <w:tcBorders>
              <w:top w:val="nil"/>
              <w:left w:val="nil"/>
              <w:bottom w:val="nil"/>
              <w:right w:val="nil"/>
            </w:tcBorders>
            <w:tcMar>
              <w:top w:w="60" w:type="dxa"/>
              <w:left w:w="100" w:type="dxa"/>
              <w:bottom w:w="60" w:type="dxa"/>
              <w:right w:w="100" w:type="dxa"/>
            </w:tcMar>
            <w:vAlign w:val="center"/>
            <w:hideMark/>
          </w:tcPr>
          <w:p w14:paraId="3826CFDC" w14:textId="77777777" w:rsidR="00285DD2" w:rsidRPr="006C138B" w:rsidRDefault="00285DD2" w:rsidP="00285DD2">
            <w:pPr>
              <w:rPr>
                <w:lang w:val="ro-RO"/>
              </w:rPr>
            </w:pPr>
            <w:r w:rsidRPr="006C138B">
              <w:rPr>
                <w:lang w:val="ro-RO"/>
              </w:rPr>
              <w:t>Producţia totală de energie electrică din surse regenerabile pentru perioada de referinţă</w:t>
            </w:r>
          </w:p>
        </w:tc>
        <w:tc>
          <w:tcPr>
            <w:tcW w:w="882" w:type="pct"/>
            <w:tcBorders>
              <w:top w:val="nil"/>
              <w:left w:val="nil"/>
              <w:bottom w:val="nil"/>
              <w:right w:val="nil"/>
            </w:tcBorders>
            <w:tcMar>
              <w:top w:w="60" w:type="dxa"/>
              <w:left w:w="100" w:type="dxa"/>
              <w:bottom w:w="60" w:type="dxa"/>
              <w:right w:w="100" w:type="dxa"/>
            </w:tcMar>
            <w:vAlign w:val="center"/>
            <w:hideMark/>
          </w:tcPr>
          <w:p w14:paraId="440109B5" w14:textId="77777777" w:rsidR="00285DD2" w:rsidRPr="006C138B" w:rsidRDefault="00285DD2" w:rsidP="00285DD2">
            <w:pPr>
              <w:rPr>
                <w:lang w:val="ro-RO"/>
              </w:rPr>
            </w:pPr>
            <w:r w:rsidRPr="006C138B">
              <w:rPr>
                <w:lang w:val="ro-RO"/>
              </w:rPr>
              <w:t>MWh</w:t>
            </w:r>
          </w:p>
        </w:tc>
        <w:tc>
          <w:tcPr>
            <w:tcW w:w="755" w:type="pct"/>
            <w:tcBorders>
              <w:top w:val="nil"/>
              <w:left w:val="nil"/>
              <w:bottom w:val="nil"/>
              <w:right w:val="nil"/>
            </w:tcBorders>
            <w:tcMar>
              <w:top w:w="60" w:type="dxa"/>
              <w:left w:w="100" w:type="dxa"/>
              <w:bottom w:w="60" w:type="dxa"/>
              <w:right w:w="100" w:type="dxa"/>
            </w:tcMar>
            <w:vAlign w:val="center"/>
            <w:hideMark/>
          </w:tcPr>
          <w:p w14:paraId="76DE35F9" w14:textId="77777777" w:rsidR="00285DD2" w:rsidRPr="006C138B" w:rsidRDefault="00285DD2" w:rsidP="00285DD2">
            <w:pPr>
              <w:rPr>
                <w:lang w:val="ro-RO"/>
              </w:rPr>
            </w:pPr>
            <w:r w:rsidRPr="00285DD2">
              <w:rPr>
                <w:lang w:val="ro-RO"/>
              </w:rPr>
              <w:t>4.251,40</w:t>
            </w:r>
          </w:p>
        </w:tc>
      </w:tr>
      <w:tr w:rsidR="00285DD2" w:rsidRPr="006C138B" w14:paraId="3BA92AB2" w14:textId="77777777" w:rsidTr="00285DD2">
        <w:trPr>
          <w:cantSplit/>
        </w:trPr>
        <w:tc>
          <w:tcPr>
            <w:tcW w:w="496" w:type="pct"/>
            <w:tcBorders>
              <w:top w:val="nil"/>
              <w:left w:val="nil"/>
              <w:bottom w:val="nil"/>
              <w:right w:val="nil"/>
            </w:tcBorders>
            <w:tcMar>
              <w:top w:w="60" w:type="dxa"/>
              <w:left w:w="100" w:type="dxa"/>
              <w:bottom w:w="60" w:type="dxa"/>
              <w:right w:w="100" w:type="dxa"/>
            </w:tcMar>
            <w:vAlign w:val="center"/>
            <w:hideMark/>
          </w:tcPr>
          <w:p w14:paraId="605058DD" w14:textId="77777777" w:rsidR="00285DD2" w:rsidRPr="006C138B" w:rsidRDefault="00285DD2" w:rsidP="00285DD2">
            <w:pPr>
              <w:rPr>
                <w:lang w:val="ro-RO"/>
              </w:rPr>
            </w:pPr>
            <w:r w:rsidRPr="006C138B">
              <w:rPr>
                <w:lang w:val="ro-RO"/>
              </w:rPr>
              <w:t>I.5</w:t>
            </w:r>
          </w:p>
        </w:tc>
        <w:tc>
          <w:tcPr>
            <w:tcW w:w="2867" w:type="pct"/>
            <w:tcBorders>
              <w:top w:val="nil"/>
              <w:left w:val="nil"/>
              <w:bottom w:val="nil"/>
              <w:right w:val="nil"/>
            </w:tcBorders>
            <w:tcMar>
              <w:top w:w="60" w:type="dxa"/>
              <w:left w:w="100" w:type="dxa"/>
              <w:bottom w:w="60" w:type="dxa"/>
              <w:right w:w="100" w:type="dxa"/>
            </w:tcMar>
            <w:vAlign w:val="center"/>
            <w:hideMark/>
          </w:tcPr>
          <w:p w14:paraId="056E0D20" w14:textId="77777777" w:rsidR="00285DD2" w:rsidRPr="006C138B" w:rsidRDefault="00285DD2" w:rsidP="00285DD2">
            <w:pPr>
              <w:rPr>
                <w:lang w:val="ro-RO"/>
              </w:rPr>
            </w:pPr>
            <w:r w:rsidRPr="006C138B">
              <w:rPr>
                <w:lang w:val="ro-RO"/>
              </w:rPr>
              <w:t>Factorul de capacitate al centralei electrice</w:t>
            </w:r>
          </w:p>
        </w:tc>
        <w:tc>
          <w:tcPr>
            <w:tcW w:w="882" w:type="pct"/>
            <w:tcBorders>
              <w:top w:val="nil"/>
              <w:left w:val="nil"/>
              <w:bottom w:val="nil"/>
              <w:right w:val="nil"/>
            </w:tcBorders>
            <w:tcMar>
              <w:top w:w="60" w:type="dxa"/>
              <w:left w:w="100" w:type="dxa"/>
              <w:bottom w:w="60" w:type="dxa"/>
              <w:right w:w="100" w:type="dxa"/>
            </w:tcMar>
            <w:vAlign w:val="center"/>
            <w:hideMark/>
          </w:tcPr>
          <w:p w14:paraId="69FA3B3F" w14:textId="77777777" w:rsidR="00285DD2" w:rsidRPr="006C138B" w:rsidRDefault="00285DD2" w:rsidP="00285DD2">
            <w:pPr>
              <w:rPr>
                <w:lang w:val="ro-RO"/>
              </w:rPr>
            </w:pPr>
            <w:r w:rsidRPr="006C138B">
              <w:rPr>
                <w:lang w:val="ro-RO"/>
              </w:rPr>
              <w:t>%</w:t>
            </w:r>
          </w:p>
        </w:tc>
        <w:tc>
          <w:tcPr>
            <w:tcW w:w="755" w:type="pct"/>
            <w:tcBorders>
              <w:top w:val="nil"/>
              <w:left w:val="nil"/>
              <w:bottom w:val="nil"/>
              <w:right w:val="nil"/>
            </w:tcBorders>
            <w:tcMar>
              <w:top w:w="60" w:type="dxa"/>
              <w:left w:w="100" w:type="dxa"/>
              <w:bottom w:w="60" w:type="dxa"/>
              <w:right w:w="100" w:type="dxa"/>
            </w:tcMar>
            <w:vAlign w:val="center"/>
            <w:hideMark/>
          </w:tcPr>
          <w:p w14:paraId="3FBFC9B0" w14:textId="77777777" w:rsidR="00285DD2" w:rsidRPr="006C138B" w:rsidRDefault="00285DD2" w:rsidP="00285DD2">
            <w:pPr>
              <w:rPr>
                <w:lang w:val="ro-RO"/>
              </w:rPr>
            </w:pPr>
            <w:r w:rsidRPr="00285DD2">
              <w:rPr>
                <w:lang w:val="ro-RO"/>
              </w:rPr>
              <w:t>12,13%</w:t>
            </w:r>
          </w:p>
        </w:tc>
      </w:tr>
      <w:tr w:rsidR="00285DD2" w:rsidRPr="006C138B" w14:paraId="4A592C4F" w14:textId="77777777" w:rsidTr="00285DD2">
        <w:trPr>
          <w:cantSplit/>
        </w:trPr>
        <w:tc>
          <w:tcPr>
            <w:tcW w:w="496" w:type="pct"/>
            <w:tcBorders>
              <w:top w:val="nil"/>
              <w:left w:val="nil"/>
              <w:bottom w:val="nil"/>
              <w:right w:val="nil"/>
            </w:tcBorders>
            <w:tcMar>
              <w:top w:w="60" w:type="dxa"/>
              <w:left w:w="100" w:type="dxa"/>
              <w:bottom w:w="60" w:type="dxa"/>
              <w:right w:w="100" w:type="dxa"/>
            </w:tcMar>
            <w:vAlign w:val="center"/>
            <w:hideMark/>
          </w:tcPr>
          <w:p w14:paraId="63D7CC9F" w14:textId="77777777" w:rsidR="00285DD2" w:rsidRPr="006C138B" w:rsidRDefault="00285DD2" w:rsidP="00285DD2">
            <w:pPr>
              <w:rPr>
                <w:lang w:val="ro-RO"/>
              </w:rPr>
            </w:pPr>
            <w:r w:rsidRPr="006C138B">
              <w:rPr>
                <w:lang w:val="ro-RO"/>
              </w:rPr>
              <w:t>I.6</w:t>
            </w:r>
          </w:p>
        </w:tc>
        <w:tc>
          <w:tcPr>
            <w:tcW w:w="2867" w:type="pct"/>
            <w:tcBorders>
              <w:top w:val="nil"/>
              <w:left w:val="nil"/>
              <w:bottom w:val="nil"/>
              <w:right w:val="nil"/>
            </w:tcBorders>
            <w:tcMar>
              <w:top w:w="60" w:type="dxa"/>
              <w:left w:w="100" w:type="dxa"/>
              <w:bottom w:w="60" w:type="dxa"/>
              <w:right w:w="100" w:type="dxa"/>
            </w:tcMar>
            <w:vAlign w:val="center"/>
            <w:hideMark/>
          </w:tcPr>
          <w:p w14:paraId="68D1E76C" w14:textId="77777777" w:rsidR="00285DD2" w:rsidRPr="006C138B" w:rsidRDefault="00285DD2" w:rsidP="00285DD2">
            <w:pPr>
              <w:rPr>
                <w:lang w:val="ro-RO"/>
              </w:rPr>
            </w:pPr>
            <w:r w:rsidRPr="006C138B">
              <w:rPr>
                <w:lang w:val="ro-RO"/>
              </w:rPr>
              <w:t>Capacitate nou instalată de stocare a energiei din surse regenerabile de energie solară</w:t>
            </w:r>
          </w:p>
        </w:tc>
        <w:tc>
          <w:tcPr>
            <w:tcW w:w="882" w:type="pct"/>
            <w:tcBorders>
              <w:top w:val="nil"/>
              <w:left w:val="nil"/>
              <w:bottom w:val="nil"/>
              <w:right w:val="nil"/>
            </w:tcBorders>
            <w:tcMar>
              <w:top w:w="60" w:type="dxa"/>
              <w:left w:w="100" w:type="dxa"/>
              <w:bottom w:w="60" w:type="dxa"/>
              <w:right w:w="100" w:type="dxa"/>
            </w:tcMar>
            <w:vAlign w:val="center"/>
            <w:hideMark/>
          </w:tcPr>
          <w:p w14:paraId="57A7F725" w14:textId="77777777" w:rsidR="00285DD2" w:rsidRPr="006C138B" w:rsidRDefault="00285DD2" w:rsidP="00285DD2">
            <w:pPr>
              <w:rPr>
                <w:lang w:val="ro-RO"/>
              </w:rPr>
            </w:pPr>
            <w:r w:rsidRPr="006C138B">
              <w:rPr>
                <w:lang w:val="ro-RO"/>
              </w:rPr>
              <w:t>MWh</w:t>
            </w:r>
          </w:p>
        </w:tc>
        <w:tc>
          <w:tcPr>
            <w:tcW w:w="755" w:type="pct"/>
            <w:tcBorders>
              <w:top w:val="nil"/>
              <w:left w:val="nil"/>
              <w:bottom w:val="nil"/>
              <w:right w:val="nil"/>
            </w:tcBorders>
            <w:tcMar>
              <w:top w:w="60" w:type="dxa"/>
              <w:left w:w="100" w:type="dxa"/>
              <w:bottom w:w="60" w:type="dxa"/>
              <w:right w:w="100" w:type="dxa"/>
            </w:tcMar>
            <w:vAlign w:val="center"/>
            <w:hideMark/>
          </w:tcPr>
          <w:p w14:paraId="61C12945" w14:textId="77777777" w:rsidR="00285DD2" w:rsidRPr="006C138B" w:rsidRDefault="00285DD2" w:rsidP="00285DD2">
            <w:pPr>
              <w:rPr>
                <w:lang w:val="ro-RO"/>
              </w:rPr>
            </w:pPr>
            <w:r w:rsidRPr="00285DD2">
              <w:rPr>
                <w:lang w:val="ro-RO"/>
              </w:rPr>
              <w:t>0,482</w:t>
            </w:r>
          </w:p>
        </w:tc>
      </w:tr>
      <w:tr w:rsidR="00285DD2" w:rsidRPr="006C138B" w14:paraId="790BC1CF" w14:textId="77777777" w:rsidTr="00285DD2">
        <w:trPr>
          <w:cantSplit/>
        </w:trPr>
        <w:tc>
          <w:tcPr>
            <w:tcW w:w="496" w:type="pct"/>
            <w:tcBorders>
              <w:top w:val="nil"/>
              <w:left w:val="nil"/>
              <w:bottom w:val="nil"/>
              <w:right w:val="nil"/>
            </w:tcBorders>
            <w:tcMar>
              <w:top w:w="60" w:type="dxa"/>
              <w:left w:w="100" w:type="dxa"/>
              <w:bottom w:w="60" w:type="dxa"/>
              <w:right w:w="100" w:type="dxa"/>
            </w:tcMar>
            <w:vAlign w:val="center"/>
            <w:hideMark/>
          </w:tcPr>
          <w:p w14:paraId="5A05B049" w14:textId="77777777" w:rsidR="00285DD2" w:rsidRPr="006C138B" w:rsidRDefault="00285DD2" w:rsidP="00576356">
            <w:pPr>
              <w:rPr>
                <w:lang w:val="ro-RO"/>
              </w:rPr>
            </w:pPr>
            <w:r w:rsidRPr="006C138B">
              <w:rPr>
                <w:lang w:val="ro-RO"/>
              </w:rPr>
              <w:t>I.7</w:t>
            </w:r>
          </w:p>
        </w:tc>
        <w:tc>
          <w:tcPr>
            <w:tcW w:w="2867" w:type="pct"/>
            <w:tcBorders>
              <w:top w:val="nil"/>
              <w:left w:val="nil"/>
              <w:bottom w:val="nil"/>
              <w:right w:val="nil"/>
            </w:tcBorders>
            <w:tcMar>
              <w:top w:w="60" w:type="dxa"/>
              <w:left w:w="100" w:type="dxa"/>
              <w:bottom w:w="60" w:type="dxa"/>
              <w:right w:w="100" w:type="dxa"/>
            </w:tcMar>
            <w:vAlign w:val="center"/>
            <w:hideMark/>
          </w:tcPr>
          <w:p w14:paraId="2748B557" w14:textId="77777777" w:rsidR="00285DD2" w:rsidRPr="006C138B" w:rsidRDefault="00285DD2" w:rsidP="00576356">
            <w:pPr>
              <w:rPr>
                <w:lang w:val="ro-RO"/>
              </w:rPr>
            </w:pPr>
            <w:r w:rsidRPr="006C138B">
              <w:rPr>
                <w:lang w:val="ro-RO"/>
              </w:rPr>
              <w:t>Capacitatea nou instalată pentru pompe de căldură</w:t>
            </w:r>
          </w:p>
        </w:tc>
        <w:tc>
          <w:tcPr>
            <w:tcW w:w="882" w:type="pct"/>
            <w:tcBorders>
              <w:top w:val="nil"/>
              <w:left w:val="nil"/>
              <w:bottom w:val="nil"/>
              <w:right w:val="nil"/>
            </w:tcBorders>
            <w:tcMar>
              <w:top w:w="60" w:type="dxa"/>
              <w:left w:w="100" w:type="dxa"/>
              <w:bottom w:w="60" w:type="dxa"/>
              <w:right w:w="100" w:type="dxa"/>
            </w:tcMar>
            <w:vAlign w:val="center"/>
            <w:hideMark/>
          </w:tcPr>
          <w:p w14:paraId="2B6195C3" w14:textId="77777777" w:rsidR="00285DD2" w:rsidRPr="006C138B" w:rsidRDefault="00285DD2" w:rsidP="00285DD2">
            <w:pPr>
              <w:rPr>
                <w:lang w:val="ro-RO"/>
              </w:rPr>
            </w:pPr>
            <w:r w:rsidRPr="006C138B">
              <w:rPr>
                <w:lang w:val="ro-RO"/>
              </w:rPr>
              <w:t>kW</w:t>
            </w:r>
          </w:p>
        </w:tc>
        <w:tc>
          <w:tcPr>
            <w:tcW w:w="755" w:type="pct"/>
            <w:tcBorders>
              <w:top w:val="nil"/>
              <w:left w:val="nil"/>
              <w:bottom w:val="nil"/>
              <w:right w:val="nil"/>
            </w:tcBorders>
            <w:tcMar>
              <w:top w:w="60" w:type="dxa"/>
              <w:left w:w="100" w:type="dxa"/>
              <w:bottom w:w="60" w:type="dxa"/>
              <w:right w:w="100" w:type="dxa"/>
            </w:tcMar>
            <w:vAlign w:val="center"/>
            <w:hideMark/>
          </w:tcPr>
          <w:p w14:paraId="59BB146F" w14:textId="77777777" w:rsidR="00285DD2" w:rsidRPr="006C138B" w:rsidRDefault="00285DD2" w:rsidP="00285DD2">
            <w:pPr>
              <w:rPr>
                <w:lang w:val="ro-RO"/>
              </w:rPr>
            </w:pPr>
            <w:r w:rsidRPr="006C138B">
              <w:rPr>
                <w:lang w:val="ro-RO"/>
              </w:rPr>
              <w:t>nu este cazul</w:t>
            </w:r>
          </w:p>
        </w:tc>
      </w:tr>
    </w:tbl>
    <w:p w14:paraId="50645318" w14:textId="77777777" w:rsidR="00D937A4" w:rsidRDefault="00D937A4" w:rsidP="00D937A4">
      <w:pPr>
        <w:rPr>
          <w:b/>
          <w:bCs/>
          <w:lang w:val="ro-RO"/>
        </w:rPr>
      </w:pPr>
    </w:p>
    <w:p w14:paraId="017ACD71" w14:textId="77777777" w:rsidR="00D937A4" w:rsidRDefault="00D937A4" w:rsidP="00D937A4">
      <w:pPr>
        <w:rPr>
          <w:b/>
          <w:bCs/>
          <w:lang w:val="ro-RO"/>
        </w:rPr>
      </w:pPr>
    </w:p>
    <w:p w14:paraId="1D7BE0D6" w14:textId="77777777" w:rsidR="00D937A4" w:rsidRDefault="00D937A4" w:rsidP="00D937A4">
      <w:pPr>
        <w:rPr>
          <w:b/>
          <w:bCs/>
          <w:lang w:val="ro-RO"/>
        </w:rPr>
      </w:pPr>
    </w:p>
    <w:p w14:paraId="5AE61F41" w14:textId="77777777" w:rsidR="00D937A4" w:rsidRDefault="00D937A4" w:rsidP="00D937A4">
      <w:pPr>
        <w:rPr>
          <w:b/>
          <w:bCs/>
          <w:lang w:val="ro-RO"/>
        </w:rPr>
      </w:pPr>
    </w:p>
    <w:p w14:paraId="346D81DC" w14:textId="65854C99" w:rsidR="00D937A4" w:rsidRPr="00D937A4" w:rsidRDefault="00D937A4" w:rsidP="00D937A4">
      <w:pPr>
        <w:jc w:val="center"/>
        <w:rPr>
          <w:lang w:val="ro-RO"/>
        </w:rPr>
      </w:pPr>
      <w:r w:rsidRPr="00D937A4">
        <w:rPr>
          <w:lang w:val="ro-RO"/>
        </w:rPr>
        <w:t>DIRECȚIA TEHNICĂ ȘI URBANISM,</w:t>
      </w:r>
    </w:p>
    <w:p w14:paraId="1B620147" w14:textId="17D71C90" w:rsidR="00D937A4" w:rsidRPr="00D937A4" w:rsidRDefault="00D937A4" w:rsidP="00D937A4">
      <w:pPr>
        <w:jc w:val="center"/>
        <w:rPr>
          <w:lang w:val="ro-RO"/>
        </w:rPr>
      </w:pPr>
      <w:r w:rsidRPr="00D937A4">
        <w:rPr>
          <w:lang w:val="ro-RO"/>
        </w:rPr>
        <w:t>Director executiv adjunct,</w:t>
      </w:r>
    </w:p>
    <w:p w14:paraId="78582273" w14:textId="4ED1F211" w:rsidR="00D937A4" w:rsidRPr="00D937A4" w:rsidRDefault="00D937A4" w:rsidP="00D937A4">
      <w:pPr>
        <w:jc w:val="center"/>
        <w:rPr>
          <w:lang w:val="ro-RO"/>
        </w:rPr>
      </w:pPr>
      <w:r w:rsidRPr="00D937A4">
        <w:rPr>
          <w:lang w:val="ro-RO"/>
        </w:rPr>
        <w:t>Istrate Luminița</w:t>
      </w:r>
    </w:p>
    <w:p w14:paraId="5F7DC1CA" w14:textId="77777777" w:rsidR="00D937A4" w:rsidRDefault="00D937A4" w:rsidP="00D937A4">
      <w:pPr>
        <w:rPr>
          <w:b/>
          <w:bCs/>
          <w:lang w:val="ro-RO"/>
        </w:rPr>
      </w:pPr>
    </w:p>
    <w:p w14:paraId="09C4383D" w14:textId="77777777" w:rsidR="00D937A4" w:rsidRDefault="00D937A4" w:rsidP="00D937A4">
      <w:pPr>
        <w:rPr>
          <w:b/>
          <w:bCs/>
          <w:lang w:val="ro-RO"/>
        </w:rPr>
      </w:pPr>
    </w:p>
    <w:p w14:paraId="29FB063E" w14:textId="77777777" w:rsidR="00D937A4" w:rsidRDefault="00D937A4" w:rsidP="00D937A4">
      <w:pPr>
        <w:rPr>
          <w:b/>
          <w:bCs/>
          <w:lang w:val="ro-RO"/>
        </w:rPr>
      </w:pPr>
    </w:p>
    <w:p w14:paraId="7E823146" w14:textId="77777777" w:rsidR="00D937A4" w:rsidRPr="00D937A4" w:rsidRDefault="00D937A4" w:rsidP="00D937A4">
      <w:pPr>
        <w:rPr>
          <w:b/>
          <w:bCs/>
          <w:lang w:val="ro-RO"/>
        </w:rPr>
      </w:pPr>
    </w:p>
    <w:p w14:paraId="5ADE076C" w14:textId="77777777" w:rsidR="00D937A4" w:rsidRPr="00D937A4" w:rsidRDefault="00D937A4" w:rsidP="00D937A4">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4735"/>
      </w:tblGrid>
      <w:tr w:rsidR="00D937A4" w:rsidRPr="00D937A4" w14:paraId="4FDB4956" w14:textId="77777777">
        <w:tc>
          <w:tcPr>
            <w:tcW w:w="4734" w:type="dxa"/>
          </w:tcPr>
          <w:p w14:paraId="12CF91D4" w14:textId="77777777" w:rsidR="00D937A4" w:rsidRPr="00D937A4" w:rsidRDefault="00D937A4" w:rsidP="00D937A4">
            <w:pPr>
              <w:jc w:val="center"/>
            </w:pPr>
            <w:proofErr w:type="spellStart"/>
            <w:r w:rsidRPr="00D937A4">
              <w:t>Președinte</w:t>
            </w:r>
            <w:proofErr w:type="spellEnd"/>
            <w:r w:rsidRPr="00D937A4">
              <w:t xml:space="preserve"> de </w:t>
            </w:r>
            <w:proofErr w:type="spellStart"/>
            <w:r w:rsidRPr="00D937A4">
              <w:t>ședință</w:t>
            </w:r>
            <w:proofErr w:type="spellEnd"/>
            <w:r w:rsidRPr="00D937A4">
              <w:t>,</w:t>
            </w:r>
          </w:p>
          <w:p w14:paraId="401A3274" w14:textId="77777777" w:rsidR="00D937A4" w:rsidRPr="00D937A4" w:rsidRDefault="00D937A4" w:rsidP="00D937A4">
            <w:pPr>
              <w:jc w:val="center"/>
            </w:pPr>
          </w:p>
          <w:p w14:paraId="480E6E12" w14:textId="77777777" w:rsidR="00D937A4" w:rsidRPr="00D937A4" w:rsidRDefault="00D937A4" w:rsidP="00D937A4">
            <w:pPr>
              <w:jc w:val="center"/>
            </w:pPr>
          </w:p>
        </w:tc>
        <w:tc>
          <w:tcPr>
            <w:tcW w:w="4735" w:type="dxa"/>
          </w:tcPr>
          <w:p w14:paraId="6CA191E3" w14:textId="77777777" w:rsidR="00D937A4" w:rsidRPr="00D937A4" w:rsidRDefault="00D937A4" w:rsidP="00D937A4">
            <w:pPr>
              <w:jc w:val="center"/>
            </w:pPr>
            <w:proofErr w:type="spellStart"/>
            <w:r w:rsidRPr="00D937A4">
              <w:t>Secretar</w:t>
            </w:r>
            <w:proofErr w:type="spellEnd"/>
            <w:r w:rsidRPr="00D937A4">
              <w:t xml:space="preserve"> general,</w:t>
            </w:r>
          </w:p>
          <w:p w14:paraId="0D669A25" w14:textId="77777777" w:rsidR="00D937A4" w:rsidRPr="00D937A4" w:rsidRDefault="00D937A4" w:rsidP="00D937A4">
            <w:pPr>
              <w:jc w:val="center"/>
            </w:pPr>
          </w:p>
          <w:p w14:paraId="3434277A" w14:textId="77777777" w:rsidR="00D937A4" w:rsidRPr="00D937A4" w:rsidRDefault="00D937A4" w:rsidP="00D937A4">
            <w:pPr>
              <w:jc w:val="center"/>
            </w:pPr>
            <w:r w:rsidRPr="00D937A4">
              <w:t>Erhan Rodica</w:t>
            </w:r>
          </w:p>
        </w:tc>
      </w:tr>
    </w:tbl>
    <w:p w14:paraId="056B2C0D" w14:textId="77777777" w:rsidR="00B7694F" w:rsidRPr="009A5199" w:rsidRDefault="00B7694F">
      <w:pPr>
        <w:jc w:val="center"/>
        <w:rPr>
          <w:lang w:val="it-IT"/>
        </w:rPr>
      </w:pPr>
    </w:p>
    <w:p w14:paraId="7D7DA6DF" w14:textId="77777777" w:rsidR="00BC6E29" w:rsidRPr="009A5199" w:rsidRDefault="00BC6E29">
      <w:pPr>
        <w:jc w:val="center"/>
        <w:rPr>
          <w:lang w:val="it-IT"/>
        </w:rPr>
      </w:pPr>
    </w:p>
    <w:p w14:paraId="036E0BB7" w14:textId="77777777" w:rsidR="00BC6E29" w:rsidRPr="009A5199" w:rsidRDefault="00BC6E29">
      <w:pPr>
        <w:jc w:val="center"/>
        <w:rPr>
          <w:lang w:val="it-IT"/>
        </w:rPr>
      </w:pPr>
    </w:p>
    <w:p w14:paraId="11B9509E" w14:textId="77777777" w:rsidR="00BC6E29" w:rsidRPr="009A5199" w:rsidRDefault="00BC6E29">
      <w:pPr>
        <w:jc w:val="center"/>
        <w:rPr>
          <w:lang w:val="it-IT"/>
        </w:rPr>
      </w:pPr>
    </w:p>
    <w:p w14:paraId="4BA78B58" w14:textId="77777777" w:rsidR="00BC6E29" w:rsidRPr="009A5199" w:rsidRDefault="00BC6E29">
      <w:pPr>
        <w:jc w:val="center"/>
        <w:rPr>
          <w:lang w:val="it-IT"/>
        </w:rPr>
      </w:pPr>
    </w:p>
    <w:p w14:paraId="1E309E3A" w14:textId="77777777" w:rsidR="00BC6E29" w:rsidRPr="009A5199" w:rsidRDefault="00BC6E29">
      <w:pPr>
        <w:jc w:val="center"/>
        <w:rPr>
          <w:lang w:val="it-IT"/>
        </w:rPr>
      </w:pPr>
    </w:p>
    <w:p w14:paraId="1C2C1088" w14:textId="77777777" w:rsidR="00BC6E29" w:rsidRPr="009A5199" w:rsidRDefault="00BC6E29">
      <w:pPr>
        <w:jc w:val="center"/>
        <w:rPr>
          <w:lang w:val="it-IT"/>
        </w:rPr>
      </w:pPr>
    </w:p>
    <w:p w14:paraId="75F53F60" w14:textId="77777777" w:rsidR="00BC6E29" w:rsidRPr="009A5199" w:rsidRDefault="00BC6E29">
      <w:pPr>
        <w:jc w:val="center"/>
        <w:rPr>
          <w:lang w:val="it-IT"/>
        </w:rPr>
      </w:pPr>
    </w:p>
    <w:p w14:paraId="2EF4EAFC" w14:textId="77777777" w:rsidR="00BC6E29" w:rsidRPr="009A5199" w:rsidRDefault="00BC6E29">
      <w:pPr>
        <w:jc w:val="center"/>
        <w:rPr>
          <w:lang w:val="it-IT"/>
        </w:rPr>
      </w:pPr>
    </w:p>
    <w:p w14:paraId="43171EF1" w14:textId="77777777" w:rsidR="00BC6E29" w:rsidRPr="009A5199" w:rsidRDefault="00BC6E29">
      <w:pPr>
        <w:jc w:val="center"/>
        <w:rPr>
          <w:lang w:val="it-IT"/>
        </w:rPr>
      </w:pPr>
    </w:p>
    <w:p w14:paraId="600480B3" w14:textId="77777777" w:rsidR="00BC6E29" w:rsidRPr="009A5199" w:rsidRDefault="00BC6E29">
      <w:pPr>
        <w:jc w:val="center"/>
        <w:rPr>
          <w:lang w:val="it-IT"/>
        </w:rPr>
      </w:pPr>
    </w:p>
    <w:p w14:paraId="126A2F59" w14:textId="77777777" w:rsidR="00BC6E29" w:rsidRPr="009A5199" w:rsidRDefault="00BC6E29">
      <w:pPr>
        <w:jc w:val="center"/>
        <w:rPr>
          <w:lang w:val="it-IT"/>
        </w:rPr>
      </w:pPr>
    </w:p>
    <w:p w14:paraId="3F02C09A" w14:textId="77777777" w:rsidR="00BC6E29" w:rsidRPr="009A5199" w:rsidRDefault="00BC6E29">
      <w:pPr>
        <w:jc w:val="center"/>
        <w:rPr>
          <w:lang w:val="it-IT"/>
        </w:rPr>
      </w:pPr>
    </w:p>
    <w:p w14:paraId="0A8E8961" w14:textId="77777777" w:rsidR="00BC6E29" w:rsidRPr="009A5199" w:rsidRDefault="00BC6E29">
      <w:pPr>
        <w:jc w:val="center"/>
        <w:rPr>
          <w:lang w:val="it-IT"/>
        </w:rPr>
      </w:pPr>
    </w:p>
    <w:p w14:paraId="3CC6E6D9" w14:textId="77777777" w:rsidR="00BC6E29" w:rsidRPr="009A5199" w:rsidRDefault="00BC6E29">
      <w:pPr>
        <w:jc w:val="center"/>
        <w:rPr>
          <w:lang w:val="it-IT"/>
        </w:rPr>
      </w:pPr>
    </w:p>
    <w:p w14:paraId="61436C02" w14:textId="77777777" w:rsidR="00BC6E29" w:rsidRPr="009A5199" w:rsidRDefault="00BC6E29">
      <w:pPr>
        <w:jc w:val="center"/>
        <w:rPr>
          <w:lang w:val="it-IT"/>
        </w:rPr>
      </w:pPr>
    </w:p>
    <w:p w14:paraId="1C7DF7BC" w14:textId="77777777" w:rsidR="00BC6E29" w:rsidRPr="009A5199" w:rsidRDefault="00BC6E29">
      <w:pPr>
        <w:jc w:val="center"/>
        <w:rPr>
          <w:lang w:val="it-IT"/>
        </w:rPr>
      </w:pPr>
    </w:p>
    <w:p w14:paraId="3644B737" w14:textId="77777777" w:rsidR="00BC6E29" w:rsidRPr="009A5199" w:rsidRDefault="00BC6E29">
      <w:pPr>
        <w:jc w:val="center"/>
        <w:rPr>
          <w:lang w:val="it-IT"/>
        </w:rPr>
      </w:pPr>
    </w:p>
    <w:p w14:paraId="742E89DF" w14:textId="77777777" w:rsidR="00BC6E29" w:rsidRPr="009A5199" w:rsidRDefault="00BC6E29">
      <w:pPr>
        <w:jc w:val="center"/>
        <w:rPr>
          <w:lang w:val="it-IT"/>
        </w:rPr>
      </w:pPr>
    </w:p>
    <w:p w14:paraId="27439998" w14:textId="77777777" w:rsidR="00BC6E29" w:rsidRPr="009A5199" w:rsidRDefault="00BC6E29">
      <w:pPr>
        <w:jc w:val="center"/>
        <w:rPr>
          <w:lang w:val="it-IT"/>
        </w:rPr>
      </w:pPr>
    </w:p>
    <w:p w14:paraId="21F1E604" w14:textId="77777777" w:rsidR="00BC6E29" w:rsidRPr="009A5199" w:rsidRDefault="00BC6E29">
      <w:pPr>
        <w:jc w:val="center"/>
        <w:rPr>
          <w:lang w:val="it-IT"/>
        </w:rPr>
      </w:pPr>
    </w:p>
    <w:p w14:paraId="1F06C274" w14:textId="77777777" w:rsidR="00BC6E29" w:rsidRPr="009A5199" w:rsidRDefault="00BC6E29" w:rsidP="00285DD2">
      <w:pPr>
        <w:rPr>
          <w:lang w:val="it-IT"/>
        </w:rPr>
      </w:pPr>
    </w:p>
    <w:sectPr w:rsidR="00BC6E29" w:rsidRPr="009A5199" w:rsidSect="00D937A4">
      <w:pgSz w:w="11906" w:h="16838"/>
      <w:pgMar w:top="426" w:right="867" w:bottom="902"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70718A"/>
    <w:multiLevelType w:val="hybridMultilevel"/>
    <w:tmpl w:val="9C6091F4"/>
    <w:lvl w:ilvl="0" w:tplc="EB68B45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82577B"/>
    <w:multiLevelType w:val="hybridMultilevel"/>
    <w:tmpl w:val="12AE0326"/>
    <w:lvl w:ilvl="0" w:tplc="66ECFBE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0606259">
    <w:abstractNumId w:val="0"/>
  </w:num>
  <w:num w:numId="2" w16cid:durableId="687021508">
    <w:abstractNumId w:val="2"/>
  </w:num>
  <w:num w:numId="3" w16cid:durableId="1893616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75D"/>
    <w:rsid w:val="00031AFC"/>
    <w:rsid w:val="00061F57"/>
    <w:rsid w:val="000C07CA"/>
    <w:rsid w:val="000C2B9D"/>
    <w:rsid w:val="000E70A1"/>
    <w:rsid w:val="000F5CA4"/>
    <w:rsid w:val="00133528"/>
    <w:rsid w:val="001409B8"/>
    <w:rsid w:val="00140F76"/>
    <w:rsid w:val="00141A8B"/>
    <w:rsid w:val="001522C3"/>
    <w:rsid w:val="001775FF"/>
    <w:rsid w:val="001D39B9"/>
    <w:rsid w:val="001F51C5"/>
    <w:rsid w:val="001F5A72"/>
    <w:rsid w:val="00225E1B"/>
    <w:rsid w:val="00255A88"/>
    <w:rsid w:val="00285DD2"/>
    <w:rsid w:val="002F66EA"/>
    <w:rsid w:val="0037089F"/>
    <w:rsid w:val="00375E34"/>
    <w:rsid w:val="003D2EF3"/>
    <w:rsid w:val="003E6EBD"/>
    <w:rsid w:val="00401971"/>
    <w:rsid w:val="00442268"/>
    <w:rsid w:val="004D20EF"/>
    <w:rsid w:val="004F7EFB"/>
    <w:rsid w:val="00524D43"/>
    <w:rsid w:val="005E5F3F"/>
    <w:rsid w:val="005F14A4"/>
    <w:rsid w:val="005F55E9"/>
    <w:rsid w:val="00691BA0"/>
    <w:rsid w:val="006C682F"/>
    <w:rsid w:val="006C77BA"/>
    <w:rsid w:val="007035B6"/>
    <w:rsid w:val="007A094F"/>
    <w:rsid w:val="008364B6"/>
    <w:rsid w:val="0084290E"/>
    <w:rsid w:val="00935D2C"/>
    <w:rsid w:val="00953708"/>
    <w:rsid w:val="0099383C"/>
    <w:rsid w:val="0099448D"/>
    <w:rsid w:val="009A5199"/>
    <w:rsid w:val="009C6D72"/>
    <w:rsid w:val="009C7FF4"/>
    <w:rsid w:val="00A852A4"/>
    <w:rsid w:val="00AE291D"/>
    <w:rsid w:val="00B32F51"/>
    <w:rsid w:val="00B51332"/>
    <w:rsid w:val="00B7694F"/>
    <w:rsid w:val="00BC67F4"/>
    <w:rsid w:val="00BC6E29"/>
    <w:rsid w:val="00BE775D"/>
    <w:rsid w:val="00C91C7A"/>
    <w:rsid w:val="00CC55D0"/>
    <w:rsid w:val="00CD4AE0"/>
    <w:rsid w:val="00D20111"/>
    <w:rsid w:val="00D261FC"/>
    <w:rsid w:val="00D66731"/>
    <w:rsid w:val="00D937A4"/>
    <w:rsid w:val="00DA2B09"/>
    <w:rsid w:val="00DA6DFA"/>
    <w:rsid w:val="00E14348"/>
    <w:rsid w:val="00E520FE"/>
    <w:rsid w:val="00E60895"/>
    <w:rsid w:val="00E95801"/>
    <w:rsid w:val="00F11BCF"/>
    <w:rsid w:val="00F74DC1"/>
    <w:rsid w:val="00F75080"/>
    <w:rsid w:val="00F91A20"/>
    <w:rsid w:val="00FB13C1"/>
    <w:rsid w:val="00FB5ED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2D6B205"/>
  <w15:chartTrackingRefBased/>
  <w15:docId w15:val="{F47AFE21-378E-4EE2-A850-A5B0A9D48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GB" w:eastAsia="ar-SA"/>
    </w:rPr>
  </w:style>
  <w:style w:type="paragraph" w:styleId="Heading1">
    <w:name w:val="heading 1"/>
    <w:basedOn w:val="Normal"/>
    <w:next w:val="Normal"/>
    <w:qFormat/>
    <w:pPr>
      <w:keepNext/>
      <w:numPr>
        <w:numId w:val="1"/>
      </w:numPr>
      <w:outlineLvl w:val="0"/>
    </w:pPr>
    <w:rPr>
      <w:b/>
      <w:bCs/>
      <w:lang w:val="ro-RO"/>
    </w:rPr>
  </w:style>
  <w:style w:type="paragraph" w:styleId="Heading2">
    <w:name w:val="heading 2"/>
    <w:basedOn w:val="Normal"/>
    <w:next w:val="Normal"/>
    <w:qFormat/>
    <w:pPr>
      <w:keepNext/>
      <w:numPr>
        <w:ilvl w:val="1"/>
        <w:numId w:val="1"/>
      </w:numPr>
      <w:jc w:val="center"/>
      <w:outlineLvl w:val="1"/>
    </w:pPr>
    <w:rPr>
      <w:b/>
      <w:bCs/>
      <w:lang w:val="ro-RO"/>
    </w:rPr>
  </w:style>
  <w:style w:type="paragraph" w:styleId="Heading3">
    <w:name w:val="heading 3"/>
    <w:basedOn w:val="Normal"/>
    <w:next w:val="Normal"/>
    <w:link w:val="Heading3Char"/>
    <w:uiPriority w:val="9"/>
    <w:semiHidden/>
    <w:unhideWhenUsed/>
    <w:qFormat/>
    <w:rsid w:val="00A852A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center"/>
    </w:pPr>
    <w:rPr>
      <w:b/>
      <w:bCs/>
      <w:lang w:val="ro-RO"/>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table" w:styleId="TableGrid">
    <w:name w:val="Table Grid"/>
    <w:basedOn w:val="TableNormal"/>
    <w:uiPriority w:val="59"/>
    <w:rsid w:val="00F11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F51C5"/>
    <w:rPr>
      <w:rFonts w:ascii="Calibri" w:eastAsia="Calibri" w:hAnsi="Calibri"/>
      <w:sz w:val="22"/>
      <w:szCs w:val="22"/>
      <w:lang w:val="en-US" w:eastAsia="en-US"/>
    </w:rPr>
  </w:style>
  <w:style w:type="paragraph" w:styleId="ListParagraph">
    <w:name w:val="List Paragraph"/>
    <w:basedOn w:val="Normal"/>
    <w:uiPriority w:val="34"/>
    <w:qFormat/>
    <w:rsid w:val="004F7EFB"/>
    <w:pPr>
      <w:ind w:left="720"/>
      <w:contextualSpacing/>
    </w:pPr>
  </w:style>
  <w:style w:type="character" w:customStyle="1" w:styleId="Heading3Char">
    <w:name w:val="Heading 3 Char"/>
    <w:basedOn w:val="DefaultParagraphFont"/>
    <w:link w:val="Heading3"/>
    <w:uiPriority w:val="9"/>
    <w:semiHidden/>
    <w:rsid w:val="00A852A4"/>
    <w:rPr>
      <w:rFonts w:asciiTheme="majorHAnsi" w:eastAsiaTheme="majorEastAsia" w:hAnsiTheme="majorHAnsi" w:cstheme="majorBidi"/>
      <w:color w:val="1F3763" w:themeColor="accent1" w:themeShade="7F"/>
      <w:sz w:val="24"/>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215457">
      <w:bodyDiv w:val="1"/>
      <w:marLeft w:val="0"/>
      <w:marRight w:val="0"/>
      <w:marTop w:val="0"/>
      <w:marBottom w:val="0"/>
      <w:divBdr>
        <w:top w:val="none" w:sz="0" w:space="0" w:color="auto"/>
        <w:left w:val="none" w:sz="0" w:space="0" w:color="auto"/>
        <w:bottom w:val="none" w:sz="0" w:space="0" w:color="auto"/>
        <w:right w:val="none" w:sz="0" w:space="0" w:color="auto"/>
      </w:divBdr>
    </w:div>
    <w:div w:id="207311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385</Words>
  <Characters>2196</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MUNICIPIUL CÂMPULUNG MOLDOVENESC                                   ANEXĂ</vt:lpstr>
      <vt:lpstr>MUNICIPIUL CÂMPULUNG MOLDOVENESC                                   ANEXĂ</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CÂMPULUNG MOLDOVENESC                                   ANEXĂ</dc:title>
  <dc:subject/>
  <dc:creator>Luminita.Istrate</dc:creator>
  <cp:keywords/>
  <cp:lastModifiedBy>Luminita.Ropcean</cp:lastModifiedBy>
  <cp:revision>33</cp:revision>
  <cp:lastPrinted>2026-09-24T06:26:00Z</cp:lastPrinted>
  <dcterms:created xsi:type="dcterms:W3CDTF">2024-12-12T12:08:00Z</dcterms:created>
  <dcterms:modified xsi:type="dcterms:W3CDTF">2026-09-24T06:26:00Z</dcterms:modified>
</cp:coreProperties>
</file>