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83" w:type="dxa"/>
        <w:tblInd w:w="-108" w:type="dxa"/>
        <w:tblLook w:val="01E0" w:firstRow="1" w:lastRow="1" w:firstColumn="1" w:lastColumn="1" w:noHBand="0" w:noVBand="0"/>
      </w:tblPr>
      <w:tblGrid>
        <w:gridCol w:w="7092"/>
        <w:gridCol w:w="7191"/>
      </w:tblGrid>
      <w:tr w:rsidR="0095511F" w:rsidRPr="005A672A" w14:paraId="6850CB75" w14:textId="77777777" w:rsidTr="005E525D">
        <w:trPr>
          <w:trHeight w:val="1073"/>
        </w:trPr>
        <w:tc>
          <w:tcPr>
            <w:tcW w:w="7092" w:type="dxa"/>
          </w:tcPr>
          <w:p w14:paraId="7E75AFF4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03EC17ED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JUDEŢUL SUCEAVA</w:t>
            </w:r>
          </w:p>
          <w:p w14:paraId="135E7FD8" w14:textId="77777777" w:rsidR="0095511F" w:rsidRPr="003A4019" w:rsidRDefault="0095511F" w:rsidP="007140EF">
            <w:pPr>
              <w:spacing w:after="0" w:line="240" w:lineRule="auto"/>
              <w:ind w:left="720" w:right="-72" w:hanging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MUNICIPIUL CÂMPULUNG MOLDOVENESC</w:t>
            </w:r>
          </w:p>
          <w:p w14:paraId="7A84E06E" w14:textId="77777777" w:rsidR="0095511F" w:rsidRPr="003A4019" w:rsidRDefault="0095511F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CONSILIUL LOCAL</w:t>
            </w:r>
          </w:p>
          <w:p w14:paraId="6735C0A0" w14:textId="31381ECC" w:rsidR="005E525D" w:rsidRPr="003A4019" w:rsidRDefault="005E525D" w:rsidP="007140EF">
            <w:pPr>
              <w:spacing w:after="0" w:line="240" w:lineRule="auto"/>
              <w:ind w:right="-7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91" w:type="dxa"/>
          </w:tcPr>
          <w:p w14:paraId="142B9DC8" w14:textId="7605BB37" w:rsidR="0095511F" w:rsidRPr="003A4019" w:rsidRDefault="0095511F" w:rsidP="007140EF">
            <w:pPr>
              <w:spacing w:after="0" w:line="240" w:lineRule="auto"/>
              <w:ind w:right="-7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ANEXA  </w:t>
            </w:r>
            <w:smartTag w:uri="urn:schemas-microsoft-com:office:smarttags" w:element="metricconverter">
              <w:smartTagPr>
                <w:attr w:name="ProductID" w:val="la H.C"/>
              </w:smartTagPr>
              <w:r w:rsidRPr="003A4019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la H.C</w:t>
              </w:r>
            </w:smartTag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.L. </w:t>
            </w:r>
            <w:r w:rsidR="000220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119</w:t>
            </w:r>
            <w:r w:rsidRPr="003A40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4A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6777CFED" w14:textId="77777777" w:rsidR="00605754" w:rsidRDefault="00605754" w:rsidP="00C159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C3CE3" w14:textId="70A2BA36" w:rsidR="003A4019" w:rsidRDefault="00F8025D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4019">
        <w:rPr>
          <w:rFonts w:ascii="Times New Roman" w:hAnsi="Times New Roman" w:cs="Times New Roman"/>
          <w:b/>
          <w:bCs/>
          <w:sz w:val="24"/>
          <w:szCs w:val="24"/>
        </w:rPr>
        <w:t>Modalit</w:t>
      </w:r>
      <w:r w:rsidR="00AC3DCC">
        <w:rPr>
          <w:rFonts w:ascii="Times New Roman" w:hAnsi="Times New Roman" w:cs="Times New Roman"/>
          <w:b/>
          <w:bCs/>
          <w:sz w:val="24"/>
          <w:szCs w:val="24"/>
        </w:rPr>
        <w:t xml:space="preserve">atea </w:t>
      </w:r>
      <w:r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de valorificare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a unui volum brut de masă lemnoasă de </w:t>
      </w:r>
      <w:r w:rsidR="007F5A39">
        <w:rPr>
          <w:rFonts w:ascii="Times New Roman" w:hAnsi="Times New Roman" w:cs="Times New Roman"/>
          <w:b/>
          <w:bCs/>
          <w:sz w:val="24"/>
          <w:szCs w:val="24"/>
        </w:rPr>
        <w:t>312,28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mc, din</w:t>
      </w:r>
      <w:r w:rsidR="00500A43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551D" w:rsidRPr="003A4019">
        <w:rPr>
          <w:rFonts w:ascii="Times New Roman" w:hAnsi="Times New Roman" w:cs="Times New Roman"/>
          <w:b/>
          <w:bCs/>
          <w:sz w:val="24"/>
          <w:szCs w:val="24"/>
        </w:rPr>
        <w:t xml:space="preserve">fondul forestier </w:t>
      </w:r>
      <w:r w:rsidR="00CB1EB3" w:rsidRPr="003A4019">
        <w:rPr>
          <w:rFonts w:ascii="Times New Roman" w:hAnsi="Times New Roman" w:cs="Times New Roman"/>
          <w:b/>
          <w:bCs/>
          <w:sz w:val="24"/>
          <w:szCs w:val="24"/>
        </w:rPr>
        <w:t>proprietatea publică a municipiului Câmpulung Moldovenes</w:t>
      </w:r>
      <w:r w:rsidR="0055188F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p w14:paraId="4CA8AB05" w14:textId="77777777" w:rsidR="00605754" w:rsidRPr="0087765D" w:rsidRDefault="00605754" w:rsidP="008776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7ABAA" w14:textId="56ECAFB5" w:rsidR="00105518" w:rsidRPr="007F5A39" w:rsidRDefault="007F5A39" w:rsidP="007F5A39">
      <w:pPr>
        <w:pStyle w:val="ListParagraph"/>
        <w:tabs>
          <w:tab w:val="left" w:pos="426"/>
        </w:tabs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05754">
        <w:rPr>
          <w:rFonts w:ascii="Times New Roman" w:hAnsi="Times New Roman" w:cs="Times New Roman"/>
          <w:sz w:val="24"/>
          <w:szCs w:val="24"/>
        </w:rPr>
        <w:t xml:space="preserve">  </w:t>
      </w:r>
      <w:r w:rsidR="00105518" w:rsidRPr="00605754">
        <w:rPr>
          <w:rFonts w:ascii="Times New Roman" w:hAnsi="Times New Roman" w:cs="Times New Roman"/>
          <w:sz w:val="24"/>
          <w:szCs w:val="24"/>
        </w:rPr>
        <w:t xml:space="preserve">Volumul brut de masă lemnoasă din fondul forestier proprietate publică a municipiului Câmpulung Moldovenesc, ce se valorifică </w:t>
      </w:r>
      <w:r w:rsidR="00105518" w:rsidRPr="00605754">
        <w:rPr>
          <w:rFonts w:ascii="Times New Roman" w:hAnsi="Times New Roman" w:cs="Times New Roman"/>
          <w:i/>
          <w:iCs/>
          <w:sz w:val="24"/>
          <w:szCs w:val="24"/>
        </w:rPr>
        <w:t xml:space="preserve">ca </w:t>
      </w:r>
      <w:r w:rsidRPr="003A4019">
        <w:rPr>
          <w:rFonts w:ascii="Times New Roman" w:hAnsi="Times New Roman" w:cs="Times New Roman"/>
          <w:i/>
          <w:iCs/>
          <w:sz w:val="24"/>
          <w:szCs w:val="24"/>
        </w:rPr>
        <w:t>"masă lemnoasă pe picior"</w:t>
      </w:r>
    </w:p>
    <w:tbl>
      <w:tblPr>
        <w:tblStyle w:val="TableGrid"/>
        <w:tblW w:w="14845" w:type="dxa"/>
        <w:jc w:val="center"/>
        <w:tblLook w:val="04A0" w:firstRow="1" w:lastRow="0" w:firstColumn="1" w:lastColumn="0" w:noHBand="0" w:noVBand="1"/>
      </w:tblPr>
      <w:tblGrid>
        <w:gridCol w:w="715"/>
        <w:gridCol w:w="1800"/>
        <w:gridCol w:w="1890"/>
        <w:gridCol w:w="2340"/>
        <w:gridCol w:w="1890"/>
        <w:gridCol w:w="6210"/>
      </w:tblGrid>
      <w:tr w:rsidR="007F26F3" w:rsidRPr="003A4019" w14:paraId="695EA4CC" w14:textId="7EF7B255" w:rsidTr="007F5A39">
        <w:trPr>
          <w:trHeight w:val="647"/>
          <w:jc w:val="center"/>
        </w:trPr>
        <w:tc>
          <w:tcPr>
            <w:tcW w:w="715" w:type="dxa"/>
            <w:vAlign w:val="center"/>
          </w:tcPr>
          <w:p w14:paraId="61D16329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800" w:type="dxa"/>
            <w:vAlign w:val="center"/>
          </w:tcPr>
          <w:p w14:paraId="38D603E5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Ocolul silvic administrator</w:t>
            </w:r>
          </w:p>
        </w:tc>
        <w:tc>
          <w:tcPr>
            <w:tcW w:w="1890" w:type="dxa"/>
          </w:tcPr>
          <w:p w14:paraId="0560468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Unitate</w:t>
            </w:r>
          </w:p>
          <w:p w14:paraId="597E76D1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de producție</w:t>
            </w:r>
          </w:p>
        </w:tc>
        <w:tc>
          <w:tcPr>
            <w:tcW w:w="2340" w:type="dxa"/>
            <w:vAlign w:val="center"/>
          </w:tcPr>
          <w:p w14:paraId="63A11E98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Partida numărul</w:t>
            </w:r>
          </w:p>
        </w:tc>
        <w:tc>
          <w:tcPr>
            <w:tcW w:w="1890" w:type="dxa"/>
            <w:vAlign w:val="center"/>
          </w:tcPr>
          <w:p w14:paraId="371F91EC" w14:textId="77777777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de lemn Brut </w:t>
            </w:r>
          </w:p>
          <w:p w14:paraId="512DE95E" w14:textId="183BAFC6" w:rsidR="007F26F3" w:rsidRPr="003A4019" w:rsidRDefault="007F26F3" w:rsidP="003B68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>(mc.)</w:t>
            </w:r>
          </w:p>
        </w:tc>
        <w:tc>
          <w:tcPr>
            <w:tcW w:w="6210" w:type="dxa"/>
            <w:vAlign w:val="center"/>
          </w:tcPr>
          <w:p w14:paraId="7F815E89" w14:textId="6D232CCA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Observații</w:t>
            </w:r>
          </w:p>
        </w:tc>
      </w:tr>
      <w:tr w:rsidR="007F26F3" w:rsidRPr="003A4019" w14:paraId="17D5D19C" w14:textId="7C5D1EF4" w:rsidTr="007F5A39">
        <w:trPr>
          <w:trHeight w:val="338"/>
          <w:jc w:val="center"/>
        </w:trPr>
        <w:tc>
          <w:tcPr>
            <w:tcW w:w="715" w:type="dxa"/>
            <w:vAlign w:val="center"/>
          </w:tcPr>
          <w:p w14:paraId="55AA0F25" w14:textId="1C1F57A8" w:rsidR="007F26F3" w:rsidRPr="007F26F3" w:rsidRDefault="007F5A39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800" w:type="dxa"/>
            <w:vAlign w:val="center"/>
          </w:tcPr>
          <w:p w14:paraId="7813D5A8" w14:textId="742F40B4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 xml:space="preserve">Ocolul Silvic </w:t>
            </w:r>
            <w:r w:rsidR="007F5A39">
              <w:rPr>
                <w:sz w:val="24"/>
                <w:szCs w:val="24"/>
                <w:lang w:val="ro-RO"/>
              </w:rPr>
              <w:t>Iacobeni</w:t>
            </w:r>
          </w:p>
        </w:tc>
        <w:tc>
          <w:tcPr>
            <w:tcW w:w="1890" w:type="dxa"/>
            <w:vAlign w:val="center"/>
          </w:tcPr>
          <w:p w14:paraId="2BF8785B" w14:textId="20249683" w:rsidR="007F26F3" w:rsidRPr="007F26F3" w:rsidRDefault="007F26F3" w:rsidP="007F26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o-RO"/>
              </w:rPr>
            </w:pPr>
            <w:r w:rsidRPr="007F26F3">
              <w:rPr>
                <w:sz w:val="24"/>
                <w:szCs w:val="24"/>
                <w:lang w:val="ro-RO"/>
              </w:rPr>
              <w:t>I Câmpulung Moldovenesc</w:t>
            </w:r>
          </w:p>
        </w:tc>
        <w:tc>
          <w:tcPr>
            <w:tcW w:w="2340" w:type="dxa"/>
            <w:vAlign w:val="center"/>
          </w:tcPr>
          <w:p w14:paraId="762E0B4E" w14:textId="696BA052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9116</w:t>
            </w:r>
            <w:r w:rsidR="007F26F3" w:rsidRPr="007F26F3">
              <w:rPr>
                <w:color w:val="000000"/>
                <w:sz w:val="24"/>
                <w:szCs w:val="24"/>
                <w:lang w:val="ro-RO"/>
              </w:rPr>
              <w:t>/ 2600029</w:t>
            </w:r>
            <w:r>
              <w:rPr>
                <w:color w:val="000000"/>
                <w:sz w:val="24"/>
                <w:szCs w:val="24"/>
                <w:lang w:val="ro-RO"/>
              </w:rPr>
              <w:t>000890</w:t>
            </w:r>
          </w:p>
        </w:tc>
        <w:tc>
          <w:tcPr>
            <w:tcW w:w="1890" w:type="dxa"/>
            <w:vAlign w:val="center"/>
          </w:tcPr>
          <w:p w14:paraId="5F749DC7" w14:textId="114991DD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312,28</w:t>
            </w:r>
          </w:p>
        </w:tc>
        <w:tc>
          <w:tcPr>
            <w:tcW w:w="6210" w:type="dxa"/>
            <w:vAlign w:val="center"/>
          </w:tcPr>
          <w:p w14:paraId="1B7968C2" w14:textId="72EFC00B" w:rsidR="007F26F3" w:rsidRPr="007F26F3" w:rsidRDefault="007F5A39" w:rsidP="007F26F3">
            <w:pPr>
              <w:jc w:val="center"/>
              <w:rPr>
                <w:color w:val="000000"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Deoarece este o partidă suprapusă peste partida 9100/ 2500029003000 care este contractată, vânzarea se va face prin </w:t>
            </w:r>
            <w:r w:rsidRPr="007F5A39">
              <w:rPr>
                <w:b/>
                <w:bCs/>
                <w:sz w:val="24"/>
                <w:szCs w:val="24"/>
                <w:lang w:val="ro-RO"/>
              </w:rPr>
              <w:t>negociere</w:t>
            </w:r>
            <w:r>
              <w:rPr>
                <w:b/>
                <w:bCs/>
                <w:sz w:val="24"/>
                <w:szCs w:val="24"/>
                <w:lang w:val="ro-RO"/>
              </w:rPr>
              <w:t>,</w:t>
            </w:r>
            <w:r>
              <w:rPr>
                <w:sz w:val="24"/>
                <w:szCs w:val="24"/>
                <w:lang w:val="ro-RO"/>
              </w:rPr>
              <w:t xml:space="preserve"> – conf. HCL 54/2023 cu privire la modul de valorificare a masei lemnoase din fondul forestier proprietatea publică a municipiului Câmpulung Moldovenesc modificată prin HCL 43/2025</w:t>
            </w:r>
          </w:p>
        </w:tc>
      </w:tr>
      <w:tr w:rsidR="007F26F3" w:rsidRPr="003A4019" w14:paraId="495B8A9D" w14:textId="1BB4A688" w:rsidTr="007F5A39">
        <w:trPr>
          <w:trHeight w:val="298"/>
          <w:jc w:val="center"/>
        </w:trPr>
        <w:tc>
          <w:tcPr>
            <w:tcW w:w="6745" w:type="dxa"/>
            <w:gridSpan w:val="4"/>
          </w:tcPr>
          <w:p w14:paraId="616A312C" w14:textId="77777777" w:rsidR="007F26F3" w:rsidRPr="003A4019" w:rsidRDefault="007F26F3" w:rsidP="007F26F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3A4019">
              <w:rPr>
                <w:b/>
                <w:bCs/>
                <w:sz w:val="24"/>
                <w:szCs w:val="24"/>
                <w:lang w:val="ro-RO"/>
              </w:rPr>
              <w:t xml:space="preserve">Volum total </w:t>
            </w:r>
          </w:p>
        </w:tc>
        <w:tc>
          <w:tcPr>
            <w:tcW w:w="1890" w:type="dxa"/>
            <w:vAlign w:val="center"/>
          </w:tcPr>
          <w:p w14:paraId="41ED5826" w14:textId="63963E69" w:rsidR="007F26F3" w:rsidRPr="003A4019" w:rsidRDefault="007F5A39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312,28</w:t>
            </w:r>
          </w:p>
        </w:tc>
        <w:tc>
          <w:tcPr>
            <w:tcW w:w="6210" w:type="dxa"/>
          </w:tcPr>
          <w:p w14:paraId="7C6570E4" w14:textId="77777777" w:rsidR="007F26F3" w:rsidRDefault="007F26F3" w:rsidP="007F26F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F590F8" w14:textId="3148C90A" w:rsidR="00C62B82" w:rsidRPr="003A4019" w:rsidRDefault="00C62B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130" w:type="dxa"/>
        <w:tblLook w:val="04A0" w:firstRow="1" w:lastRow="0" w:firstColumn="1" w:lastColumn="0" w:noHBand="0" w:noVBand="1"/>
      </w:tblPr>
      <w:tblGrid>
        <w:gridCol w:w="2610"/>
        <w:gridCol w:w="3870"/>
        <w:gridCol w:w="3060"/>
        <w:gridCol w:w="4590"/>
      </w:tblGrid>
      <w:tr w:rsidR="0095511F" w:rsidRPr="003A4019" w14:paraId="5AAD5B8A" w14:textId="77777777" w:rsidTr="005A672A">
        <w:trPr>
          <w:trHeight w:val="1973"/>
        </w:trPr>
        <w:tc>
          <w:tcPr>
            <w:tcW w:w="2610" w:type="dxa"/>
          </w:tcPr>
          <w:p w14:paraId="7AC79A81" w14:textId="1D8A8B23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Președinte de ședință,</w:t>
            </w:r>
          </w:p>
        </w:tc>
        <w:tc>
          <w:tcPr>
            <w:tcW w:w="3870" w:type="dxa"/>
          </w:tcPr>
          <w:p w14:paraId="6BBC4A29" w14:textId="4E7D21D6" w:rsidR="0095511F" w:rsidRPr="003A4019" w:rsidRDefault="0095511F" w:rsidP="0095511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Secretarul General al Municipiului,</w:t>
            </w:r>
          </w:p>
          <w:p w14:paraId="3175ECF3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Erhan Rodica</w:t>
            </w:r>
          </w:p>
        </w:tc>
        <w:tc>
          <w:tcPr>
            <w:tcW w:w="3060" w:type="dxa"/>
          </w:tcPr>
          <w:p w14:paraId="023F81AC" w14:textId="77777777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Viză C.F.P,</w:t>
            </w:r>
          </w:p>
          <w:p w14:paraId="1E3231FD" w14:textId="77777777" w:rsidR="0095511F" w:rsidRPr="003A4019" w:rsidRDefault="0095511F" w:rsidP="0095511F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Director economic,</w:t>
            </w:r>
          </w:p>
          <w:p w14:paraId="140FE90B" w14:textId="75A98562" w:rsidR="0095511F" w:rsidRPr="003A4019" w:rsidRDefault="0095511F" w:rsidP="007140EF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Florescu Iuliana</w:t>
            </w:r>
          </w:p>
        </w:tc>
        <w:tc>
          <w:tcPr>
            <w:tcW w:w="4590" w:type="dxa"/>
          </w:tcPr>
          <w:p w14:paraId="4DCE0DB6" w14:textId="18C60D7A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Serviciul Patrimoniu</w:t>
            </w:r>
          </w:p>
          <w:p w14:paraId="74F0E278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Întocmit,</w:t>
            </w:r>
          </w:p>
          <w:p w14:paraId="582D1040" w14:textId="77777777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Șef serviciu</w:t>
            </w:r>
          </w:p>
          <w:p w14:paraId="75586229" w14:textId="3375804A" w:rsidR="003A4019" w:rsidRDefault="0095511F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Niță Luminiț</w:t>
            </w:r>
            <w:r w:rsidR="008776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</w:p>
          <w:p w14:paraId="27BAB531" w14:textId="77777777" w:rsidR="0087765D" w:rsidRPr="003A4019" w:rsidRDefault="0087765D" w:rsidP="0087765D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117DB28" w14:textId="53CF178E" w:rsidR="000C6C8F" w:rsidRPr="003A4019" w:rsidRDefault="000C6C8F" w:rsidP="003A4019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Compartiment administrare domeniul public și privat</w:t>
            </w:r>
          </w:p>
          <w:p w14:paraId="437E2DBC" w14:textId="49714378" w:rsidR="0095511F" w:rsidRPr="003A4019" w:rsidRDefault="0095511F" w:rsidP="003A401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40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Ing. Zdrob George</w:t>
            </w:r>
          </w:p>
        </w:tc>
      </w:tr>
    </w:tbl>
    <w:p w14:paraId="59BB2001" w14:textId="77777777" w:rsidR="0095511F" w:rsidRPr="005A672A" w:rsidRDefault="0095511F">
      <w:pPr>
        <w:rPr>
          <w:rFonts w:ascii="Times New Roman" w:hAnsi="Times New Roman" w:cs="Times New Roman"/>
          <w:sz w:val="20"/>
          <w:szCs w:val="20"/>
        </w:rPr>
      </w:pPr>
    </w:p>
    <w:sectPr w:rsidR="0095511F" w:rsidRPr="005A672A" w:rsidSect="0087765D">
      <w:footerReference w:type="default" r:id="rId7"/>
      <w:pgSz w:w="16838" w:h="11906" w:orient="landscape"/>
      <w:pgMar w:top="450" w:right="1103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048F" w14:textId="77777777" w:rsidR="00E22DFB" w:rsidRDefault="00E22DFB" w:rsidP="003A4019">
      <w:pPr>
        <w:spacing w:after="0" w:line="240" w:lineRule="auto"/>
      </w:pPr>
      <w:r>
        <w:separator/>
      </w:r>
    </w:p>
  </w:endnote>
  <w:endnote w:type="continuationSeparator" w:id="0">
    <w:p w14:paraId="5B9D5C27" w14:textId="77777777" w:rsidR="00E22DFB" w:rsidRDefault="00E22DFB" w:rsidP="003A4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03C4" w14:textId="29CB9CCB" w:rsidR="003A4019" w:rsidRDefault="003A4019" w:rsidP="0087765D">
    <w:pPr>
      <w:pStyle w:val="Footer"/>
    </w:pPr>
  </w:p>
  <w:p w14:paraId="287FE960" w14:textId="77777777" w:rsidR="003A4019" w:rsidRDefault="003A4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3753" w14:textId="77777777" w:rsidR="00E22DFB" w:rsidRDefault="00E22DFB" w:rsidP="003A4019">
      <w:pPr>
        <w:spacing w:after="0" w:line="240" w:lineRule="auto"/>
      </w:pPr>
      <w:r>
        <w:separator/>
      </w:r>
    </w:p>
  </w:footnote>
  <w:footnote w:type="continuationSeparator" w:id="0">
    <w:p w14:paraId="52A695F2" w14:textId="77777777" w:rsidR="00E22DFB" w:rsidRDefault="00E22DFB" w:rsidP="003A4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376B"/>
    <w:multiLevelType w:val="hybridMultilevel"/>
    <w:tmpl w:val="B5C27340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F1801"/>
    <w:multiLevelType w:val="hybridMultilevel"/>
    <w:tmpl w:val="A5A407F8"/>
    <w:lvl w:ilvl="0" w:tplc="AD866192">
      <w:start w:val="1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750589">
    <w:abstractNumId w:val="0"/>
  </w:num>
  <w:num w:numId="2" w16cid:durableId="1911963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8C"/>
    <w:rsid w:val="000220C8"/>
    <w:rsid w:val="000270B3"/>
    <w:rsid w:val="00056CEA"/>
    <w:rsid w:val="000B280B"/>
    <w:rsid w:val="000B61F2"/>
    <w:rsid w:val="000C6C8F"/>
    <w:rsid w:val="00105518"/>
    <w:rsid w:val="00114956"/>
    <w:rsid w:val="00193BC1"/>
    <w:rsid w:val="001A0570"/>
    <w:rsid w:val="001C0BE3"/>
    <w:rsid w:val="001D6072"/>
    <w:rsid w:val="001E329A"/>
    <w:rsid w:val="002125AC"/>
    <w:rsid w:val="00216D51"/>
    <w:rsid w:val="00242FAA"/>
    <w:rsid w:val="00257D86"/>
    <w:rsid w:val="0026571F"/>
    <w:rsid w:val="002713F9"/>
    <w:rsid w:val="002B6EEF"/>
    <w:rsid w:val="002C37D5"/>
    <w:rsid w:val="003270C1"/>
    <w:rsid w:val="0035531C"/>
    <w:rsid w:val="0038673A"/>
    <w:rsid w:val="003A4019"/>
    <w:rsid w:val="003C3F24"/>
    <w:rsid w:val="00416EF2"/>
    <w:rsid w:val="00474A0D"/>
    <w:rsid w:val="00476F0A"/>
    <w:rsid w:val="004A61C8"/>
    <w:rsid w:val="004E428E"/>
    <w:rsid w:val="004E4B58"/>
    <w:rsid w:val="00500A43"/>
    <w:rsid w:val="0055188F"/>
    <w:rsid w:val="005A672A"/>
    <w:rsid w:val="005D3A3C"/>
    <w:rsid w:val="005D3C4B"/>
    <w:rsid w:val="005E525D"/>
    <w:rsid w:val="00605754"/>
    <w:rsid w:val="006160BF"/>
    <w:rsid w:val="00653D64"/>
    <w:rsid w:val="00705740"/>
    <w:rsid w:val="007171F2"/>
    <w:rsid w:val="0073562B"/>
    <w:rsid w:val="00757286"/>
    <w:rsid w:val="00790A85"/>
    <w:rsid w:val="007D48DA"/>
    <w:rsid w:val="007F26F3"/>
    <w:rsid w:val="007F5A39"/>
    <w:rsid w:val="00825E75"/>
    <w:rsid w:val="008556DC"/>
    <w:rsid w:val="0087765D"/>
    <w:rsid w:val="008D5DFB"/>
    <w:rsid w:val="0095511F"/>
    <w:rsid w:val="00984561"/>
    <w:rsid w:val="009D74BE"/>
    <w:rsid w:val="00A02F09"/>
    <w:rsid w:val="00A13D5C"/>
    <w:rsid w:val="00A70170"/>
    <w:rsid w:val="00AC3DCC"/>
    <w:rsid w:val="00B01039"/>
    <w:rsid w:val="00BA0E44"/>
    <w:rsid w:val="00BE7D32"/>
    <w:rsid w:val="00C159A1"/>
    <w:rsid w:val="00C53A9E"/>
    <w:rsid w:val="00C56975"/>
    <w:rsid w:val="00C62B82"/>
    <w:rsid w:val="00C77C8B"/>
    <w:rsid w:val="00C90203"/>
    <w:rsid w:val="00CB1EB3"/>
    <w:rsid w:val="00DF0320"/>
    <w:rsid w:val="00E07E8C"/>
    <w:rsid w:val="00E22DFB"/>
    <w:rsid w:val="00E4551D"/>
    <w:rsid w:val="00E6103B"/>
    <w:rsid w:val="00E87368"/>
    <w:rsid w:val="00EA2C61"/>
    <w:rsid w:val="00EB7506"/>
    <w:rsid w:val="00EE355F"/>
    <w:rsid w:val="00F8025D"/>
    <w:rsid w:val="00F92C04"/>
    <w:rsid w:val="00FB6ECE"/>
    <w:rsid w:val="00FE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C84F81"/>
  <w15:chartTrackingRefBased/>
  <w15:docId w15:val="{805245B6-1F76-4A6D-8900-952E563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1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2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019"/>
  </w:style>
  <w:style w:type="paragraph" w:styleId="Footer">
    <w:name w:val="footer"/>
    <w:basedOn w:val="Normal"/>
    <w:link w:val="FooterChar"/>
    <w:uiPriority w:val="99"/>
    <w:unhideWhenUsed/>
    <w:rsid w:val="003A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George.Zdrob</dc:creator>
  <cp:keywords/>
  <dc:description/>
  <cp:lastModifiedBy>Luminita.Ropcean</cp:lastModifiedBy>
  <cp:revision>40</cp:revision>
  <cp:lastPrinted>2026-08-04T10:28:00Z</cp:lastPrinted>
  <dcterms:created xsi:type="dcterms:W3CDTF">2019-04-05T06:59:00Z</dcterms:created>
  <dcterms:modified xsi:type="dcterms:W3CDTF">2026-09-01T09:08:00Z</dcterms:modified>
</cp:coreProperties>
</file>