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FC0DDF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FC0DDF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FC0DDF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FC0DDF" w:rsidRDefault="00FC0DDF" w:rsidP="00FC0DDF">
      <w:pPr>
        <w:jc w:val="center"/>
        <w:rPr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 xml:space="preserve">Compartimentul juridic </w:t>
      </w:r>
    </w:p>
    <w:p w14:paraId="6D1CCABD" w14:textId="77777777" w:rsidR="00FC0DDF" w:rsidRPr="00FC0DDF" w:rsidRDefault="00FC0DDF" w:rsidP="00FC0DDF">
      <w:pPr>
        <w:rPr>
          <w:lang w:val="ro-RO" w:eastAsia="ro-RO"/>
        </w:rPr>
      </w:pPr>
    </w:p>
    <w:p w14:paraId="6AA67B38" w14:textId="1A41E755" w:rsidR="00FC0DDF" w:rsidRPr="00FC0DDF" w:rsidRDefault="00FC0DDF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  <w:r w:rsidRPr="00FC0DDF">
        <w:rPr>
          <w:sz w:val="28"/>
          <w:szCs w:val="28"/>
          <w:lang w:val="ro-RO" w:eastAsia="ro-RO"/>
        </w:rPr>
        <w:t xml:space="preserve">                                                                                          Nr. ____ din _____ 202</w:t>
      </w:r>
      <w:r w:rsidR="006717E6">
        <w:rPr>
          <w:sz w:val="28"/>
          <w:szCs w:val="28"/>
          <w:lang w:val="ro-RO" w:eastAsia="ro-RO"/>
        </w:rPr>
        <w:t>5</w:t>
      </w:r>
    </w:p>
    <w:p w14:paraId="0FD1FA60" w14:textId="77777777" w:rsidR="00FC0DDF" w:rsidRPr="00FC0DDF" w:rsidRDefault="00FC0DDF" w:rsidP="00FC0DDF">
      <w:pPr>
        <w:tabs>
          <w:tab w:val="left" w:pos="7305"/>
        </w:tabs>
        <w:rPr>
          <w:lang w:val="ro-RO" w:eastAsia="ro-RO"/>
        </w:rPr>
      </w:pPr>
    </w:p>
    <w:p w14:paraId="7BE45761" w14:textId="77777777" w:rsidR="00FC0DDF" w:rsidRPr="001E6E75" w:rsidRDefault="00FC0DDF" w:rsidP="00FC0DDF">
      <w:pPr>
        <w:spacing w:line="276" w:lineRule="auto"/>
        <w:rPr>
          <w:sz w:val="28"/>
          <w:szCs w:val="28"/>
          <w:lang w:val="ro-RO"/>
        </w:rPr>
      </w:pPr>
    </w:p>
    <w:p w14:paraId="01F92B7D" w14:textId="77777777" w:rsidR="00FC0DDF" w:rsidRPr="001E6E75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b/>
          <w:bCs/>
          <w:iCs/>
          <w:sz w:val="28"/>
          <w:szCs w:val="28"/>
          <w:lang w:val="ro-RO" w:eastAsia="ar-SA"/>
        </w:rPr>
      </w:pPr>
      <w:r w:rsidRPr="001E6E75">
        <w:rPr>
          <w:b/>
          <w:bCs/>
          <w:sz w:val="28"/>
          <w:szCs w:val="28"/>
          <w:lang w:eastAsia="ar-SA"/>
        </w:rPr>
        <w:t>RAPORT DE SPECIALITATE</w:t>
      </w:r>
    </w:p>
    <w:p w14:paraId="38B099B2" w14:textId="77777777" w:rsidR="00023170" w:rsidRDefault="00023170" w:rsidP="00023170">
      <w:pPr>
        <w:rPr>
          <w:sz w:val="8"/>
          <w:szCs w:val="8"/>
          <w:lang w:val="ro-RO"/>
        </w:rPr>
      </w:pPr>
    </w:p>
    <w:p w14:paraId="3C4899B4" w14:textId="77777777" w:rsidR="003D6049" w:rsidRDefault="00023170" w:rsidP="003D6049">
      <w:pPr>
        <w:ind w:left="720" w:right="202"/>
        <w:jc w:val="center"/>
        <w:rPr>
          <w:b/>
          <w:bCs/>
          <w:lang w:val="ro-RO"/>
        </w:rPr>
      </w:pPr>
      <w:r>
        <w:rPr>
          <w:lang w:val="ro-RO"/>
        </w:rPr>
        <w:t xml:space="preserve">   </w:t>
      </w:r>
      <w:r w:rsidR="00BD44DB" w:rsidRPr="00BD44DB">
        <w:rPr>
          <w:b/>
          <w:bCs/>
          <w:lang w:val="ro-RO" w:eastAsia="ro-RO"/>
        </w:rPr>
        <w:t>la proiectul de hotărâre</w:t>
      </w:r>
      <w:r w:rsidR="00BD44DB" w:rsidRPr="00BD44DB">
        <w:rPr>
          <w:sz w:val="28"/>
          <w:szCs w:val="20"/>
          <w:lang w:val="ro-RO" w:eastAsia="ro-RO"/>
        </w:rPr>
        <w:t xml:space="preserve">  </w:t>
      </w:r>
      <w:r w:rsidR="003D6049">
        <w:rPr>
          <w:b/>
          <w:bCs/>
          <w:lang w:val="ro-RO"/>
        </w:rPr>
        <w:t>privind aprobarea cuantumului chiriei pentru anul 2025, recalculate și actualizate cu rata inflației, a locuințelor situate în blocurile ANL din Municipiul Câmpulung-Moldovenesc, str. Bunești, nr. 38</w:t>
      </w:r>
    </w:p>
    <w:p w14:paraId="483D5B1E" w14:textId="77777777" w:rsidR="003D6049" w:rsidRDefault="003D6049" w:rsidP="003D6049">
      <w:pPr>
        <w:ind w:right="-289"/>
        <w:rPr>
          <w:sz w:val="16"/>
          <w:szCs w:val="16"/>
          <w:lang w:val="ro-RO"/>
        </w:rPr>
      </w:pPr>
    </w:p>
    <w:p w14:paraId="6A051EA6" w14:textId="74DD67BC" w:rsidR="00023170" w:rsidRDefault="00023170" w:rsidP="003D6049">
      <w:pPr>
        <w:ind w:left="720" w:right="202"/>
        <w:jc w:val="center"/>
        <w:rPr>
          <w:b/>
          <w:bCs/>
          <w:lang w:val="ro-RO"/>
        </w:rPr>
      </w:pPr>
    </w:p>
    <w:p w14:paraId="13B87D06" w14:textId="3397A66C" w:rsidR="00FC0DDF" w:rsidRPr="001E6E75" w:rsidRDefault="00FC0DDF" w:rsidP="004A2181">
      <w:pPr>
        <w:ind w:left="720" w:right="202"/>
        <w:jc w:val="center"/>
        <w:rPr>
          <w:b/>
          <w:sz w:val="28"/>
          <w:szCs w:val="28"/>
          <w:lang w:val="ro-RO" w:eastAsia="ro-RO"/>
        </w:rPr>
      </w:pPr>
    </w:p>
    <w:p w14:paraId="27A105BB" w14:textId="5F0EF96E" w:rsidR="00FC0DDF" w:rsidRPr="001E6E75" w:rsidRDefault="00FC0DDF" w:rsidP="00593F8E">
      <w:pPr>
        <w:ind w:right="202" w:firstLine="720"/>
        <w:jc w:val="both"/>
        <w:rPr>
          <w:sz w:val="28"/>
          <w:szCs w:val="28"/>
          <w:lang w:val="ro-RO"/>
        </w:rPr>
      </w:pPr>
      <w:r w:rsidRPr="001E6E75">
        <w:rPr>
          <w:iCs/>
          <w:sz w:val="28"/>
          <w:szCs w:val="28"/>
          <w:lang w:val="ro-RO" w:eastAsia="ro-RO"/>
        </w:rPr>
        <w:t xml:space="preserve">Compartimentul juridic primind spre analiză </w:t>
      </w:r>
      <w:r w:rsidRPr="001E6E75">
        <w:rPr>
          <w:sz w:val="28"/>
          <w:szCs w:val="28"/>
          <w:lang w:val="ro-RO" w:eastAsia="ro-RO"/>
        </w:rPr>
        <w:t>proiectul de hotărâre</w:t>
      </w:r>
      <w:r w:rsidR="00593F8E">
        <w:rPr>
          <w:sz w:val="28"/>
          <w:szCs w:val="28"/>
          <w:lang w:val="ro-RO" w:eastAsia="ro-RO"/>
        </w:rPr>
        <w:t xml:space="preserve"> </w:t>
      </w:r>
      <w:r w:rsidR="00593F8E" w:rsidRPr="00593F8E">
        <w:rPr>
          <w:sz w:val="28"/>
          <w:szCs w:val="28"/>
          <w:lang w:val="ro-RO"/>
        </w:rPr>
        <w:t>privind aprobarea cuantumului chiriei pentru anul 2025, recalculate și actualizate cu rata inflației, a locuințelor situate în blocurile ANL din Municipiul Câmpulung-Moldovenesc, str. Bunești, nr. 38</w:t>
      </w:r>
      <w:r w:rsidRPr="001E6E75">
        <w:rPr>
          <w:sz w:val="28"/>
          <w:szCs w:val="28"/>
          <w:lang w:val="ro-RO" w:eastAsia="ro-RO"/>
        </w:rPr>
        <w:t xml:space="preserve">, </w:t>
      </w:r>
      <w:proofErr w:type="spellStart"/>
      <w:r w:rsidRPr="001E6E75">
        <w:rPr>
          <w:bCs/>
          <w:sz w:val="28"/>
          <w:szCs w:val="28"/>
          <w:lang w:val="ro-RO" w:eastAsia="ro-RO"/>
        </w:rPr>
        <w:t>menţionează</w:t>
      </w:r>
      <w:proofErr w:type="spellEnd"/>
      <w:r w:rsidRPr="001E6E75">
        <w:rPr>
          <w:bCs/>
          <w:sz w:val="28"/>
          <w:szCs w:val="28"/>
          <w:lang w:val="ro-RO" w:eastAsia="ro-RO"/>
        </w:rPr>
        <w:t xml:space="preserve"> următoarele:</w:t>
      </w:r>
      <w:r w:rsidR="00807FC1">
        <w:rPr>
          <w:bCs/>
          <w:sz w:val="28"/>
          <w:szCs w:val="28"/>
          <w:lang w:val="ro-RO" w:eastAsia="ro-RO"/>
        </w:rPr>
        <w:t xml:space="preserve"> </w:t>
      </w:r>
    </w:p>
    <w:p w14:paraId="5B652314" w14:textId="18B620A1" w:rsidR="00807FC1" w:rsidRPr="00EE13B1" w:rsidRDefault="00FC0DDF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6E75">
        <w:rPr>
          <w:bCs/>
          <w:sz w:val="28"/>
          <w:szCs w:val="28"/>
          <w:lang w:val="ro-RO"/>
        </w:rPr>
        <w:tab/>
      </w:r>
      <w:r w:rsidR="001E6E75" w:rsidRPr="00EE13B1">
        <w:rPr>
          <w:bCs/>
          <w:sz w:val="28"/>
          <w:szCs w:val="28"/>
          <w:lang w:val="ro-RO"/>
        </w:rPr>
        <w:tab/>
        <w:t xml:space="preserve">În conformitate </w:t>
      </w:r>
      <w:r w:rsidR="00807FC1" w:rsidRPr="00EE13B1">
        <w:rPr>
          <w:bCs/>
          <w:sz w:val="28"/>
          <w:szCs w:val="28"/>
          <w:lang w:val="ro-RO"/>
        </w:rPr>
        <w:t xml:space="preserve">art.8 alin.(11) </w:t>
      </w:r>
      <w:r w:rsidR="00807FC1" w:rsidRPr="00EE13B1">
        <w:rPr>
          <w:sz w:val="28"/>
          <w:szCs w:val="28"/>
          <w:lang w:val="ro-RO"/>
        </w:rPr>
        <w:t>din Legea nr. 152/1998 privind înființarea Agenției Naționale pentru Locuințe, republicată cu modificările și completările ulterioare</w:t>
      </w:r>
      <w:r w:rsidR="00807FC1" w:rsidRPr="00EE13B1">
        <w:rPr>
          <w:bCs/>
          <w:sz w:val="28"/>
          <w:szCs w:val="28"/>
          <w:lang w:val="ro-RO"/>
        </w:rPr>
        <w:t xml:space="preserve">,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chiria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stabilită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potrivit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prevederilor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legale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actualizează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anual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cu rata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inflaţiei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termen de 30 de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zile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de la data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publicării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ratei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inflaţiei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comunicate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către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Institutul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Naţional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Statistică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pentru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anul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anterior.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Administratorii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locuinţelor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au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obligaţia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de a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comunica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A.N.L.,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termen de 10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zile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de la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aprobarea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chiriei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actualizate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, o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situaţie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detaliată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cu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privire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cuantumul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chiriilor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defalcate pe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tipuri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apartamente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vârsta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chiriaşilor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, precum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data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scadentă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plăţii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chiriei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pentru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fiecare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FC1" w:rsidRPr="00EE13B1">
        <w:rPr>
          <w:color w:val="000000"/>
          <w:sz w:val="28"/>
          <w:szCs w:val="28"/>
          <w:shd w:val="clear" w:color="auto" w:fill="FFFFFF"/>
        </w:rPr>
        <w:t>chiriaş</w:t>
      </w:r>
      <w:proofErr w:type="spellEnd"/>
      <w:r w:rsidR="00807FC1" w:rsidRPr="00EE13B1">
        <w:rPr>
          <w:color w:val="000000"/>
          <w:sz w:val="28"/>
          <w:szCs w:val="28"/>
          <w:shd w:val="clear" w:color="auto" w:fill="FFFFFF"/>
        </w:rPr>
        <w:t>.</w:t>
      </w:r>
    </w:p>
    <w:p w14:paraId="586D97BA" w14:textId="4A5931CF" w:rsidR="001E6E75" w:rsidRPr="00FE03FE" w:rsidRDefault="001E6E75" w:rsidP="00EE13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1E6E75">
        <w:rPr>
          <w:bCs/>
          <w:sz w:val="28"/>
          <w:szCs w:val="28"/>
          <w:lang w:val="ro-RO"/>
        </w:rPr>
        <w:tab/>
      </w:r>
      <w:r w:rsidRPr="00FE03FE">
        <w:rPr>
          <w:rStyle w:val="rvts3"/>
          <w:bCs/>
          <w:sz w:val="28"/>
          <w:szCs w:val="28"/>
        </w:rPr>
        <w:t xml:space="preserve">De </w:t>
      </w:r>
      <w:proofErr w:type="spellStart"/>
      <w:r w:rsidRPr="00FE03FE">
        <w:rPr>
          <w:rStyle w:val="rvts3"/>
          <w:bCs/>
          <w:sz w:val="28"/>
          <w:szCs w:val="28"/>
        </w:rPr>
        <w:t>asemenea</w:t>
      </w:r>
      <w:proofErr w:type="spellEnd"/>
      <w:r w:rsidRPr="00FE03FE">
        <w:rPr>
          <w:rStyle w:val="rvts3"/>
          <w:bCs/>
          <w:sz w:val="28"/>
          <w:szCs w:val="28"/>
        </w:rPr>
        <w:t xml:space="preserve">, conform art. 129 </w:t>
      </w:r>
      <w:proofErr w:type="spellStart"/>
      <w:r w:rsidRPr="00FE03FE">
        <w:rPr>
          <w:rStyle w:val="rvts3"/>
          <w:bCs/>
          <w:sz w:val="28"/>
          <w:szCs w:val="28"/>
        </w:rPr>
        <w:t>alin</w:t>
      </w:r>
      <w:proofErr w:type="spellEnd"/>
      <w:r w:rsidRPr="00FE03FE">
        <w:rPr>
          <w:rStyle w:val="rvts3"/>
          <w:bCs/>
          <w:sz w:val="28"/>
          <w:szCs w:val="28"/>
        </w:rPr>
        <w:t xml:space="preserve">. (2) lit. </w:t>
      </w:r>
      <w:r w:rsidR="00EE13B1" w:rsidRPr="00FE03FE">
        <w:rPr>
          <w:sz w:val="28"/>
          <w:szCs w:val="28"/>
        </w:rPr>
        <w:t>d</w:t>
      </w:r>
      <w:r w:rsidRPr="00FE03FE">
        <w:rPr>
          <w:sz w:val="28"/>
          <w:szCs w:val="28"/>
        </w:rPr>
        <w:t xml:space="preserve">) </w:t>
      </w:r>
      <w:proofErr w:type="spellStart"/>
      <w:r w:rsidRPr="00FE03FE">
        <w:rPr>
          <w:sz w:val="28"/>
          <w:szCs w:val="28"/>
        </w:rPr>
        <w:t>şi</w:t>
      </w:r>
      <w:proofErr w:type="spellEnd"/>
      <w:r w:rsidRPr="00FE03FE">
        <w:rPr>
          <w:sz w:val="28"/>
          <w:szCs w:val="28"/>
        </w:rPr>
        <w:t xml:space="preserve"> </w:t>
      </w:r>
      <w:proofErr w:type="spellStart"/>
      <w:r w:rsidRPr="00FE03FE">
        <w:rPr>
          <w:sz w:val="28"/>
          <w:szCs w:val="28"/>
        </w:rPr>
        <w:t>alin</w:t>
      </w:r>
      <w:proofErr w:type="spellEnd"/>
      <w:r w:rsidRPr="00FE03FE">
        <w:rPr>
          <w:sz w:val="28"/>
          <w:szCs w:val="28"/>
        </w:rPr>
        <w:t>. (</w:t>
      </w:r>
      <w:r w:rsidR="00EE13B1" w:rsidRPr="00FE03FE">
        <w:rPr>
          <w:sz w:val="28"/>
          <w:szCs w:val="28"/>
        </w:rPr>
        <w:t>7</w:t>
      </w:r>
      <w:r w:rsidRPr="00FE03FE">
        <w:rPr>
          <w:sz w:val="28"/>
          <w:szCs w:val="28"/>
        </w:rPr>
        <w:t xml:space="preserve">) lit. </w:t>
      </w:r>
      <w:r w:rsidR="00EE13B1" w:rsidRPr="00FE03FE">
        <w:rPr>
          <w:sz w:val="28"/>
          <w:szCs w:val="28"/>
        </w:rPr>
        <w:t>q</w:t>
      </w:r>
      <w:r w:rsidRPr="00FE03FE">
        <w:rPr>
          <w:sz w:val="28"/>
          <w:szCs w:val="28"/>
        </w:rPr>
        <w:t xml:space="preserve">) din O.U.G. nr. 57/2019 </w:t>
      </w:r>
      <w:proofErr w:type="spellStart"/>
      <w:r w:rsidRPr="00FE03FE">
        <w:rPr>
          <w:sz w:val="28"/>
          <w:szCs w:val="28"/>
        </w:rPr>
        <w:t>privind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Codul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administrativ</w:t>
      </w:r>
      <w:proofErr w:type="spellEnd"/>
      <w:r w:rsidRPr="00FE03FE">
        <w:rPr>
          <w:bCs/>
          <w:sz w:val="28"/>
          <w:szCs w:val="28"/>
        </w:rPr>
        <w:t xml:space="preserve">, cu </w:t>
      </w:r>
      <w:proofErr w:type="spellStart"/>
      <w:r w:rsidRPr="00FE03FE">
        <w:rPr>
          <w:bCs/>
          <w:sz w:val="28"/>
          <w:szCs w:val="28"/>
        </w:rPr>
        <w:t>modificările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şi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completările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ulterioare</w:t>
      </w:r>
      <w:proofErr w:type="spellEnd"/>
      <w:r w:rsidRPr="00FE03FE">
        <w:rPr>
          <w:bCs/>
          <w:sz w:val="28"/>
          <w:szCs w:val="28"/>
        </w:rPr>
        <w:t xml:space="preserve">, </w:t>
      </w:r>
      <w:proofErr w:type="spellStart"/>
      <w:r w:rsidRPr="00FE03FE">
        <w:rPr>
          <w:bCs/>
          <w:sz w:val="28"/>
          <w:szCs w:val="28"/>
        </w:rPr>
        <w:t>Consiliul</w:t>
      </w:r>
      <w:proofErr w:type="spellEnd"/>
      <w:r w:rsidRPr="00FE03FE">
        <w:rPr>
          <w:bCs/>
          <w:sz w:val="28"/>
          <w:szCs w:val="28"/>
        </w:rPr>
        <w:t xml:space="preserve"> Local are </w:t>
      </w:r>
      <w:proofErr w:type="spellStart"/>
      <w:r w:rsidRPr="00FE03FE">
        <w:rPr>
          <w:bCs/>
          <w:sz w:val="28"/>
          <w:szCs w:val="28"/>
        </w:rPr>
        <w:t>atribuţii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privind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gestionarea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serviciilor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local</w:t>
      </w:r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şi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asigură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potrivit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competenţei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sale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condiţiile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legii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cadrul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necesar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pentru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furnizarea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serviciilor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publice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privind</w:t>
      </w:r>
      <w:proofErr w:type="spellEnd"/>
      <w:r w:rsidR="00FE03FE" w:rsidRPr="00FE03FE">
        <w:rPr>
          <w:bCs/>
          <w:sz w:val="28"/>
          <w:szCs w:val="28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locuinţele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sociale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celelalte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unităţi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locative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aflate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proprietatea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unităţii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administrativ-teritoriale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administrarea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FE03FE">
        <w:rPr>
          <w:bCs/>
          <w:sz w:val="28"/>
          <w:szCs w:val="28"/>
        </w:rPr>
        <w:t>.</w:t>
      </w:r>
    </w:p>
    <w:p w14:paraId="03407931" w14:textId="77777777" w:rsidR="001E6E75" w:rsidRPr="001E6E75" w:rsidRDefault="001E6E75" w:rsidP="001E6E75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E6E75">
        <w:rPr>
          <w:sz w:val="28"/>
          <w:szCs w:val="28"/>
        </w:rPr>
        <w:t>Având în vedere cele precizate, Compartimentul juridic consideră legal prezentul proiect de hotărâre.</w:t>
      </w:r>
    </w:p>
    <w:p w14:paraId="599C2DF7" w14:textId="77777777" w:rsidR="001E6E75" w:rsidRPr="001E6E75" w:rsidRDefault="001E6E75" w:rsidP="001E6E75">
      <w:pPr>
        <w:jc w:val="center"/>
        <w:rPr>
          <w:sz w:val="28"/>
          <w:szCs w:val="28"/>
        </w:rPr>
      </w:pPr>
    </w:p>
    <w:p w14:paraId="579C4448" w14:textId="77777777" w:rsidR="001E6E75" w:rsidRPr="001E6E75" w:rsidRDefault="001E6E75" w:rsidP="001E6E75">
      <w:pPr>
        <w:ind w:hanging="534"/>
        <w:jc w:val="center"/>
        <w:rPr>
          <w:b/>
          <w:bCs/>
          <w:sz w:val="28"/>
          <w:szCs w:val="28"/>
        </w:rPr>
      </w:pPr>
      <w:r w:rsidRPr="001E6E75">
        <w:rPr>
          <w:b/>
          <w:bCs/>
          <w:sz w:val="28"/>
          <w:szCs w:val="28"/>
        </w:rPr>
        <w:t xml:space="preserve">       CONSILIER JURIDIC</w:t>
      </w:r>
      <w:r w:rsidRPr="001E6E75">
        <w:rPr>
          <w:sz w:val="28"/>
          <w:szCs w:val="28"/>
        </w:rPr>
        <w:t>,</w:t>
      </w:r>
    </w:p>
    <w:p w14:paraId="20F4590C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  <w:r w:rsidRPr="001E6E75">
        <w:rPr>
          <w:b/>
          <w:bCs/>
          <w:sz w:val="28"/>
          <w:szCs w:val="28"/>
        </w:rPr>
        <w:t>Stoica Liviu-Claudiu</w:t>
      </w:r>
    </w:p>
    <w:p w14:paraId="1EB78044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</w:p>
    <w:p w14:paraId="38094600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</w:p>
    <w:p w14:paraId="6A17C85C" w14:textId="77777777" w:rsidR="001E6E75" w:rsidRPr="001E6E75" w:rsidRDefault="001E6E75" w:rsidP="001E6E75">
      <w:pPr>
        <w:jc w:val="center"/>
        <w:rPr>
          <w:sz w:val="28"/>
          <w:szCs w:val="28"/>
        </w:rPr>
      </w:pPr>
    </w:p>
    <w:p w14:paraId="090B8E6C" w14:textId="77777777" w:rsidR="001E6E75" w:rsidRPr="001E6E75" w:rsidRDefault="001E6E75" w:rsidP="001E6E75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 w:rsidRPr="001E6E75">
        <w:rPr>
          <w:sz w:val="16"/>
          <w:szCs w:val="16"/>
        </w:rPr>
        <w:t>SLC/SLC 2 ex.</w:t>
      </w:r>
    </w:p>
    <w:sectPr w:rsidR="001E6E75" w:rsidRPr="001E6E75" w:rsidSect="00804749">
      <w:pgSz w:w="12240" w:h="15840"/>
      <w:pgMar w:top="1417" w:right="758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23170"/>
    <w:rsid w:val="000F2695"/>
    <w:rsid w:val="001E6E75"/>
    <w:rsid w:val="001F5761"/>
    <w:rsid w:val="00201F62"/>
    <w:rsid w:val="003D6049"/>
    <w:rsid w:val="00403DCD"/>
    <w:rsid w:val="004A2181"/>
    <w:rsid w:val="004C073E"/>
    <w:rsid w:val="00567640"/>
    <w:rsid w:val="00593F8E"/>
    <w:rsid w:val="006717E6"/>
    <w:rsid w:val="007E5EEC"/>
    <w:rsid w:val="00804749"/>
    <w:rsid w:val="00807FC1"/>
    <w:rsid w:val="0083495A"/>
    <w:rsid w:val="008A1F92"/>
    <w:rsid w:val="00996244"/>
    <w:rsid w:val="009D4035"/>
    <w:rsid w:val="00A31B5F"/>
    <w:rsid w:val="00A46082"/>
    <w:rsid w:val="00B33D06"/>
    <w:rsid w:val="00BD44DB"/>
    <w:rsid w:val="00C304F9"/>
    <w:rsid w:val="00EE13B1"/>
    <w:rsid w:val="00FC0DDF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071"/>
  <w15:chartTrackingRefBased/>
  <w15:docId w15:val="{EA38296A-C96A-4F6A-86DB-CE9977A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Roxana.Galban</cp:lastModifiedBy>
  <cp:revision>20</cp:revision>
  <cp:lastPrinted>2025-03-07T07:33:00Z</cp:lastPrinted>
  <dcterms:created xsi:type="dcterms:W3CDTF">2023-06-12T10:04:00Z</dcterms:created>
  <dcterms:modified xsi:type="dcterms:W3CDTF">2025-03-07T07:33:00Z</dcterms:modified>
</cp:coreProperties>
</file>