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487" w14:textId="77777777" w:rsidR="00FC0DDF" w:rsidRPr="00FC0DDF" w:rsidRDefault="00FC0DDF" w:rsidP="00FC0DDF">
      <w:pPr>
        <w:keepNext/>
        <w:ind w:left="3600" w:right="-5450" w:firstLine="720"/>
        <w:outlineLvl w:val="0"/>
        <w:rPr>
          <w:b/>
          <w:sz w:val="28"/>
          <w:szCs w:val="28"/>
          <w:lang w:val="ro-RO"/>
        </w:rPr>
      </w:pPr>
      <w:r w:rsidRPr="00FC0DDF">
        <w:rPr>
          <w:b/>
          <w:sz w:val="28"/>
          <w:szCs w:val="28"/>
          <w:lang w:val="ro-RO"/>
        </w:rPr>
        <w:t>ROMÂNIA</w:t>
      </w:r>
    </w:p>
    <w:p w14:paraId="1F78166B" w14:textId="77777777" w:rsidR="00FC0DDF" w:rsidRPr="00FC0DDF" w:rsidRDefault="00FC0DDF" w:rsidP="00FC0DDF">
      <w:pPr>
        <w:keepNext/>
        <w:ind w:right="-108"/>
        <w:jc w:val="center"/>
        <w:outlineLvl w:val="0"/>
        <w:rPr>
          <w:b/>
          <w:sz w:val="28"/>
          <w:szCs w:val="28"/>
          <w:lang w:val="ro-RO"/>
        </w:rPr>
      </w:pPr>
      <w:r w:rsidRPr="00FC0DDF">
        <w:rPr>
          <w:b/>
          <w:sz w:val="28"/>
          <w:szCs w:val="28"/>
          <w:lang w:val="ro-RO"/>
        </w:rPr>
        <w:t>JUDEŢUL SUCEAVA</w:t>
      </w:r>
    </w:p>
    <w:p w14:paraId="5D00C343" w14:textId="77777777" w:rsidR="00FC0DDF" w:rsidRPr="00FC0DDF" w:rsidRDefault="00FC0DDF" w:rsidP="00FC0DDF">
      <w:pPr>
        <w:ind w:right="-108"/>
        <w:jc w:val="center"/>
        <w:rPr>
          <w:b/>
          <w:sz w:val="28"/>
          <w:szCs w:val="28"/>
          <w:lang w:val="ro-RO" w:eastAsia="ro-RO"/>
        </w:rPr>
      </w:pPr>
      <w:r w:rsidRPr="00FC0DDF">
        <w:rPr>
          <w:b/>
          <w:sz w:val="28"/>
          <w:szCs w:val="28"/>
          <w:lang w:val="ro-RO" w:eastAsia="ro-RO"/>
        </w:rPr>
        <w:t>MUNICIPIUL CÂMPULUNG MOLDOVENESC</w:t>
      </w:r>
    </w:p>
    <w:p w14:paraId="014FCA9E" w14:textId="77777777" w:rsidR="00FC0DDF" w:rsidRPr="00FC0DDF" w:rsidRDefault="00FC0DDF" w:rsidP="00FC0DDF">
      <w:pPr>
        <w:jc w:val="center"/>
        <w:rPr>
          <w:lang w:val="ro-RO" w:eastAsia="ro-RO"/>
        </w:rPr>
      </w:pPr>
      <w:r w:rsidRPr="00FC0DDF">
        <w:rPr>
          <w:b/>
          <w:sz w:val="28"/>
          <w:szCs w:val="28"/>
          <w:lang w:val="ro-RO" w:eastAsia="ro-RO"/>
        </w:rPr>
        <w:t xml:space="preserve">Compartimentul juridic </w:t>
      </w:r>
    </w:p>
    <w:p w14:paraId="6D1CCABD" w14:textId="77777777" w:rsidR="00FC0DDF" w:rsidRPr="00FC0DDF" w:rsidRDefault="00FC0DDF" w:rsidP="00FC0DDF">
      <w:pPr>
        <w:rPr>
          <w:lang w:val="ro-RO" w:eastAsia="ro-RO"/>
        </w:rPr>
      </w:pPr>
    </w:p>
    <w:p w14:paraId="6AA67B38" w14:textId="7ADAA37E" w:rsidR="00FC0DDF" w:rsidRPr="00FC0DDF" w:rsidRDefault="00FC0DDF" w:rsidP="00FC0DDF">
      <w:pPr>
        <w:tabs>
          <w:tab w:val="left" w:pos="7305"/>
        </w:tabs>
        <w:rPr>
          <w:sz w:val="28"/>
          <w:szCs w:val="28"/>
          <w:lang w:val="ro-RO" w:eastAsia="ro-RO"/>
        </w:rPr>
      </w:pPr>
      <w:r w:rsidRPr="00FC0DDF">
        <w:rPr>
          <w:sz w:val="28"/>
          <w:szCs w:val="28"/>
          <w:lang w:val="ro-RO" w:eastAsia="ro-RO"/>
        </w:rPr>
        <w:t xml:space="preserve">                                                                                          Nr. ____ din _____ 202</w:t>
      </w:r>
      <w:r w:rsidR="00C7108B">
        <w:rPr>
          <w:sz w:val="28"/>
          <w:szCs w:val="28"/>
          <w:lang w:val="ro-RO" w:eastAsia="ro-RO"/>
        </w:rPr>
        <w:t>5</w:t>
      </w:r>
    </w:p>
    <w:p w14:paraId="0FD1FA60" w14:textId="77777777" w:rsidR="00FC0DDF" w:rsidRPr="00FC0DDF" w:rsidRDefault="00FC0DDF" w:rsidP="00FC0DDF">
      <w:pPr>
        <w:tabs>
          <w:tab w:val="left" w:pos="7305"/>
        </w:tabs>
        <w:rPr>
          <w:lang w:val="ro-RO" w:eastAsia="ro-RO"/>
        </w:rPr>
      </w:pPr>
    </w:p>
    <w:p w14:paraId="7BE45761" w14:textId="77777777" w:rsidR="00FC0DDF" w:rsidRPr="001E6E75" w:rsidRDefault="00FC0DDF" w:rsidP="00FC0DDF">
      <w:pPr>
        <w:spacing w:line="276" w:lineRule="auto"/>
        <w:rPr>
          <w:sz w:val="28"/>
          <w:szCs w:val="28"/>
          <w:lang w:val="ro-RO"/>
        </w:rPr>
      </w:pPr>
    </w:p>
    <w:p w14:paraId="01F92B7D" w14:textId="77777777" w:rsidR="00FC0DDF" w:rsidRPr="001E6E75" w:rsidRDefault="00FC0DDF" w:rsidP="00FC0DDF">
      <w:pPr>
        <w:keepNext/>
        <w:tabs>
          <w:tab w:val="num" w:pos="0"/>
          <w:tab w:val="left" w:pos="300"/>
          <w:tab w:val="left" w:pos="4080"/>
        </w:tabs>
        <w:suppressAutoHyphens/>
        <w:spacing w:line="276" w:lineRule="auto"/>
        <w:ind w:left="432" w:hanging="432"/>
        <w:jc w:val="center"/>
        <w:outlineLvl w:val="0"/>
        <w:rPr>
          <w:b/>
          <w:bCs/>
          <w:iCs/>
          <w:sz w:val="28"/>
          <w:szCs w:val="28"/>
          <w:lang w:val="ro-RO" w:eastAsia="ar-SA"/>
        </w:rPr>
      </w:pPr>
      <w:r w:rsidRPr="001E6E75">
        <w:rPr>
          <w:b/>
          <w:bCs/>
          <w:sz w:val="28"/>
          <w:szCs w:val="28"/>
          <w:lang w:eastAsia="ar-SA"/>
        </w:rPr>
        <w:t>RAPORT DE SPECIALITATE</w:t>
      </w:r>
    </w:p>
    <w:p w14:paraId="08722454" w14:textId="67C9D142" w:rsidR="00C7108B" w:rsidRDefault="00FC0DDF" w:rsidP="0076710E">
      <w:pPr>
        <w:jc w:val="center"/>
        <w:outlineLvl w:val="0"/>
        <w:rPr>
          <w:kern w:val="36"/>
          <w:sz w:val="28"/>
          <w:szCs w:val="28"/>
          <w:lang w:val="ro-RO"/>
        </w:rPr>
      </w:pPr>
      <w:r w:rsidRPr="0091625D">
        <w:rPr>
          <w:iCs/>
          <w:sz w:val="28"/>
          <w:szCs w:val="28"/>
          <w:lang w:val="ro-RO" w:eastAsia="ar-SA"/>
        </w:rPr>
        <w:t>la p</w:t>
      </w:r>
      <w:r w:rsidRPr="0091625D">
        <w:rPr>
          <w:sz w:val="28"/>
          <w:szCs w:val="28"/>
          <w:lang w:val="ro-RO" w:eastAsia="ar-SA"/>
        </w:rPr>
        <w:t xml:space="preserve">roiectul de hotărâre </w:t>
      </w:r>
      <w:r w:rsidR="0091625D" w:rsidRPr="0091625D">
        <w:rPr>
          <w:sz w:val="28"/>
          <w:szCs w:val="28"/>
          <w:lang w:val="ro-RO"/>
        </w:rPr>
        <w:t>pentru</w:t>
      </w:r>
      <w:r w:rsidR="0091625D" w:rsidRPr="0091625D">
        <w:rPr>
          <w:i/>
          <w:iCs/>
          <w:sz w:val="28"/>
          <w:szCs w:val="28"/>
          <w:lang w:val="ro-RO"/>
        </w:rPr>
        <w:t xml:space="preserve"> </w:t>
      </w:r>
      <w:r w:rsidR="0091625D" w:rsidRPr="0091625D">
        <w:rPr>
          <w:sz w:val="28"/>
          <w:szCs w:val="28"/>
          <w:lang w:val="ro-RO"/>
        </w:rPr>
        <w:t xml:space="preserve">aprobarea </w:t>
      </w:r>
      <w:r w:rsidR="0076710E" w:rsidRPr="006A0411">
        <w:rPr>
          <w:kern w:val="36"/>
          <w:sz w:val="28"/>
          <w:szCs w:val="28"/>
          <w:lang w:val="ro-RO"/>
        </w:rPr>
        <w:t>Regulamentul</w:t>
      </w:r>
      <w:r w:rsidR="0076710E">
        <w:rPr>
          <w:kern w:val="36"/>
          <w:sz w:val="28"/>
          <w:szCs w:val="28"/>
          <w:lang w:val="ro-RO"/>
        </w:rPr>
        <w:t>ui</w:t>
      </w:r>
      <w:r w:rsidR="0076710E" w:rsidRPr="006A0411">
        <w:rPr>
          <w:kern w:val="36"/>
          <w:sz w:val="28"/>
          <w:szCs w:val="28"/>
          <w:lang w:val="ro-RO"/>
        </w:rPr>
        <w:t xml:space="preserve"> cadrul</w:t>
      </w:r>
      <w:r w:rsidR="00C7108B">
        <w:rPr>
          <w:kern w:val="36"/>
          <w:sz w:val="28"/>
          <w:szCs w:val="28"/>
          <w:lang w:val="ro-RO"/>
        </w:rPr>
        <w:t xml:space="preserve"> privind ordinea și modul de soluționare a cererilor, administrarea, exploatarea și închirierea locuințelor construite prin Agenția Națională pentru Locuințe, în municipiul Câmpulung Moldovenesc</w:t>
      </w:r>
    </w:p>
    <w:p w14:paraId="76E64562" w14:textId="77777777" w:rsidR="00C7108B" w:rsidRDefault="00C7108B" w:rsidP="0076710E">
      <w:pPr>
        <w:jc w:val="center"/>
        <w:outlineLvl w:val="0"/>
        <w:rPr>
          <w:kern w:val="36"/>
          <w:sz w:val="28"/>
          <w:szCs w:val="28"/>
          <w:lang w:val="ro-RO"/>
        </w:rPr>
      </w:pPr>
    </w:p>
    <w:p w14:paraId="27A105BB" w14:textId="7AB7A9B7" w:rsidR="00FC0DDF" w:rsidRPr="0091625D" w:rsidRDefault="00FC0DDF" w:rsidP="0091625D">
      <w:pPr>
        <w:jc w:val="both"/>
        <w:outlineLvl w:val="0"/>
        <w:rPr>
          <w:kern w:val="36"/>
          <w:sz w:val="28"/>
          <w:szCs w:val="28"/>
          <w:lang w:val="ro-RO"/>
        </w:rPr>
      </w:pPr>
      <w:r w:rsidRPr="001E6E75">
        <w:rPr>
          <w:iCs/>
          <w:sz w:val="28"/>
          <w:szCs w:val="28"/>
          <w:lang w:val="ro-RO" w:eastAsia="ro-RO"/>
        </w:rPr>
        <w:t xml:space="preserve">          Compartimentul juridic primind spre analiză </w:t>
      </w:r>
      <w:r w:rsidRPr="001E6E75">
        <w:rPr>
          <w:sz w:val="28"/>
          <w:szCs w:val="28"/>
          <w:lang w:val="ro-RO" w:eastAsia="ro-RO"/>
        </w:rPr>
        <w:t xml:space="preserve">proiectul de hotărâre </w:t>
      </w:r>
      <w:r w:rsidR="00C7108B" w:rsidRPr="0091625D">
        <w:rPr>
          <w:sz w:val="28"/>
          <w:szCs w:val="28"/>
          <w:lang w:val="ro-RO"/>
        </w:rPr>
        <w:t>pentru</w:t>
      </w:r>
      <w:r w:rsidR="00C7108B" w:rsidRPr="0091625D">
        <w:rPr>
          <w:i/>
          <w:iCs/>
          <w:sz w:val="28"/>
          <w:szCs w:val="28"/>
          <w:lang w:val="ro-RO"/>
        </w:rPr>
        <w:t xml:space="preserve"> </w:t>
      </w:r>
      <w:r w:rsidR="00C7108B" w:rsidRPr="0091625D">
        <w:rPr>
          <w:sz w:val="28"/>
          <w:szCs w:val="28"/>
          <w:lang w:val="ro-RO"/>
        </w:rPr>
        <w:t xml:space="preserve">aprobarea </w:t>
      </w:r>
      <w:r w:rsidR="00C7108B" w:rsidRPr="006A0411">
        <w:rPr>
          <w:kern w:val="36"/>
          <w:sz w:val="28"/>
          <w:szCs w:val="28"/>
          <w:lang w:val="ro-RO"/>
        </w:rPr>
        <w:t>Regulamentul</w:t>
      </w:r>
      <w:r w:rsidR="00C7108B">
        <w:rPr>
          <w:kern w:val="36"/>
          <w:sz w:val="28"/>
          <w:szCs w:val="28"/>
          <w:lang w:val="ro-RO"/>
        </w:rPr>
        <w:t>ui</w:t>
      </w:r>
      <w:r w:rsidR="00C7108B" w:rsidRPr="006A0411">
        <w:rPr>
          <w:kern w:val="36"/>
          <w:sz w:val="28"/>
          <w:szCs w:val="28"/>
          <w:lang w:val="ro-RO"/>
        </w:rPr>
        <w:t xml:space="preserve"> cadrul</w:t>
      </w:r>
      <w:r w:rsidR="00C7108B">
        <w:rPr>
          <w:kern w:val="36"/>
          <w:sz w:val="28"/>
          <w:szCs w:val="28"/>
          <w:lang w:val="ro-RO"/>
        </w:rPr>
        <w:t xml:space="preserve"> privind ordinea și modul de soluționare a cererilor, administrarea, exploatarea și închirierea locuințelor construite prin Agenția Națională pentru Locuințe, în municipiul Câmpulung Moldovenesc</w:t>
      </w:r>
      <w:r w:rsidRPr="001E6E75">
        <w:rPr>
          <w:sz w:val="28"/>
          <w:szCs w:val="28"/>
          <w:lang w:val="ro-RO" w:eastAsia="ro-RO"/>
        </w:rPr>
        <w:t xml:space="preserve">, </w:t>
      </w:r>
      <w:proofErr w:type="spellStart"/>
      <w:r w:rsidRPr="001E6E75">
        <w:rPr>
          <w:bCs/>
          <w:sz w:val="28"/>
          <w:szCs w:val="28"/>
          <w:lang w:val="ro-RO" w:eastAsia="ro-RO"/>
        </w:rPr>
        <w:t>menţionează</w:t>
      </w:r>
      <w:proofErr w:type="spellEnd"/>
      <w:r w:rsidRPr="001E6E75">
        <w:rPr>
          <w:bCs/>
          <w:sz w:val="28"/>
          <w:szCs w:val="28"/>
          <w:lang w:val="ro-RO" w:eastAsia="ro-RO"/>
        </w:rPr>
        <w:t xml:space="preserve"> următoarele:</w:t>
      </w:r>
      <w:r w:rsidR="00807FC1">
        <w:rPr>
          <w:bCs/>
          <w:sz w:val="28"/>
          <w:szCs w:val="28"/>
          <w:lang w:val="ro-RO" w:eastAsia="ro-RO"/>
        </w:rPr>
        <w:t xml:space="preserve"> </w:t>
      </w:r>
    </w:p>
    <w:p w14:paraId="2A9C5B9E" w14:textId="16836505" w:rsidR="007576A9" w:rsidRDefault="00FC0DDF" w:rsidP="00807FC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1E6E75">
        <w:rPr>
          <w:bCs/>
          <w:sz w:val="28"/>
          <w:szCs w:val="28"/>
          <w:lang w:val="ro-RO"/>
        </w:rPr>
        <w:tab/>
      </w:r>
      <w:r w:rsidR="001E6E75" w:rsidRPr="00EE13B1">
        <w:rPr>
          <w:bCs/>
          <w:sz w:val="28"/>
          <w:szCs w:val="28"/>
          <w:lang w:val="ro-RO"/>
        </w:rPr>
        <w:tab/>
        <w:t xml:space="preserve">În conformitate </w:t>
      </w:r>
      <w:r w:rsidR="00807FC1" w:rsidRPr="00EE13B1">
        <w:rPr>
          <w:bCs/>
          <w:sz w:val="28"/>
          <w:szCs w:val="28"/>
          <w:lang w:val="ro-RO"/>
        </w:rPr>
        <w:t>art.8 alin.</w:t>
      </w:r>
      <w:r w:rsidR="007576A9">
        <w:rPr>
          <w:bCs/>
          <w:sz w:val="28"/>
          <w:szCs w:val="28"/>
          <w:lang w:val="ro-RO"/>
        </w:rPr>
        <w:t>2 teza a II, alin.</w:t>
      </w:r>
      <w:r w:rsidR="00392097">
        <w:rPr>
          <w:bCs/>
          <w:sz w:val="28"/>
          <w:szCs w:val="28"/>
          <w:lang w:val="ro-RO"/>
        </w:rPr>
        <w:t xml:space="preserve"> </w:t>
      </w:r>
      <w:r w:rsidR="0091625D">
        <w:rPr>
          <w:bCs/>
          <w:sz w:val="28"/>
          <w:szCs w:val="28"/>
          <w:lang w:val="ro-RO"/>
        </w:rPr>
        <w:t>(3</w:t>
      </w:r>
      <w:r w:rsidR="00392097">
        <w:rPr>
          <w:bCs/>
          <w:sz w:val="28"/>
          <w:szCs w:val="28"/>
          <w:lang w:val="ro-RO"/>
        </w:rPr>
        <w:t>) – (</w:t>
      </w:r>
      <w:r w:rsidR="007576A9">
        <w:rPr>
          <w:bCs/>
          <w:sz w:val="28"/>
          <w:szCs w:val="28"/>
          <w:lang w:val="ro-RO"/>
        </w:rPr>
        <w:t>5)</w:t>
      </w:r>
      <w:r w:rsidR="00807FC1" w:rsidRPr="00EE13B1">
        <w:rPr>
          <w:bCs/>
          <w:sz w:val="28"/>
          <w:szCs w:val="28"/>
          <w:lang w:val="ro-RO"/>
        </w:rPr>
        <w:t xml:space="preserve"> </w:t>
      </w:r>
      <w:r w:rsidR="00807FC1" w:rsidRPr="00EE13B1">
        <w:rPr>
          <w:sz w:val="28"/>
          <w:szCs w:val="28"/>
          <w:lang w:val="ro-RO"/>
        </w:rPr>
        <w:t>din Legea nr. 152/1998 privind înființarea Agenției Naționale pentru Locuințe, republicată cu modificările și completările ulterioare</w:t>
      </w:r>
      <w:r w:rsidR="00807FC1" w:rsidRPr="00EE13B1">
        <w:rPr>
          <w:bCs/>
          <w:sz w:val="28"/>
          <w:szCs w:val="28"/>
          <w:lang w:val="ro-RO"/>
        </w:rPr>
        <w:t>,</w:t>
      </w:r>
      <w:r w:rsidR="0091625D" w:rsidRPr="0091625D">
        <w:rPr>
          <w:color w:val="000000"/>
          <w:shd w:val="clear" w:color="auto" w:fill="FFFFFF"/>
        </w:rPr>
        <w:t xml:space="preserve"> </w:t>
      </w:r>
      <w:r w:rsidR="007576A9" w:rsidRPr="007576A9">
        <w:rPr>
          <w:color w:val="000000"/>
          <w:shd w:val="clear" w:color="auto" w:fill="FFFFFF"/>
        </w:rPr>
        <w:t> 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locuinţele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pentru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tineri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destinate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închirierii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sunt administrate,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conformitate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cu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prevederile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legale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materie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aflate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vigoare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, de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autorităţile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administraţiei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publice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locale ale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unităţilor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administrativ-teritoriale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care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acestea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 xml:space="preserve"> sunt </w:t>
      </w:r>
      <w:proofErr w:type="spellStart"/>
      <w:r w:rsidR="007576A9" w:rsidRPr="007576A9">
        <w:rPr>
          <w:color w:val="000000"/>
          <w:sz w:val="28"/>
          <w:szCs w:val="28"/>
          <w:shd w:val="clear" w:color="auto" w:fill="FFFFFF"/>
        </w:rPr>
        <w:t>amplasate</w:t>
      </w:r>
      <w:proofErr w:type="spellEnd"/>
      <w:r w:rsidR="007576A9" w:rsidRPr="007576A9">
        <w:rPr>
          <w:color w:val="000000"/>
          <w:sz w:val="28"/>
          <w:szCs w:val="28"/>
          <w:shd w:val="clear" w:color="auto" w:fill="FFFFFF"/>
        </w:rPr>
        <w:t>.</w:t>
      </w:r>
    </w:p>
    <w:p w14:paraId="41253CBB" w14:textId="49C72198" w:rsidR="0091625D" w:rsidRDefault="0091625D" w:rsidP="00807FC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  <w:lang w:val="ro-RO"/>
        </w:rPr>
      </w:pPr>
      <w:r w:rsidRPr="0091625D">
        <w:rPr>
          <w:bCs/>
          <w:sz w:val="28"/>
          <w:szCs w:val="28"/>
        </w:rPr>
        <w:t> </w:t>
      </w:r>
      <w:r w:rsidR="007576A9">
        <w:rPr>
          <w:bCs/>
          <w:sz w:val="28"/>
          <w:szCs w:val="28"/>
        </w:rPr>
        <w:tab/>
      </w:r>
      <w:proofErr w:type="spellStart"/>
      <w:r w:rsidR="007576A9">
        <w:rPr>
          <w:bCs/>
          <w:sz w:val="28"/>
          <w:szCs w:val="28"/>
        </w:rPr>
        <w:t>R</w:t>
      </w:r>
      <w:r w:rsidRPr="0091625D">
        <w:rPr>
          <w:bCs/>
          <w:sz w:val="28"/>
          <w:szCs w:val="28"/>
        </w:rPr>
        <w:t>epartizarea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locuinţelor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pentru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tineri</w:t>
      </w:r>
      <w:proofErr w:type="spellEnd"/>
      <w:r w:rsidRPr="0091625D">
        <w:rPr>
          <w:bCs/>
          <w:sz w:val="28"/>
          <w:szCs w:val="28"/>
        </w:rPr>
        <w:t xml:space="preserve"> destinate </w:t>
      </w:r>
      <w:proofErr w:type="spellStart"/>
      <w:r w:rsidRPr="0091625D">
        <w:rPr>
          <w:bCs/>
          <w:sz w:val="28"/>
          <w:szCs w:val="28"/>
        </w:rPr>
        <w:t>închirierii</w:t>
      </w:r>
      <w:proofErr w:type="spellEnd"/>
      <w:r w:rsidRPr="0091625D">
        <w:rPr>
          <w:bCs/>
          <w:sz w:val="28"/>
          <w:szCs w:val="28"/>
        </w:rPr>
        <w:t xml:space="preserve">, </w:t>
      </w:r>
      <w:proofErr w:type="spellStart"/>
      <w:r w:rsidRPr="0091625D">
        <w:rPr>
          <w:bCs/>
          <w:sz w:val="28"/>
          <w:szCs w:val="28"/>
        </w:rPr>
        <w:t>construite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şi</w:t>
      </w:r>
      <w:proofErr w:type="spellEnd"/>
      <w:r w:rsidRPr="0091625D">
        <w:rPr>
          <w:bCs/>
          <w:sz w:val="28"/>
          <w:szCs w:val="28"/>
        </w:rPr>
        <w:t xml:space="preserve"> date </w:t>
      </w:r>
      <w:proofErr w:type="spellStart"/>
      <w:r w:rsidRPr="0091625D">
        <w:rPr>
          <w:bCs/>
          <w:sz w:val="28"/>
          <w:szCs w:val="28"/>
        </w:rPr>
        <w:t>în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exploatare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prin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programele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derulate</w:t>
      </w:r>
      <w:proofErr w:type="spellEnd"/>
      <w:r w:rsidRPr="0091625D">
        <w:rPr>
          <w:bCs/>
          <w:sz w:val="28"/>
          <w:szCs w:val="28"/>
        </w:rPr>
        <w:t xml:space="preserve"> de </w:t>
      </w:r>
      <w:proofErr w:type="gramStart"/>
      <w:r w:rsidRPr="0091625D">
        <w:rPr>
          <w:bCs/>
          <w:sz w:val="28"/>
          <w:szCs w:val="28"/>
        </w:rPr>
        <w:t>A.N.L. ,</w:t>
      </w:r>
      <w:proofErr w:type="gramEnd"/>
      <w:r w:rsidRPr="0091625D">
        <w:rPr>
          <w:bCs/>
          <w:sz w:val="28"/>
          <w:szCs w:val="28"/>
        </w:rPr>
        <w:t xml:space="preserve"> se face </w:t>
      </w:r>
      <w:proofErr w:type="spellStart"/>
      <w:r w:rsidRPr="0091625D">
        <w:rPr>
          <w:bCs/>
          <w:sz w:val="28"/>
          <w:szCs w:val="28"/>
        </w:rPr>
        <w:t>după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criterii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stabilite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şi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adoptate</w:t>
      </w:r>
      <w:proofErr w:type="spellEnd"/>
      <w:r w:rsidRPr="0091625D">
        <w:rPr>
          <w:bCs/>
          <w:sz w:val="28"/>
          <w:szCs w:val="28"/>
        </w:rPr>
        <w:t xml:space="preserve"> de </w:t>
      </w:r>
      <w:proofErr w:type="spellStart"/>
      <w:r w:rsidRPr="0091625D">
        <w:rPr>
          <w:bCs/>
          <w:sz w:val="28"/>
          <w:szCs w:val="28"/>
        </w:rPr>
        <w:t>autorităţile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administraţiei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publice</w:t>
      </w:r>
      <w:proofErr w:type="spellEnd"/>
      <w:r w:rsidRPr="0091625D">
        <w:rPr>
          <w:bCs/>
          <w:sz w:val="28"/>
          <w:szCs w:val="28"/>
        </w:rPr>
        <w:t xml:space="preserve"> locale, care </w:t>
      </w:r>
      <w:proofErr w:type="spellStart"/>
      <w:r w:rsidRPr="0091625D">
        <w:rPr>
          <w:bCs/>
          <w:sz w:val="28"/>
          <w:szCs w:val="28"/>
        </w:rPr>
        <w:t>preiau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în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administrare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aceste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locuinţe</w:t>
      </w:r>
      <w:proofErr w:type="spellEnd"/>
      <w:r w:rsidRPr="0091625D">
        <w:rPr>
          <w:bCs/>
          <w:sz w:val="28"/>
          <w:szCs w:val="28"/>
        </w:rPr>
        <w:t xml:space="preserve">, pe </w:t>
      </w:r>
      <w:proofErr w:type="spellStart"/>
      <w:r w:rsidRPr="0091625D">
        <w:rPr>
          <w:bCs/>
          <w:sz w:val="28"/>
          <w:szCs w:val="28"/>
        </w:rPr>
        <w:t>baza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unor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criterii-cadru</w:t>
      </w:r>
      <w:proofErr w:type="spellEnd"/>
      <w:r w:rsidRPr="0091625D">
        <w:rPr>
          <w:bCs/>
          <w:sz w:val="28"/>
          <w:szCs w:val="28"/>
        </w:rPr>
        <w:t xml:space="preserve"> de </w:t>
      </w:r>
      <w:proofErr w:type="spellStart"/>
      <w:r w:rsidRPr="0091625D">
        <w:rPr>
          <w:bCs/>
          <w:sz w:val="28"/>
          <w:szCs w:val="28"/>
        </w:rPr>
        <w:t>acces</w:t>
      </w:r>
      <w:proofErr w:type="spellEnd"/>
      <w:r w:rsidRPr="0091625D">
        <w:rPr>
          <w:bCs/>
          <w:sz w:val="28"/>
          <w:szCs w:val="28"/>
        </w:rPr>
        <w:t xml:space="preserve"> la </w:t>
      </w:r>
      <w:proofErr w:type="spellStart"/>
      <w:r w:rsidRPr="0091625D">
        <w:rPr>
          <w:bCs/>
          <w:sz w:val="28"/>
          <w:szCs w:val="28"/>
        </w:rPr>
        <w:t>locuinţe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şi</w:t>
      </w:r>
      <w:proofErr w:type="spellEnd"/>
      <w:r w:rsidRPr="0091625D">
        <w:rPr>
          <w:bCs/>
          <w:sz w:val="28"/>
          <w:szCs w:val="28"/>
        </w:rPr>
        <w:t xml:space="preserve">, </w:t>
      </w:r>
      <w:proofErr w:type="spellStart"/>
      <w:r w:rsidRPr="0091625D">
        <w:rPr>
          <w:bCs/>
          <w:sz w:val="28"/>
          <w:szCs w:val="28"/>
        </w:rPr>
        <w:t>respectiv</w:t>
      </w:r>
      <w:proofErr w:type="spellEnd"/>
      <w:r w:rsidRPr="0091625D">
        <w:rPr>
          <w:bCs/>
          <w:sz w:val="28"/>
          <w:szCs w:val="28"/>
        </w:rPr>
        <w:t xml:space="preserve">, de </w:t>
      </w:r>
      <w:proofErr w:type="spellStart"/>
      <w:r w:rsidRPr="0091625D">
        <w:rPr>
          <w:bCs/>
          <w:sz w:val="28"/>
          <w:szCs w:val="28"/>
        </w:rPr>
        <w:t>prioritate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în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repartizarea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locuinţelor</w:t>
      </w:r>
      <w:proofErr w:type="spellEnd"/>
      <w:r w:rsidRPr="0091625D">
        <w:rPr>
          <w:bCs/>
          <w:sz w:val="28"/>
          <w:szCs w:val="28"/>
        </w:rPr>
        <w:t xml:space="preserve">, </w:t>
      </w:r>
      <w:proofErr w:type="spellStart"/>
      <w:r w:rsidRPr="0091625D">
        <w:rPr>
          <w:bCs/>
          <w:sz w:val="28"/>
          <w:szCs w:val="28"/>
        </w:rPr>
        <w:t>aprobate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prin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hotărâre</w:t>
      </w:r>
      <w:proofErr w:type="spellEnd"/>
      <w:r w:rsidRPr="0091625D">
        <w:rPr>
          <w:bCs/>
          <w:sz w:val="28"/>
          <w:szCs w:val="28"/>
        </w:rPr>
        <w:t xml:space="preserve"> a </w:t>
      </w:r>
      <w:proofErr w:type="spellStart"/>
      <w:r w:rsidRPr="0091625D">
        <w:rPr>
          <w:bCs/>
          <w:sz w:val="28"/>
          <w:szCs w:val="28"/>
        </w:rPr>
        <w:t>Guvernului</w:t>
      </w:r>
      <w:proofErr w:type="spellEnd"/>
      <w:r w:rsidRPr="0091625D">
        <w:rPr>
          <w:bCs/>
          <w:sz w:val="28"/>
          <w:szCs w:val="28"/>
        </w:rPr>
        <w:t xml:space="preserve">. </w:t>
      </w:r>
      <w:proofErr w:type="spellStart"/>
      <w:r w:rsidRPr="0091625D">
        <w:rPr>
          <w:bCs/>
          <w:sz w:val="28"/>
          <w:szCs w:val="28"/>
        </w:rPr>
        <w:t>În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baza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unor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propuneri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temeinic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justificate</w:t>
      </w:r>
      <w:proofErr w:type="spellEnd"/>
      <w:r w:rsidRPr="0091625D">
        <w:rPr>
          <w:bCs/>
          <w:sz w:val="28"/>
          <w:szCs w:val="28"/>
        </w:rPr>
        <w:t xml:space="preserve"> pot fi </w:t>
      </w:r>
      <w:proofErr w:type="spellStart"/>
      <w:r w:rsidRPr="0091625D">
        <w:rPr>
          <w:bCs/>
          <w:sz w:val="28"/>
          <w:szCs w:val="28"/>
        </w:rPr>
        <w:t>adaptate</w:t>
      </w:r>
      <w:proofErr w:type="spellEnd"/>
      <w:r w:rsidRPr="0091625D">
        <w:rPr>
          <w:bCs/>
          <w:sz w:val="28"/>
          <w:szCs w:val="28"/>
        </w:rPr>
        <w:t xml:space="preserve"> la </w:t>
      </w:r>
      <w:proofErr w:type="spellStart"/>
      <w:r w:rsidRPr="0091625D">
        <w:rPr>
          <w:bCs/>
          <w:sz w:val="28"/>
          <w:szCs w:val="28"/>
        </w:rPr>
        <w:t>situaţii</w:t>
      </w:r>
      <w:proofErr w:type="spellEnd"/>
      <w:r w:rsidRPr="0091625D">
        <w:rPr>
          <w:bCs/>
          <w:sz w:val="28"/>
          <w:szCs w:val="28"/>
        </w:rPr>
        <w:t xml:space="preserve"> concrete </w:t>
      </w:r>
      <w:proofErr w:type="spellStart"/>
      <w:r w:rsidRPr="0091625D">
        <w:rPr>
          <w:bCs/>
          <w:sz w:val="28"/>
          <w:szCs w:val="28"/>
        </w:rPr>
        <w:t>existente</w:t>
      </w:r>
      <w:proofErr w:type="spellEnd"/>
      <w:r w:rsidRPr="0091625D">
        <w:rPr>
          <w:bCs/>
          <w:sz w:val="28"/>
          <w:szCs w:val="28"/>
        </w:rPr>
        <w:t xml:space="preserve"> pe plan local </w:t>
      </w:r>
      <w:proofErr w:type="spellStart"/>
      <w:r w:rsidRPr="0091625D">
        <w:rPr>
          <w:bCs/>
          <w:sz w:val="28"/>
          <w:szCs w:val="28"/>
        </w:rPr>
        <w:t>numai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criteriile-cadru</w:t>
      </w:r>
      <w:proofErr w:type="spellEnd"/>
      <w:r w:rsidRPr="0091625D">
        <w:rPr>
          <w:bCs/>
          <w:sz w:val="28"/>
          <w:szCs w:val="28"/>
        </w:rPr>
        <w:t xml:space="preserve"> de </w:t>
      </w:r>
      <w:proofErr w:type="spellStart"/>
      <w:r w:rsidRPr="0091625D">
        <w:rPr>
          <w:bCs/>
          <w:sz w:val="28"/>
          <w:szCs w:val="28"/>
        </w:rPr>
        <w:t>acces</w:t>
      </w:r>
      <w:proofErr w:type="spellEnd"/>
      <w:r w:rsidRPr="0091625D">
        <w:rPr>
          <w:bCs/>
          <w:sz w:val="28"/>
          <w:szCs w:val="28"/>
        </w:rPr>
        <w:t xml:space="preserve"> la </w:t>
      </w:r>
      <w:proofErr w:type="spellStart"/>
      <w:r w:rsidRPr="0091625D">
        <w:rPr>
          <w:bCs/>
          <w:sz w:val="28"/>
          <w:szCs w:val="28"/>
        </w:rPr>
        <w:t>locuinţe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şi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numai</w:t>
      </w:r>
      <w:proofErr w:type="spellEnd"/>
      <w:r w:rsidRPr="0091625D">
        <w:rPr>
          <w:bCs/>
          <w:sz w:val="28"/>
          <w:szCs w:val="28"/>
        </w:rPr>
        <w:t xml:space="preserve"> din </w:t>
      </w:r>
      <w:proofErr w:type="spellStart"/>
      <w:r w:rsidRPr="0091625D">
        <w:rPr>
          <w:bCs/>
          <w:sz w:val="28"/>
          <w:szCs w:val="28"/>
        </w:rPr>
        <w:t>punctul</w:t>
      </w:r>
      <w:proofErr w:type="spellEnd"/>
      <w:r w:rsidRPr="0091625D">
        <w:rPr>
          <w:bCs/>
          <w:sz w:val="28"/>
          <w:szCs w:val="28"/>
        </w:rPr>
        <w:t xml:space="preserve"> de </w:t>
      </w:r>
      <w:proofErr w:type="spellStart"/>
      <w:r w:rsidRPr="0091625D">
        <w:rPr>
          <w:bCs/>
          <w:sz w:val="28"/>
          <w:szCs w:val="28"/>
        </w:rPr>
        <w:t>vedere</w:t>
      </w:r>
      <w:proofErr w:type="spellEnd"/>
      <w:r w:rsidRPr="0091625D">
        <w:rPr>
          <w:bCs/>
          <w:sz w:val="28"/>
          <w:szCs w:val="28"/>
        </w:rPr>
        <w:t xml:space="preserve"> al </w:t>
      </w:r>
      <w:proofErr w:type="spellStart"/>
      <w:r w:rsidRPr="0091625D">
        <w:rPr>
          <w:bCs/>
          <w:sz w:val="28"/>
          <w:szCs w:val="28"/>
        </w:rPr>
        <w:t>cuprinderii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teritoriale</w:t>
      </w:r>
      <w:proofErr w:type="spellEnd"/>
      <w:r w:rsidRPr="0091625D">
        <w:rPr>
          <w:bCs/>
          <w:sz w:val="28"/>
          <w:szCs w:val="28"/>
        </w:rPr>
        <w:t>.</w:t>
      </w:r>
    </w:p>
    <w:p w14:paraId="628DD9E9" w14:textId="77777777" w:rsidR="007576A9" w:rsidRDefault="0091625D" w:rsidP="00807FC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Pr="0091625D">
        <w:rPr>
          <w:bCs/>
          <w:sz w:val="28"/>
          <w:szCs w:val="28"/>
        </w:rPr>
        <w:t>Contractele</w:t>
      </w:r>
      <w:proofErr w:type="spellEnd"/>
      <w:r w:rsidRPr="0091625D">
        <w:rPr>
          <w:bCs/>
          <w:sz w:val="28"/>
          <w:szCs w:val="28"/>
        </w:rPr>
        <w:t xml:space="preserve"> de </w:t>
      </w:r>
      <w:proofErr w:type="spellStart"/>
      <w:r w:rsidRPr="0091625D">
        <w:rPr>
          <w:bCs/>
          <w:sz w:val="28"/>
          <w:szCs w:val="28"/>
        </w:rPr>
        <w:t>închiriere</w:t>
      </w:r>
      <w:proofErr w:type="spellEnd"/>
      <w:r w:rsidRPr="0091625D">
        <w:rPr>
          <w:bCs/>
          <w:sz w:val="28"/>
          <w:szCs w:val="28"/>
        </w:rPr>
        <w:t xml:space="preserve"> se </w:t>
      </w:r>
      <w:proofErr w:type="spellStart"/>
      <w:r w:rsidRPr="0091625D">
        <w:rPr>
          <w:bCs/>
          <w:sz w:val="28"/>
          <w:szCs w:val="28"/>
        </w:rPr>
        <w:t>încheie</w:t>
      </w:r>
      <w:proofErr w:type="spellEnd"/>
      <w:r w:rsidRPr="0091625D">
        <w:rPr>
          <w:bCs/>
          <w:sz w:val="28"/>
          <w:szCs w:val="28"/>
        </w:rPr>
        <w:t xml:space="preserve"> pe o </w:t>
      </w:r>
      <w:proofErr w:type="spellStart"/>
      <w:r w:rsidRPr="0091625D">
        <w:rPr>
          <w:bCs/>
          <w:sz w:val="28"/>
          <w:szCs w:val="28"/>
        </w:rPr>
        <w:t>durată</w:t>
      </w:r>
      <w:proofErr w:type="spellEnd"/>
      <w:r w:rsidRPr="0091625D">
        <w:rPr>
          <w:bCs/>
          <w:sz w:val="28"/>
          <w:szCs w:val="28"/>
        </w:rPr>
        <w:t xml:space="preserve"> de 5 ani de la data </w:t>
      </w:r>
      <w:proofErr w:type="spellStart"/>
      <w:r w:rsidRPr="0091625D">
        <w:rPr>
          <w:bCs/>
          <w:sz w:val="28"/>
          <w:szCs w:val="28"/>
        </w:rPr>
        <w:t>repartizării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locuinţei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şi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vor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cuprinde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clauze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referitoare</w:t>
      </w:r>
      <w:proofErr w:type="spellEnd"/>
      <w:r w:rsidRPr="0091625D">
        <w:rPr>
          <w:bCs/>
          <w:sz w:val="28"/>
          <w:szCs w:val="28"/>
        </w:rPr>
        <w:t xml:space="preserve"> la </w:t>
      </w:r>
      <w:proofErr w:type="spellStart"/>
      <w:r w:rsidRPr="0091625D">
        <w:rPr>
          <w:bCs/>
          <w:sz w:val="28"/>
          <w:szCs w:val="28"/>
        </w:rPr>
        <w:t>recalcularea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chiriei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pentru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titularii</w:t>
      </w:r>
      <w:proofErr w:type="spellEnd"/>
      <w:r w:rsidRPr="0091625D">
        <w:rPr>
          <w:bCs/>
          <w:sz w:val="28"/>
          <w:szCs w:val="28"/>
        </w:rPr>
        <w:t xml:space="preserve"> de contract care au </w:t>
      </w:r>
      <w:proofErr w:type="spellStart"/>
      <w:r w:rsidRPr="0091625D">
        <w:rPr>
          <w:bCs/>
          <w:sz w:val="28"/>
          <w:szCs w:val="28"/>
        </w:rPr>
        <w:t>împlinit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vârsta</w:t>
      </w:r>
      <w:proofErr w:type="spellEnd"/>
      <w:r w:rsidRPr="0091625D">
        <w:rPr>
          <w:bCs/>
          <w:sz w:val="28"/>
          <w:szCs w:val="28"/>
        </w:rPr>
        <w:t xml:space="preserve"> de 35 de ani, </w:t>
      </w:r>
      <w:proofErr w:type="spellStart"/>
      <w:r w:rsidRPr="0091625D">
        <w:rPr>
          <w:bCs/>
          <w:sz w:val="28"/>
          <w:szCs w:val="28"/>
        </w:rPr>
        <w:t>actualizarea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anuală</w:t>
      </w:r>
      <w:proofErr w:type="spellEnd"/>
      <w:r w:rsidRPr="0091625D">
        <w:rPr>
          <w:bCs/>
          <w:sz w:val="28"/>
          <w:szCs w:val="28"/>
        </w:rPr>
        <w:t xml:space="preserve"> a </w:t>
      </w:r>
      <w:proofErr w:type="spellStart"/>
      <w:r w:rsidRPr="0091625D">
        <w:rPr>
          <w:bCs/>
          <w:sz w:val="28"/>
          <w:szCs w:val="28"/>
        </w:rPr>
        <w:t>cuantumului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chiriei</w:t>
      </w:r>
      <w:proofErr w:type="spellEnd"/>
      <w:r w:rsidRPr="0091625D">
        <w:rPr>
          <w:bCs/>
          <w:sz w:val="28"/>
          <w:szCs w:val="28"/>
        </w:rPr>
        <w:t xml:space="preserve">, </w:t>
      </w:r>
      <w:proofErr w:type="spellStart"/>
      <w:r w:rsidRPr="0091625D">
        <w:rPr>
          <w:bCs/>
          <w:sz w:val="28"/>
          <w:szCs w:val="28"/>
        </w:rPr>
        <w:t>în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spellStart"/>
      <w:r w:rsidRPr="0091625D">
        <w:rPr>
          <w:bCs/>
          <w:sz w:val="28"/>
          <w:szCs w:val="28"/>
        </w:rPr>
        <w:t>funcţie</w:t>
      </w:r>
      <w:proofErr w:type="spellEnd"/>
      <w:r w:rsidRPr="0091625D">
        <w:rPr>
          <w:bCs/>
          <w:sz w:val="28"/>
          <w:szCs w:val="28"/>
        </w:rPr>
        <w:t xml:space="preserve"> de </w:t>
      </w:r>
      <w:proofErr w:type="spellStart"/>
      <w:r w:rsidRPr="0091625D">
        <w:rPr>
          <w:bCs/>
          <w:sz w:val="28"/>
          <w:szCs w:val="28"/>
        </w:rPr>
        <w:t>coeficientul</w:t>
      </w:r>
      <w:proofErr w:type="spellEnd"/>
      <w:r w:rsidRPr="0091625D">
        <w:rPr>
          <w:bCs/>
          <w:sz w:val="28"/>
          <w:szCs w:val="28"/>
        </w:rPr>
        <w:t xml:space="preserve"> de </w:t>
      </w:r>
      <w:proofErr w:type="spellStart"/>
      <w:proofErr w:type="gramStart"/>
      <w:r w:rsidRPr="0091625D">
        <w:rPr>
          <w:bCs/>
          <w:sz w:val="28"/>
          <w:szCs w:val="28"/>
        </w:rPr>
        <w:t>ponderare</w:t>
      </w:r>
      <w:proofErr w:type="spellEnd"/>
      <w:r w:rsidRPr="0091625D">
        <w:rPr>
          <w:bCs/>
          <w:sz w:val="28"/>
          <w:szCs w:val="28"/>
        </w:rPr>
        <w:t xml:space="preserve"> </w:t>
      </w:r>
      <w:r w:rsidR="007576A9">
        <w:rPr>
          <w:bCs/>
          <w:sz w:val="28"/>
          <w:szCs w:val="28"/>
        </w:rPr>
        <w:t>,</w:t>
      </w:r>
      <w:proofErr w:type="gramEnd"/>
      <w:r w:rsidR="007576A9">
        <w:rPr>
          <w:bCs/>
          <w:sz w:val="28"/>
          <w:szCs w:val="28"/>
        </w:rPr>
        <w:t xml:space="preserve"> </w:t>
      </w:r>
      <w:r w:rsidRPr="0091625D">
        <w:rPr>
          <w:bCs/>
          <w:sz w:val="28"/>
          <w:szCs w:val="28"/>
        </w:rPr>
        <w:t xml:space="preserve">precum </w:t>
      </w:r>
      <w:proofErr w:type="spellStart"/>
      <w:r w:rsidRPr="0091625D">
        <w:rPr>
          <w:bCs/>
          <w:sz w:val="28"/>
          <w:szCs w:val="28"/>
        </w:rPr>
        <w:t>şi</w:t>
      </w:r>
      <w:proofErr w:type="spellEnd"/>
      <w:r w:rsidRPr="0091625D">
        <w:rPr>
          <w:bCs/>
          <w:sz w:val="28"/>
          <w:szCs w:val="28"/>
        </w:rPr>
        <w:t xml:space="preserve"> rata </w:t>
      </w:r>
      <w:proofErr w:type="spellStart"/>
      <w:r w:rsidRPr="0091625D">
        <w:rPr>
          <w:bCs/>
          <w:sz w:val="28"/>
          <w:szCs w:val="28"/>
        </w:rPr>
        <w:t>anuală</w:t>
      </w:r>
      <w:proofErr w:type="spellEnd"/>
      <w:r w:rsidRPr="0091625D">
        <w:rPr>
          <w:bCs/>
          <w:sz w:val="28"/>
          <w:szCs w:val="28"/>
        </w:rPr>
        <w:t xml:space="preserve"> </w:t>
      </w:r>
      <w:proofErr w:type="gramStart"/>
      <w:r w:rsidRPr="0091625D">
        <w:rPr>
          <w:bCs/>
          <w:sz w:val="28"/>
          <w:szCs w:val="28"/>
        </w:rPr>
        <w:t>a</w:t>
      </w:r>
      <w:proofErr w:type="gramEnd"/>
      <w:r w:rsidRPr="0091625D">
        <w:rPr>
          <w:bCs/>
          <w:sz w:val="28"/>
          <w:szCs w:val="28"/>
        </w:rPr>
        <w:t xml:space="preserve"> </w:t>
      </w:r>
      <w:proofErr w:type="spellStart"/>
      <w:proofErr w:type="gramStart"/>
      <w:r w:rsidRPr="0091625D">
        <w:rPr>
          <w:bCs/>
          <w:sz w:val="28"/>
          <w:szCs w:val="28"/>
        </w:rPr>
        <w:t>inflaţiei</w:t>
      </w:r>
      <w:proofErr w:type="spellEnd"/>
      <w:r w:rsidRPr="0091625D">
        <w:rPr>
          <w:bCs/>
          <w:sz w:val="28"/>
          <w:szCs w:val="28"/>
        </w:rPr>
        <w:t xml:space="preserve"> </w:t>
      </w:r>
      <w:r w:rsidR="007576A9">
        <w:rPr>
          <w:bCs/>
          <w:sz w:val="28"/>
          <w:szCs w:val="28"/>
        </w:rPr>
        <w:t>.</w:t>
      </w:r>
      <w:proofErr w:type="gramEnd"/>
      <w:r w:rsidRPr="0091625D">
        <w:rPr>
          <w:bCs/>
          <w:sz w:val="28"/>
          <w:szCs w:val="28"/>
        </w:rPr>
        <w:t xml:space="preserve"> </w:t>
      </w:r>
    </w:p>
    <w:p w14:paraId="18368CE8" w14:textId="49F82543" w:rsidR="007576A9" w:rsidRDefault="007576A9" w:rsidP="00807FC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Pr="007576A9">
        <w:rPr>
          <w:bCs/>
          <w:sz w:val="28"/>
          <w:szCs w:val="28"/>
        </w:rPr>
        <w:t>După</w:t>
      </w:r>
      <w:proofErr w:type="spellEnd"/>
      <w:r w:rsidRPr="007576A9">
        <w:rPr>
          <w:bCs/>
          <w:sz w:val="28"/>
          <w:szCs w:val="28"/>
        </w:rPr>
        <w:t xml:space="preserve"> </w:t>
      </w:r>
      <w:proofErr w:type="spellStart"/>
      <w:r w:rsidRPr="007576A9">
        <w:rPr>
          <w:bCs/>
          <w:sz w:val="28"/>
          <w:szCs w:val="28"/>
        </w:rPr>
        <w:t>expirarea</w:t>
      </w:r>
      <w:proofErr w:type="spellEnd"/>
      <w:r w:rsidRPr="007576A9">
        <w:rPr>
          <w:bCs/>
          <w:sz w:val="28"/>
          <w:szCs w:val="28"/>
        </w:rPr>
        <w:t xml:space="preserve"> </w:t>
      </w:r>
      <w:proofErr w:type="spellStart"/>
      <w:r w:rsidRPr="007576A9">
        <w:rPr>
          <w:bCs/>
          <w:sz w:val="28"/>
          <w:szCs w:val="28"/>
        </w:rPr>
        <w:t>perioadei</w:t>
      </w:r>
      <w:proofErr w:type="spellEnd"/>
      <w:r w:rsidRPr="007576A9">
        <w:rPr>
          <w:bCs/>
          <w:sz w:val="28"/>
          <w:szCs w:val="28"/>
        </w:rPr>
        <w:t xml:space="preserve"> </w:t>
      </w:r>
      <w:proofErr w:type="spellStart"/>
      <w:r w:rsidRPr="007576A9">
        <w:rPr>
          <w:bCs/>
          <w:sz w:val="28"/>
          <w:szCs w:val="28"/>
        </w:rPr>
        <w:t>contractuale</w:t>
      </w:r>
      <w:proofErr w:type="spellEnd"/>
      <w:r w:rsidRPr="007576A9">
        <w:rPr>
          <w:bCs/>
          <w:sz w:val="28"/>
          <w:szCs w:val="28"/>
        </w:rPr>
        <w:t xml:space="preserve"> </w:t>
      </w:r>
      <w:proofErr w:type="spellStart"/>
      <w:r w:rsidRPr="007576A9">
        <w:rPr>
          <w:bCs/>
          <w:sz w:val="28"/>
          <w:szCs w:val="28"/>
        </w:rPr>
        <w:t>iniţiale</w:t>
      </w:r>
      <w:proofErr w:type="spellEnd"/>
      <w:r w:rsidRPr="007576A9">
        <w:rPr>
          <w:bCs/>
          <w:sz w:val="28"/>
          <w:szCs w:val="28"/>
        </w:rPr>
        <w:t xml:space="preserve">, </w:t>
      </w:r>
      <w:proofErr w:type="spellStart"/>
      <w:r w:rsidRPr="007576A9">
        <w:rPr>
          <w:bCs/>
          <w:sz w:val="28"/>
          <w:szCs w:val="28"/>
        </w:rPr>
        <w:t>prelungirea</w:t>
      </w:r>
      <w:proofErr w:type="spellEnd"/>
      <w:r w:rsidRPr="007576A9">
        <w:rPr>
          <w:bCs/>
          <w:sz w:val="28"/>
          <w:szCs w:val="28"/>
        </w:rPr>
        <w:t xml:space="preserve"> </w:t>
      </w:r>
      <w:proofErr w:type="spellStart"/>
      <w:r w:rsidRPr="007576A9">
        <w:rPr>
          <w:bCs/>
          <w:sz w:val="28"/>
          <w:szCs w:val="28"/>
        </w:rPr>
        <w:t>contractului</w:t>
      </w:r>
      <w:proofErr w:type="spellEnd"/>
      <w:r w:rsidRPr="007576A9">
        <w:rPr>
          <w:bCs/>
          <w:sz w:val="28"/>
          <w:szCs w:val="28"/>
        </w:rPr>
        <w:t xml:space="preserve"> de </w:t>
      </w:r>
      <w:proofErr w:type="spellStart"/>
      <w:r w:rsidRPr="007576A9">
        <w:rPr>
          <w:bCs/>
          <w:sz w:val="28"/>
          <w:szCs w:val="28"/>
        </w:rPr>
        <w:t>închiriere</w:t>
      </w:r>
      <w:proofErr w:type="spellEnd"/>
      <w:r w:rsidRPr="007576A9">
        <w:rPr>
          <w:bCs/>
          <w:sz w:val="28"/>
          <w:szCs w:val="28"/>
        </w:rPr>
        <w:t xml:space="preserve"> se face, </w:t>
      </w:r>
      <w:proofErr w:type="spellStart"/>
      <w:r w:rsidRPr="007576A9">
        <w:rPr>
          <w:bCs/>
          <w:sz w:val="28"/>
          <w:szCs w:val="28"/>
        </w:rPr>
        <w:t>succesiv</w:t>
      </w:r>
      <w:proofErr w:type="spellEnd"/>
      <w:r w:rsidRPr="007576A9">
        <w:rPr>
          <w:bCs/>
          <w:sz w:val="28"/>
          <w:szCs w:val="28"/>
        </w:rPr>
        <w:t xml:space="preserve">, pe </w:t>
      </w:r>
      <w:proofErr w:type="spellStart"/>
      <w:r w:rsidRPr="007576A9">
        <w:rPr>
          <w:bCs/>
          <w:sz w:val="28"/>
          <w:szCs w:val="28"/>
        </w:rPr>
        <w:t>perioade</w:t>
      </w:r>
      <w:proofErr w:type="spellEnd"/>
      <w:r w:rsidRPr="007576A9">
        <w:rPr>
          <w:bCs/>
          <w:sz w:val="28"/>
          <w:szCs w:val="28"/>
        </w:rPr>
        <w:t xml:space="preserve"> de </w:t>
      </w:r>
      <w:proofErr w:type="spellStart"/>
      <w:r w:rsidRPr="007576A9">
        <w:rPr>
          <w:bCs/>
          <w:sz w:val="28"/>
          <w:szCs w:val="28"/>
        </w:rPr>
        <w:t>câte</w:t>
      </w:r>
      <w:proofErr w:type="spellEnd"/>
      <w:r w:rsidRPr="007576A9">
        <w:rPr>
          <w:bCs/>
          <w:sz w:val="28"/>
          <w:szCs w:val="28"/>
        </w:rPr>
        <w:t xml:space="preserve"> 5 ani.</w:t>
      </w:r>
    </w:p>
    <w:p w14:paraId="27063853" w14:textId="7F3640E7" w:rsidR="000B06AF" w:rsidRPr="004E3867" w:rsidRDefault="00392097" w:rsidP="000B06AF">
      <w:pPr>
        <w:pStyle w:val="Indentcorptext31"/>
        <w:tabs>
          <w:tab w:val="left" w:pos="0"/>
        </w:tabs>
        <w:ind w:right="202" w:firstLine="0"/>
        <w:jc w:val="both"/>
        <w:rPr>
          <w:color w:val="FF6600"/>
          <w:lang w:val="ro-RO"/>
        </w:rPr>
      </w:pPr>
      <w:r>
        <w:rPr>
          <w:bCs/>
          <w:szCs w:val="28"/>
          <w:lang w:val="ro-RO"/>
        </w:rPr>
        <w:tab/>
        <w:t xml:space="preserve">Totodată </w:t>
      </w:r>
      <w:r w:rsidR="000B06AF">
        <w:rPr>
          <w:bCs/>
          <w:szCs w:val="28"/>
          <w:lang w:val="ro-RO"/>
        </w:rPr>
        <w:t>regulamentul propus spre aprobare expune procedura de analizare ,soluționare și atribuire a locuințelor pentru tineri</w:t>
      </w:r>
      <w:r w:rsidR="007037E1">
        <w:rPr>
          <w:bCs/>
          <w:szCs w:val="28"/>
          <w:lang w:val="ro-RO"/>
        </w:rPr>
        <w:t>, inclusiv administrarea exploatarea și închirierea acestora</w:t>
      </w:r>
      <w:r w:rsidR="000B06AF">
        <w:rPr>
          <w:bCs/>
          <w:szCs w:val="28"/>
          <w:lang w:val="ro-RO"/>
        </w:rPr>
        <w:t xml:space="preserve"> conform</w:t>
      </w:r>
      <w:r w:rsidR="007037E1">
        <w:rPr>
          <w:bCs/>
          <w:szCs w:val="28"/>
          <w:lang w:val="ro-RO"/>
        </w:rPr>
        <w:t xml:space="preserve"> prevederilor</w:t>
      </w:r>
      <w:r w:rsidR="000B06AF">
        <w:rPr>
          <w:bCs/>
          <w:szCs w:val="28"/>
          <w:lang w:val="ro-RO"/>
        </w:rPr>
        <w:t xml:space="preserve"> art.14 si art.15 d</w:t>
      </w:r>
      <w:r w:rsidR="000B06AF" w:rsidRPr="004E3867">
        <w:rPr>
          <w:lang w:val="ro-RO"/>
        </w:rPr>
        <w:t xml:space="preserve">in Anexa la Hotărârea Guvernului nr. 962/2001, privind aprobarea Normelor metodologice pentru punerea în aplicare a prevederilor Legii nr.152/1998 privind </w:t>
      </w:r>
      <w:proofErr w:type="spellStart"/>
      <w:r w:rsidR="000B06AF" w:rsidRPr="004E3867">
        <w:rPr>
          <w:lang w:val="ro-RO"/>
        </w:rPr>
        <w:t>înfiinţarea</w:t>
      </w:r>
      <w:proofErr w:type="spellEnd"/>
      <w:r w:rsidR="000B06AF" w:rsidRPr="004E3867">
        <w:rPr>
          <w:lang w:val="ro-RO"/>
        </w:rPr>
        <w:t xml:space="preserve"> </w:t>
      </w:r>
      <w:proofErr w:type="spellStart"/>
      <w:r w:rsidR="000B06AF" w:rsidRPr="004E3867">
        <w:rPr>
          <w:lang w:val="ro-RO"/>
        </w:rPr>
        <w:t>Agenţiei</w:t>
      </w:r>
      <w:proofErr w:type="spellEnd"/>
      <w:r w:rsidR="000B06AF" w:rsidRPr="004E3867">
        <w:rPr>
          <w:lang w:val="ro-RO"/>
        </w:rPr>
        <w:t xml:space="preserve"> </w:t>
      </w:r>
      <w:proofErr w:type="spellStart"/>
      <w:r w:rsidR="000B06AF" w:rsidRPr="004E3867">
        <w:rPr>
          <w:lang w:val="ro-RO"/>
        </w:rPr>
        <w:t>Naţionale</w:t>
      </w:r>
      <w:proofErr w:type="spellEnd"/>
      <w:r w:rsidR="000B06AF" w:rsidRPr="004E3867">
        <w:rPr>
          <w:lang w:val="ro-RO"/>
        </w:rPr>
        <w:t xml:space="preserve"> pentru </w:t>
      </w:r>
      <w:proofErr w:type="spellStart"/>
      <w:r w:rsidR="000B06AF" w:rsidRPr="004E3867">
        <w:rPr>
          <w:lang w:val="ro-RO"/>
        </w:rPr>
        <w:t>Locuinţe</w:t>
      </w:r>
      <w:proofErr w:type="spellEnd"/>
      <w:r w:rsidR="000B06AF" w:rsidRPr="004E3867">
        <w:rPr>
          <w:lang w:val="ro-RO"/>
        </w:rPr>
        <w:t xml:space="preserve">, cu modificările </w:t>
      </w:r>
      <w:proofErr w:type="spellStart"/>
      <w:r w:rsidR="000B06AF" w:rsidRPr="004E3867">
        <w:rPr>
          <w:lang w:val="ro-RO"/>
        </w:rPr>
        <w:t>şi</w:t>
      </w:r>
      <w:proofErr w:type="spellEnd"/>
      <w:r w:rsidR="000B06AF" w:rsidRPr="004E3867">
        <w:rPr>
          <w:lang w:val="ro-RO"/>
        </w:rPr>
        <w:t xml:space="preserve"> completările ulterioare</w:t>
      </w:r>
      <w:r w:rsidR="007037E1">
        <w:rPr>
          <w:lang w:val="ro-RO"/>
        </w:rPr>
        <w:t>.</w:t>
      </w:r>
    </w:p>
    <w:p w14:paraId="586D97BA" w14:textId="4A5931CF" w:rsidR="001E6E75" w:rsidRPr="00FE03FE" w:rsidRDefault="001E6E75" w:rsidP="00EE13B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1E6E75">
        <w:rPr>
          <w:bCs/>
          <w:sz w:val="28"/>
          <w:szCs w:val="28"/>
          <w:lang w:val="ro-RO"/>
        </w:rPr>
        <w:lastRenderedPageBreak/>
        <w:tab/>
      </w:r>
      <w:r w:rsidRPr="00FE03FE">
        <w:rPr>
          <w:rStyle w:val="rvts3"/>
          <w:bCs/>
          <w:sz w:val="28"/>
          <w:szCs w:val="28"/>
        </w:rPr>
        <w:t xml:space="preserve">De </w:t>
      </w:r>
      <w:proofErr w:type="spellStart"/>
      <w:r w:rsidRPr="00FE03FE">
        <w:rPr>
          <w:rStyle w:val="rvts3"/>
          <w:bCs/>
          <w:sz w:val="28"/>
          <w:szCs w:val="28"/>
        </w:rPr>
        <w:t>asemenea</w:t>
      </w:r>
      <w:proofErr w:type="spellEnd"/>
      <w:r w:rsidRPr="00FE03FE">
        <w:rPr>
          <w:rStyle w:val="rvts3"/>
          <w:bCs/>
          <w:sz w:val="28"/>
          <w:szCs w:val="28"/>
        </w:rPr>
        <w:t xml:space="preserve">, conform art. 129 </w:t>
      </w:r>
      <w:proofErr w:type="spellStart"/>
      <w:r w:rsidRPr="00FE03FE">
        <w:rPr>
          <w:rStyle w:val="rvts3"/>
          <w:bCs/>
          <w:sz w:val="28"/>
          <w:szCs w:val="28"/>
        </w:rPr>
        <w:t>alin</w:t>
      </w:r>
      <w:proofErr w:type="spellEnd"/>
      <w:r w:rsidRPr="00FE03FE">
        <w:rPr>
          <w:rStyle w:val="rvts3"/>
          <w:bCs/>
          <w:sz w:val="28"/>
          <w:szCs w:val="28"/>
        </w:rPr>
        <w:t xml:space="preserve">. (2) lit. </w:t>
      </w:r>
      <w:r w:rsidR="00EE13B1" w:rsidRPr="00FE03FE">
        <w:rPr>
          <w:sz w:val="28"/>
          <w:szCs w:val="28"/>
        </w:rPr>
        <w:t>d</w:t>
      </w:r>
      <w:r w:rsidRPr="00FE03FE">
        <w:rPr>
          <w:sz w:val="28"/>
          <w:szCs w:val="28"/>
        </w:rPr>
        <w:t xml:space="preserve">) </w:t>
      </w:r>
      <w:proofErr w:type="spellStart"/>
      <w:r w:rsidRPr="00FE03FE">
        <w:rPr>
          <w:sz w:val="28"/>
          <w:szCs w:val="28"/>
        </w:rPr>
        <w:t>şi</w:t>
      </w:r>
      <w:proofErr w:type="spellEnd"/>
      <w:r w:rsidRPr="00FE03FE">
        <w:rPr>
          <w:sz w:val="28"/>
          <w:szCs w:val="28"/>
        </w:rPr>
        <w:t xml:space="preserve"> </w:t>
      </w:r>
      <w:proofErr w:type="spellStart"/>
      <w:r w:rsidRPr="00FE03FE">
        <w:rPr>
          <w:sz w:val="28"/>
          <w:szCs w:val="28"/>
        </w:rPr>
        <w:t>alin</w:t>
      </w:r>
      <w:proofErr w:type="spellEnd"/>
      <w:r w:rsidRPr="00FE03FE">
        <w:rPr>
          <w:sz w:val="28"/>
          <w:szCs w:val="28"/>
        </w:rPr>
        <w:t>. (</w:t>
      </w:r>
      <w:r w:rsidR="00EE13B1" w:rsidRPr="00FE03FE">
        <w:rPr>
          <w:sz w:val="28"/>
          <w:szCs w:val="28"/>
        </w:rPr>
        <w:t>7</w:t>
      </w:r>
      <w:r w:rsidRPr="00FE03FE">
        <w:rPr>
          <w:sz w:val="28"/>
          <w:szCs w:val="28"/>
        </w:rPr>
        <w:t xml:space="preserve">) lit. </w:t>
      </w:r>
      <w:r w:rsidR="00EE13B1" w:rsidRPr="00FE03FE">
        <w:rPr>
          <w:sz w:val="28"/>
          <w:szCs w:val="28"/>
        </w:rPr>
        <w:t>q</w:t>
      </w:r>
      <w:r w:rsidRPr="00FE03FE">
        <w:rPr>
          <w:sz w:val="28"/>
          <w:szCs w:val="28"/>
        </w:rPr>
        <w:t xml:space="preserve">) din O.U.G. nr. 57/2019 </w:t>
      </w:r>
      <w:proofErr w:type="spellStart"/>
      <w:r w:rsidRPr="00FE03FE">
        <w:rPr>
          <w:sz w:val="28"/>
          <w:szCs w:val="28"/>
        </w:rPr>
        <w:t>privind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Codul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administrativ</w:t>
      </w:r>
      <w:proofErr w:type="spellEnd"/>
      <w:r w:rsidRPr="00FE03FE">
        <w:rPr>
          <w:bCs/>
          <w:sz w:val="28"/>
          <w:szCs w:val="28"/>
        </w:rPr>
        <w:t xml:space="preserve">, cu </w:t>
      </w:r>
      <w:proofErr w:type="spellStart"/>
      <w:r w:rsidRPr="00FE03FE">
        <w:rPr>
          <w:bCs/>
          <w:sz w:val="28"/>
          <w:szCs w:val="28"/>
        </w:rPr>
        <w:t>modificările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şi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completările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ulterioare</w:t>
      </w:r>
      <w:proofErr w:type="spellEnd"/>
      <w:r w:rsidRPr="00FE03FE">
        <w:rPr>
          <w:bCs/>
          <w:sz w:val="28"/>
          <w:szCs w:val="28"/>
        </w:rPr>
        <w:t xml:space="preserve">, </w:t>
      </w:r>
      <w:proofErr w:type="spellStart"/>
      <w:r w:rsidRPr="00FE03FE">
        <w:rPr>
          <w:bCs/>
          <w:sz w:val="28"/>
          <w:szCs w:val="28"/>
        </w:rPr>
        <w:t>Consiliul</w:t>
      </w:r>
      <w:proofErr w:type="spellEnd"/>
      <w:r w:rsidRPr="00FE03FE">
        <w:rPr>
          <w:bCs/>
          <w:sz w:val="28"/>
          <w:szCs w:val="28"/>
        </w:rPr>
        <w:t xml:space="preserve"> Local are </w:t>
      </w:r>
      <w:proofErr w:type="spellStart"/>
      <w:r w:rsidRPr="00FE03FE">
        <w:rPr>
          <w:bCs/>
          <w:sz w:val="28"/>
          <w:szCs w:val="28"/>
        </w:rPr>
        <w:t>atribuţii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="00EE13B1" w:rsidRPr="00FE03FE">
        <w:rPr>
          <w:color w:val="000000"/>
          <w:sz w:val="28"/>
          <w:szCs w:val="28"/>
          <w:shd w:val="clear" w:color="auto" w:fill="FFFFFF"/>
        </w:rPr>
        <w:t>privind</w:t>
      </w:r>
      <w:proofErr w:type="spellEnd"/>
      <w:r w:rsidR="00EE13B1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3B1" w:rsidRPr="00FE03FE">
        <w:rPr>
          <w:color w:val="000000"/>
          <w:sz w:val="28"/>
          <w:szCs w:val="28"/>
          <w:shd w:val="clear" w:color="auto" w:fill="FFFFFF"/>
        </w:rPr>
        <w:t>gestionarea</w:t>
      </w:r>
      <w:proofErr w:type="spellEnd"/>
      <w:r w:rsidR="00EE13B1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13B1" w:rsidRPr="00FE03FE">
        <w:rPr>
          <w:color w:val="000000"/>
          <w:sz w:val="28"/>
          <w:szCs w:val="28"/>
          <w:shd w:val="clear" w:color="auto" w:fill="FFFFFF"/>
        </w:rPr>
        <w:t>serviciilor</w:t>
      </w:r>
      <w:proofErr w:type="spellEnd"/>
      <w:r w:rsidR="00EE13B1" w:rsidRPr="00FE03FE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EE13B1" w:rsidRPr="00FE03FE">
        <w:rPr>
          <w:color w:val="000000"/>
          <w:sz w:val="28"/>
          <w:szCs w:val="28"/>
          <w:shd w:val="clear" w:color="auto" w:fill="FFFFFF"/>
        </w:rPr>
        <w:t>interes</w:t>
      </w:r>
      <w:proofErr w:type="spellEnd"/>
      <w:r w:rsidR="00EE13B1" w:rsidRPr="00FE03FE">
        <w:rPr>
          <w:color w:val="000000"/>
          <w:sz w:val="28"/>
          <w:szCs w:val="28"/>
          <w:shd w:val="clear" w:color="auto" w:fill="FFFFFF"/>
        </w:rPr>
        <w:t xml:space="preserve"> local</w:t>
      </w:r>
      <w:r w:rsidRPr="00FE03FE">
        <w:rPr>
          <w:bCs/>
          <w:sz w:val="28"/>
          <w:szCs w:val="28"/>
        </w:rPr>
        <w:t xml:space="preserve"> </w:t>
      </w:r>
      <w:proofErr w:type="spellStart"/>
      <w:r w:rsidRPr="00FE03FE">
        <w:rPr>
          <w:bCs/>
          <w:sz w:val="28"/>
          <w:szCs w:val="28"/>
        </w:rPr>
        <w:t>şi</w:t>
      </w:r>
      <w:proofErr w:type="spellEnd"/>
      <w:r w:rsidRPr="00FE03FE">
        <w:rPr>
          <w:bCs/>
          <w:sz w:val="28"/>
          <w:szCs w:val="28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asigură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potrivit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competenţei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sale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condiţiile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legii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cadrul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necesar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pentru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furnizarea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serviciilor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publice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interes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local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privind</w:t>
      </w:r>
      <w:proofErr w:type="spellEnd"/>
      <w:r w:rsidR="00FE03FE" w:rsidRPr="00FE03FE">
        <w:rPr>
          <w:bCs/>
          <w:sz w:val="28"/>
          <w:szCs w:val="28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locuinţele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sociale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şi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celelalte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unităţi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locative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aflate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proprietatea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unităţii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administrativ-teritoriale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administrarea</w:t>
      </w:r>
      <w:proofErr w:type="spellEnd"/>
      <w:r w:rsidR="00FE03FE" w:rsidRPr="00FE03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E03FE" w:rsidRPr="00FE03FE">
        <w:rPr>
          <w:color w:val="000000"/>
          <w:sz w:val="28"/>
          <w:szCs w:val="28"/>
          <w:shd w:val="clear" w:color="auto" w:fill="FFFFFF"/>
        </w:rPr>
        <w:t>sa</w:t>
      </w:r>
      <w:proofErr w:type="spellEnd"/>
      <w:r w:rsidRPr="00FE03FE">
        <w:rPr>
          <w:bCs/>
          <w:sz w:val="28"/>
          <w:szCs w:val="28"/>
        </w:rPr>
        <w:t>.</w:t>
      </w:r>
    </w:p>
    <w:p w14:paraId="03407931" w14:textId="77777777" w:rsidR="001E6E75" w:rsidRPr="001E6E75" w:rsidRDefault="001E6E75" w:rsidP="001E6E75">
      <w:pPr>
        <w:pStyle w:val="rvp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E6E75">
        <w:rPr>
          <w:sz w:val="28"/>
          <w:szCs w:val="28"/>
        </w:rPr>
        <w:t>Având în vedere cele precizate, Compartimentul juridic consideră legal prezentul proiect de hotărâre.</w:t>
      </w:r>
    </w:p>
    <w:p w14:paraId="599C2DF7" w14:textId="77777777" w:rsidR="001E6E75" w:rsidRPr="001E6E75" w:rsidRDefault="001E6E75" w:rsidP="001E6E75">
      <w:pPr>
        <w:jc w:val="center"/>
        <w:rPr>
          <w:sz w:val="28"/>
          <w:szCs w:val="28"/>
        </w:rPr>
      </w:pPr>
    </w:p>
    <w:p w14:paraId="579C4448" w14:textId="77777777" w:rsidR="001E6E75" w:rsidRPr="001E6E75" w:rsidRDefault="001E6E75" w:rsidP="001E6E75">
      <w:pPr>
        <w:ind w:hanging="534"/>
        <w:jc w:val="center"/>
        <w:rPr>
          <w:b/>
          <w:bCs/>
          <w:sz w:val="28"/>
          <w:szCs w:val="28"/>
        </w:rPr>
      </w:pPr>
      <w:r w:rsidRPr="001E6E75">
        <w:rPr>
          <w:b/>
          <w:bCs/>
          <w:sz w:val="28"/>
          <w:szCs w:val="28"/>
        </w:rPr>
        <w:t xml:space="preserve">       CONSILIER JURIDIC</w:t>
      </w:r>
      <w:r w:rsidRPr="001E6E75">
        <w:rPr>
          <w:sz w:val="28"/>
          <w:szCs w:val="28"/>
        </w:rPr>
        <w:t>,</w:t>
      </w:r>
    </w:p>
    <w:p w14:paraId="20F4590C" w14:textId="77777777" w:rsidR="001E6E75" w:rsidRDefault="001E6E75" w:rsidP="001E6E75">
      <w:pPr>
        <w:jc w:val="center"/>
        <w:rPr>
          <w:b/>
          <w:bCs/>
          <w:sz w:val="28"/>
          <w:szCs w:val="28"/>
        </w:rPr>
      </w:pPr>
      <w:r w:rsidRPr="001E6E75">
        <w:rPr>
          <w:b/>
          <w:bCs/>
          <w:sz w:val="28"/>
          <w:szCs w:val="28"/>
        </w:rPr>
        <w:t>Stoica Liviu-Claudiu</w:t>
      </w:r>
    </w:p>
    <w:p w14:paraId="1EB78044" w14:textId="77777777" w:rsidR="001E6E75" w:rsidRDefault="001E6E75" w:rsidP="001E6E75">
      <w:pPr>
        <w:jc w:val="center"/>
        <w:rPr>
          <w:b/>
          <w:bCs/>
          <w:sz w:val="28"/>
          <w:szCs w:val="28"/>
        </w:rPr>
      </w:pPr>
    </w:p>
    <w:p w14:paraId="38094600" w14:textId="77777777" w:rsidR="001E6E75" w:rsidRDefault="001E6E75" w:rsidP="001E6E75">
      <w:pPr>
        <w:jc w:val="center"/>
        <w:rPr>
          <w:b/>
          <w:bCs/>
          <w:sz w:val="28"/>
          <w:szCs w:val="28"/>
        </w:rPr>
      </w:pPr>
    </w:p>
    <w:p w14:paraId="6A17C85C" w14:textId="77777777" w:rsidR="001E6E75" w:rsidRPr="001E6E75" w:rsidRDefault="001E6E75" w:rsidP="001E6E75">
      <w:pPr>
        <w:jc w:val="center"/>
        <w:rPr>
          <w:sz w:val="28"/>
          <w:szCs w:val="28"/>
        </w:rPr>
      </w:pPr>
    </w:p>
    <w:p w14:paraId="090B8E6C" w14:textId="77777777" w:rsidR="001E6E75" w:rsidRPr="001E6E75" w:rsidRDefault="001E6E75" w:rsidP="001E6E75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 w:rsidRPr="001E6E75">
        <w:rPr>
          <w:sz w:val="16"/>
          <w:szCs w:val="16"/>
        </w:rPr>
        <w:t>SLC/SLC 2 ex.</w:t>
      </w:r>
    </w:p>
    <w:sectPr w:rsidR="001E6E75" w:rsidRPr="001E6E75" w:rsidSect="00403DCD">
      <w:pgSz w:w="12240" w:h="15840"/>
      <w:pgMar w:top="1417" w:right="758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1"/>
    <w:rsid w:val="000B06AF"/>
    <w:rsid w:val="001E6E75"/>
    <w:rsid w:val="001F5761"/>
    <w:rsid w:val="00392097"/>
    <w:rsid w:val="00403DCD"/>
    <w:rsid w:val="007037E1"/>
    <w:rsid w:val="007576A9"/>
    <w:rsid w:val="0076710E"/>
    <w:rsid w:val="00776534"/>
    <w:rsid w:val="007E5EEC"/>
    <w:rsid w:val="00807FC1"/>
    <w:rsid w:val="0091625D"/>
    <w:rsid w:val="009809C7"/>
    <w:rsid w:val="00996244"/>
    <w:rsid w:val="009D4035"/>
    <w:rsid w:val="00C304F9"/>
    <w:rsid w:val="00C7108B"/>
    <w:rsid w:val="00D31809"/>
    <w:rsid w:val="00EE13B1"/>
    <w:rsid w:val="00FA1245"/>
    <w:rsid w:val="00FC0DDF"/>
    <w:rsid w:val="00FE03F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071"/>
  <w15:chartTrackingRefBased/>
  <w15:docId w15:val="{EA38296A-C96A-4F6A-86DB-CE9977A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0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C0DDF"/>
    <w:pPr>
      <w:keepNext/>
      <w:ind w:right="5831"/>
      <w:jc w:val="center"/>
      <w:outlineLvl w:val="3"/>
    </w:pPr>
    <w:rPr>
      <w:rFonts w:eastAsia="Arial Unicode MS"/>
      <w:b/>
      <w:bCs/>
      <w:sz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FC0DDF"/>
    <w:pPr>
      <w:keepNext/>
      <w:outlineLvl w:val="4"/>
    </w:pPr>
    <w:rPr>
      <w:rFonts w:eastAsia="Arial Unicode MS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paragraph" w:styleId="Titlu">
    <w:name w:val="Title"/>
    <w:basedOn w:val="Normal"/>
    <w:link w:val="TitluCaracter"/>
    <w:qFormat/>
    <w:rsid w:val="00FC0DDF"/>
    <w:pPr>
      <w:ind w:right="5651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FC0DD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FC0D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0D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E6E75"/>
    <w:pPr>
      <w:spacing w:before="100" w:beforeAutospacing="1" w:after="100" w:afterAutospacing="1"/>
    </w:pPr>
  </w:style>
  <w:style w:type="character" w:customStyle="1" w:styleId="rvts7">
    <w:name w:val="rvts7"/>
    <w:basedOn w:val="Fontdeparagrafimplicit"/>
    <w:rsid w:val="001E6E75"/>
  </w:style>
  <w:style w:type="character" w:customStyle="1" w:styleId="rvts6">
    <w:name w:val="rvts6"/>
    <w:basedOn w:val="Fontdeparagrafimplicit"/>
    <w:rsid w:val="001E6E75"/>
  </w:style>
  <w:style w:type="character" w:customStyle="1" w:styleId="rvts3">
    <w:name w:val="rvts3"/>
    <w:rsid w:val="001E6E75"/>
  </w:style>
  <w:style w:type="paragraph" w:customStyle="1" w:styleId="rvps1">
    <w:name w:val="rvps1"/>
    <w:basedOn w:val="Normal"/>
    <w:rsid w:val="001E6E75"/>
    <w:pPr>
      <w:spacing w:before="100" w:beforeAutospacing="1" w:after="100" w:afterAutospacing="1"/>
    </w:pPr>
    <w:rPr>
      <w:lang w:val="ro-RO" w:eastAsia="ro-RO"/>
    </w:rPr>
  </w:style>
  <w:style w:type="paragraph" w:customStyle="1" w:styleId="Indentcorptext31">
    <w:name w:val="Indent corp text 31"/>
    <w:basedOn w:val="Normal"/>
    <w:rsid w:val="000B06AF"/>
    <w:pPr>
      <w:suppressAutoHyphens/>
      <w:ind w:firstLine="1080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9</cp:revision>
  <dcterms:created xsi:type="dcterms:W3CDTF">2023-06-12T10:04:00Z</dcterms:created>
  <dcterms:modified xsi:type="dcterms:W3CDTF">2025-04-10T08:02:00Z</dcterms:modified>
</cp:coreProperties>
</file>