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8897" w14:textId="77777777" w:rsidR="00AF5437" w:rsidRPr="00E62BF1" w:rsidRDefault="00AF5437" w:rsidP="00AF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F1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5B92E58A" w14:textId="77777777" w:rsidR="00AF5437" w:rsidRPr="00E62BF1" w:rsidRDefault="00AF5437" w:rsidP="00AF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F1">
        <w:rPr>
          <w:rFonts w:ascii="Times New Roman" w:hAnsi="Times New Roman" w:cs="Times New Roman"/>
          <w:b/>
          <w:sz w:val="28"/>
          <w:szCs w:val="28"/>
        </w:rPr>
        <w:t>JUDEȚUL SUCEAVA</w:t>
      </w:r>
    </w:p>
    <w:p w14:paraId="2D7CD36C" w14:textId="77777777" w:rsidR="00AF5437" w:rsidRPr="00E62BF1" w:rsidRDefault="00AF5437" w:rsidP="00AF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F1">
        <w:rPr>
          <w:rFonts w:ascii="Times New Roman" w:hAnsi="Times New Roman" w:cs="Times New Roman"/>
          <w:b/>
          <w:sz w:val="28"/>
          <w:szCs w:val="28"/>
        </w:rPr>
        <w:t>MUNICIPIUL CÂMPULUNG MOLDOVENESC</w:t>
      </w:r>
    </w:p>
    <w:p w14:paraId="28C7AC7B" w14:textId="77777777" w:rsidR="00AF5437" w:rsidRDefault="00AF5437" w:rsidP="00AF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F1"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0F30A0C9" w14:textId="77777777" w:rsidR="00391AAD" w:rsidRDefault="00391AAD" w:rsidP="00AF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4F80A" w14:textId="77777777" w:rsidR="00FC61EC" w:rsidRDefault="00FC61EC" w:rsidP="00DF55B2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FC7A3E" w14:textId="34B1FD95" w:rsidR="00AF5437" w:rsidRPr="008F5745" w:rsidRDefault="00AF5437" w:rsidP="008F5745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A31EE">
        <w:rPr>
          <w:rFonts w:ascii="Times New Roman" w:eastAsia="Times New Roman" w:hAnsi="Times New Roman" w:cs="Times New Roman"/>
          <w:noProof/>
          <w:sz w:val="24"/>
          <w:szCs w:val="24"/>
        </w:rPr>
        <w:t>Nr. _____ din ________ 20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B71370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</w:p>
    <w:p w14:paraId="58EA517F" w14:textId="77777777" w:rsidR="00FC61EC" w:rsidRDefault="00FC61EC" w:rsidP="008D1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455F16" w14:textId="77777777" w:rsidR="009A4D8A" w:rsidRDefault="00AF5437" w:rsidP="008D1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REFERAT DE APROBARE</w:t>
      </w:r>
    </w:p>
    <w:p w14:paraId="705DA2AF" w14:textId="77777777" w:rsidR="008F5745" w:rsidRPr="009A4D8A" w:rsidRDefault="008F5745" w:rsidP="008D1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510B74" w14:textId="1A432C90" w:rsidR="00B71370" w:rsidRPr="0045649F" w:rsidRDefault="008F5745" w:rsidP="0045649F">
      <w:pPr>
        <w:pStyle w:val="NormalWeb"/>
        <w:spacing w:after="0" w:line="276" w:lineRule="auto"/>
        <w:jc w:val="center"/>
        <w:rPr>
          <w:b/>
          <w:sz w:val="26"/>
          <w:szCs w:val="26"/>
        </w:rPr>
      </w:pPr>
      <w:r w:rsidRPr="008F5745">
        <w:rPr>
          <w:b/>
          <w:sz w:val="26"/>
          <w:szCs w:val="26"/>
        </w:rPr>
        <w:t xml:space="preserve">la proiectul de hotărâre privind </w:t>
      </w:r>
      <w:r w:rsidR="0045649F" w:rsidRPr="0045649F">
        <w:rPr>
          <w:b/>
          <w:sz w:val="26"/>
          <w:szCs w:val="26"/>
        </w:rPr>
        <w:t>aprobarea acordului de cooperare între municipiul Câmpulung Moldovenesc, județul Suceava din România și Consiliul Local al orașului Vășcăuți, raionul Vijnița, regiunea Cernăuți din Ucraina</w:t>
      </w:r>
    </w:p>
    <w:p w14:paraId="1C4A1534" w14:textId="77777777" w:rsidR="00133351" w:rsidRDefault="00515B08" w:rsidP="00133351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7C53EF1" w14:textId="02F07406" w:rsidR="000C4587" w:rsidRDefault="000C4587" w:rsidP="00DB350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C4587">
        <w:rPr>
          <w:rFonts w:eastAsiaTheme="minorHAnsi"/>
          <w:sz w:val="26"/>
          <w:szCs w:val="26"/>
          <w:lang w:eastAsia="en-US"/>
        </w:rPr>
        <w:t xml:space="preserve">Acordul de cooperare dintre </w:t>
      </w:r>
      <w:r w:rsidR="0045649F">
        <w:rPr>
          <w:rFonts w:eastAsiaTheme="minorHAnsi"/>
          <w:sz w:val="26"/>
          <w:szCs w:val="26"/>
          <w:lang w:eastAsia="en-US"/>
        </w:rPr>
        <w:t>m</w:t>
      </w:r>
      <w:r w:rsidRPr="000C4587">
        <w:rPr>
          <w:rFonts w:eastAsiaTheme="minorHAnsi"/>
          <w:sz w:val="26"/>
          <w:szCs w:val="26"/>
          <w:lang w:eastAsia="en-US"/>
        </w:rPr>
        <w:t xml:space="preserve">unicipiul Câmpulung Moldovenesc şi </w:t>
      </w:r>
      <w:r w:rsidR="0045649F">
        <w:rPr>
          <w:rFonts w:eastAsiaTheme="minorHAnsi"/>
          <w:sz w:val="26"/>
          <w:szCs w:val="26"/>
          <w:lang w:eastAsia="en-US"/>
        </w:rPr>
        <w:t>o</w:t>
      </w:r>
      <w:r w:rsidRPr="000C4587">
        <w:rPr>
          <w:rFonts w:eastAsiaTheme="minorHAnsi"/>
          <w:sz w:val="26"/>
          <w:szCs w:val="26"/>
          <w:lang w:eastAsia="en-US"/>
        </w:rPr>
        <w:t>rașul Vășcăuți (</w:t>
      </w:r>
      <w:r w:rsidR="0045649F">
        <w:rPr>
          <w:rFonts w:eastAsiaTheme="minorHAnsi"/>
          <w:sz w:val="26"/>
          <w:szCs w:val="26"/>
          <w:lang w:eastAsia="en-US"/>
        </w:rPr>
        <w:t>r</w:t>
      </w:r>
      <w:r w:rsidRPr="000C4587">
        <w:rPr>
          <w:rFonts w:eastAsiaTheme="minorHAnsi"/>
          <w:sz w:val="26"/>
          <w:szCs w:val="26"/>
          <w:lang w:eastAsia="en-US"/>
        </w:rPr>
        <w:t xml:space="preserve">aionul Vijnița, </w:t>
      </w:r>
      <w:r w:rsidR="0045649F">
        <w:rPr>
          <w:rFonts w:eastAsiaTheme="minorHAnsi"/>
          <w:sz w:val="26"/>
          <w:szCs w:val="26"/>
          <w:lang w:eastAsia="en-US"/>
        </w:rPr>
        <w:t>r</w:t>
      </w:r>
      <w:r w:rsidRPr="000C4587">
        <w:rPr>
          <w:rFonts w:eastAsiaTheme="minorHAnsi"/>
          <w:sz w:val="26"/>
          <w:szCs w:val="26"/>
          <w:lang w:eastAsia="en-US"/>
        </w:rPr>
        <w:t xml:space="preserve">egiunea Cernăuți, Ucraina) are la bază iniţiativa </w:t>
      </w:r>
      <w:r w:rsidR="0045649F">
        <w:rPr>
          <w:rFonts w:eastAsiaTheme="minorHAnsi"/>
          <w:sz w:val="26"/>
          <w:szCs w:val="26"/>
          <w:lang w:eastAsia="en-US"/>
        </w:rPr>
        <w:t>p</w:t>
      </w:r>
      <w:r w:rsidRPr="000C4587">
        <w:rPr>
          <w:rFonts w:eastAsiaTheme="minorHAnsi"/>
          <w:sz w:val="26"/>
          <w:szCs w:val="26"/>
          <w:lang w:eastAsia="en-US"/>
        </w:rPr>
        <w:t>rimăriei orașului Vășcăuți, prin care se propune inițierea unor relații de parteneriat și colaborare în domenii de interes reciproc, precum: administrația publică locală, cultura și sportul, educația, protecția mediului, agricultura, sănătatea și protecția socială.</w:t>
      </w:r>
    </w:p>
    <w:p w14:paraId="5E6D65DF" w14:textId="2B610913" w:rsidR="00133351" w:rsidRDefault="00133351" w:rsidP="00DB350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133351">
        <w:rPr>
          <w:sz w:val="26"/>
          <w:szCs w:val="26"/>
        </w:rPr>
        <w:t xml:space="preserve">Scopul general al acestui </w:t>
      </w:r>
      <w:r w:rsidR="00A9361D">
        <w:rPr>
          <w:sz w:val="26"/>
          <w:szCs w:val="26"/>
        </w:rPr>
        <w:t>a</w:t>
      </w:r>
      <w:r w:rsidRPr="00133351">
        <w:rPr>
          <w:sz w:val="26"/>
          <w:szCs w:val="26"/>
        </w:rPr>
        <w:t>cord de cooperare constă în efectuarea de schimburi de experiență și de bune practici în domeniile de competență ale celor două unități administrative și identificarea posibilităților de promovare în comun a unor proiecte de dezvoltare economică și socială a comunităților locale.</w:t>
      </w:r>
    </w:p>
    <w:p w14:paraId="5BE2A331" w14:textId="786AACA7" w:rsidR="000C4587" w:rsidRDefault="000C4587" w:rsidP="00DB350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0C4587">
        <w:rPr>
          <w:sz w:val="26"/>
          <w:szCs w:val="26"/>
        </w:rPr>
        <w:t>Din punct de vedere simbolic, acest demers valorifică rădăcinile istorice comune și patrimoniul cultural identitar al Bucovinei istorice, spațiu cultural de o mare bogăție etnografică, în care ambele comunități își găsesc originile și tradițiile</w:t>
      </w:r>
      <w:r>
        <w:rPr>
          <w:sz w:val="26"/>
          <w:szCs w:val="26"/>
        </w:rPr>
        <w:t>.</w:t>
      </w:r>
    </w:p>
    <w:p w14:paraId="2680574F" w14:textId="332A6FB1" w:rsidR="000D7C16" w:rsidRDefault="000D7C16" w:rsidP="00DB350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E31559">
        <w:rPr>
          <w:sz w:val="26"/>
          <w:szCs w:val="26"/>
        </w:rPr>
        <w:t xml:space="preserve">Conform legislaţiei, în urma demersurilor făcute, au fost obţinute avizele de oportunitate nr. </w:t>
      </w:r>
      <w:r>
        <w:rPr>
          <w:sz w:val="26"/>
          <w:szCs w:val="26"/>
        </w:rPr>
        <w:t>235479</w:t>
      </w:r>
      <w:r w:rsidRPr="00E31559">
        <w:rPr>
          <w:sz w:val="26"/>
          <w:szCs w:val="26"/>
        </w:rPr>
        <w:t xml:space="preserve"> din </w:t>
      </w:r>
      <w:r>
        <w:rPr>
          <w:sz w:val="26"/>
          <w:szCs w:val="26"/>
        </w:rPr>
        <w:t>21</w:t>
      </w:r>
      <w:r w:rsidRPr="00E31559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E31559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E31559">
        <w:rPr>
          <w:sz w:val="26"/>
          <w:szCs w:val="26"/>
        </w:rPr>
        <w:t xml:space="preserve"> din partea Ministerului Dezvoltării, Lucrărilor Publice şi Administraţiei şi nr. G1/</w:t>
      </w:r>
      <w:r w:rsidR="000111BB">
        <w:rPr>
          <w:sz w:val="26"/>
          <w:szCs w:val="26"/>
        </w:rPr>
        <w:t>43</w:t>
      </w:r>
      <w:r w:rsidRPr="00E31559">
        <w:rPr>
          <w:sz w:val="26"/>
          <w:szCs w:val="26"/>
        </w:rPr>
        <w:t xml:space="preserve"> din </w:t>
      </w:r>
      <w:r w:rsidR="000111BB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E31559">
        <w:rPr>
          <w:sz w:val="26"/>
          <w:szCs w:val="26"/>
        </w:rPr>
        <w:t>.</w:t>
      </w:r>
      <w:r w:rsidR="000111BB">
        <w:rPr>
          <w:sz w:val="26"/>
          <w:szCs w:val="26"/>
        </w:rPr>
        <w:t>01</w:t>
      </w:r>
      <w:r w:rsidRPr="00E31559">
        <w:rPr>
          <w:sz w:val="26"/>
          <w:szCs w:val="26"/>
        </w:rPr>
        <w:t>.202</w:t>
      </w:r>
      <w:r w:rsidR="000111BB">
        <w:rPr>
          <w:sz w:val="26"/>
          <w:szCs w:val="26"/>
        </w:rPr>
        <w:t>6</w:t>
      </w:r>
      <w:r w:rsidRPr="00E31559">
        <w:rPr>
          <w:sz w:val="26"/>
          <w:szCs w:val="26"/>
        </w:rPr>
        <w:t xml:space="preserve"> </w:t>
      </w:r>
      <w:r>
        <w:rPr>
          <w:sz w:val="26"/>
          <w:szCs w:val="26"/>
        </w:rPr>
        <w:t>din partea</w:t>
      </w:r>
      <w:r w:rsidRPr="00E31559">
        <w:rPr>
          <w:sz w:val="26"/>
          <w:szCs w:val="26"/>
        </w:rPr>
        <w:t xml:space="preserve"> Ministerului Afacerilor Externe.</w:t>
      </w:r>
    </w:p>
    <w:p w14:paraId="667D5D3E" w14:textId="5A1AA305" w:rsidR="000D7C16" w:rsidRDefault="000D7C16" w:rsidP="00DB350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E31559">
        <w:rPr>
          <w:sz w:val="26"/>
          <w:szCs w:val="26"/>
        </w:rPr>
        <w:t>Semnarea documentelor oficiale de cooperare dintre cele două părţi se va face în cadru</w:t>
      </w:r>
      <w:r w:rsidR="000111BB">
        <w:rPr>
          <w:sz w:val="26"/>
          <w:szCs w:val="26"/>
        </w:rPr>
        <w:t>l</w:t>
      </w:r>
      <w:r w:rsidRPr="00E31559">
        <w:rPr>
          <w:sz w:val="26"/>
          <w:szCs w:val="26"/>
        </w:rPr>
        <w:t xml:space="preserve"> </w:t>
      </w:r>
      <w:r w:rsidR="000111BB">
        <w:rPr>
          <w:sz w:val="26"/>
          <w:szCs w:val="26"/>
        </w:rPr>
        <w:t>Festivalului Internațional de Folclor ,, Întâlniri Bucovineneˮ</w:t>
      </w:r>
      <w:r>
        <w:rPr>
          <w:sz w:val="26"/>
          <w:szCs w:val="26"/>
        </w:rPr>
        <w:t>.</w:t>
      </w:r>
    </w:p>
    <w:p w14:paraId="69D96C73" w14:textId="2C268FF5" w:rsidR="00FC61EC" w:rsidRDefault="001D695F" w:rsidP="00DB350F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D695F">
        <w:rPr>
          <w:sz w:val="26"/>
          <w:szCs w:val="26"/>
        </w:rPr>
        <w:t>Cu aceste precizări, ini</w:t>
      </w:r>
      <w:r>
        <w:rPr>
          <w:sz w:val="26"/>
          <w:szCs w:val="26"/>
        </w:rPr>
        <w:t>ț</w:t>
      </w:r>
      <w:r w:rsidRPr="001D695F">
        <w:rPr>
          <w:sz w:val="26"/>
          <w:szCs w:val="26"/>
        </w:rPr>
        <w:t>iez prezentul proiect de hotărâre pe c</w:t>
      </w:r>
      <w:r>
        <w:rPr>
          <w:sz w:val="26"/>
          <w:szCs w:val="26"/>
        </w:rPr>
        <w:t xml:space="preserve">are îl supun spre dezbatere și </w:t>
      </w:r>
      <w:r w:rsidRPr="001D695F">
        <w:rPr>
          <w:sz w:val="26"/>
          <w:szCs w:val="26"/>
        </w:rPr>
        <w:t>aprobare Consiliului local.</w:t>
      </w:r>
      <w:r w:rsidR="009A4D8A">
        <w:rPr>
          <w:sz w:val="26"/>
          <w:szCs w:val="26"/>
        </w:rPr>
        <w:tab/>
      </w:r>
      <w:r w:rsidR="009A4D8A">
        <w:rPr>
          <w:sz w:val="26"/>
          <w:szCs w:val="26"/>
        </w:rPr>
        <w:tab/>
      </w:r>
      <w:r w:rsidR="009A4D8A">
        <w:rPr>
          <w:sz w:val="26"/>
          <w:szCs w:val="26"/>
        </w:rPr>
        <w:tab/>
      </w:r>
      <w:r w:rsidR="009A4D8A">
        <w:rPr>
          <w:sz w:val="26"/>
          <w:szCs w:val="26"/>
        </w:rPr>
        <w:tab/>
      </w:r>
      <w:r w:rsidR="009A4D8A">
        <w:rPr>
          <w:sz w:val="26"/>
          <w:szCs w:val="26"/>
        </w:rPr>
        <w:tab/>
      </w:r>
    </w:p>
    <w:p w14:paraId="218501DB" w14:textId="73465FD6" w:rsidR="00543607" w:rsidRDefault="009A4D8A" w:rsidP="009A4D8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6A4F54B" w14:textId="77777777" w:rsidR="00DF55B2" w:rsidRPr="009A4D8A" w:rsidRDefault="00543607" w:rsidP="009A4D8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62BF1">
        <w:rPr>
          <w:rFonts w:ascii="Times New Roman" w:hAnsi="Times New Roman" w:cs="Times New Roman"/>
          <w:b/>
          <w:sz w:val="28"/>
          <w:szCs w:val="28"/>
        </w:rPr>
        <w:t>PRIMAR,</w:t>
      </w:r>
    </w:p>
    <w:p w14:paraId="016303B5" w14:textId="77777777" w:rsidR="00205142" w:rsidRPr="00A6699C" w:rsidRDefault="00543607" w:rsidP="00A66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BF1">
        <w:rPr>
          <w:rFonts w:ascii="Times New Roman" w:hAnsi="Times New Roman" w:cs="Times New Roman"/>
          <w:b/>
          <w:sz w:val="28"/>
          <w:szCs w:val="28"/>
        </w:rPr>
        <w:t>Negură Mihăiță</w:t>
      </w:r>
    </w:p>
    <w:sectPr w:rsidR="00205142" w:rsidRPr="00A6699C" w:rsidSect="003504E8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16"/>
    <w:multiLevelType w:val="hybridMultilevel"/>
    <w:tmpl w:val="2AE2A8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0C85"/>
    <w:multiLevelType w:val="hybridMultilevel"/>
    <w:tmpl w:val="AD146994"/>
    <w:lvl w:ilvl="0" w:tplc="BD5C2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D39C1"/>
    <w:multiLevelType w:val="hybridMultilevel"/>
    <w:tmpl w:val="D744E7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749765">
    <w:abstractNumId w:val="2"/>
  </w:num>
  <w:num w:numId="2" w16cid:durableId="2057507042">
    <w:abstractNumId w:val="0"/>
  </w:num>
  <w:num w:numId="3" w16cid:durableId="28678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B7"/>
    <w:rsid w:val="000111BB"/>
    <w:rsid w:val="000351B3"/>
    <w:rsid w:val="0008566C"/>
    <w:rsid w:val="00085740"/>
    <w:rsid w:val="000C1503"/>
    <w:rsid w:val="000C2408"/>
    <w:rsid w:val="000C4587"/>
    <w:rsid w:val="000C550B"/>
    <w:rsid w:val="000D7C16"/>
    <w:rsid w:val="000F2132"/>
    <w:rsid w:val="0010736A"/>
    <w:rsid w:val="001263FE"/>
    <w:rsid w:val="00126B8F"/>
    <w:rsid w:val="00133351"/>
    <w:rsid w:val="001643F4"/>
    <w:rsid w:val="00180C35"/>
    <w:rsid w:val="001B575E"/>
    <w:rsid w:val="001D695F"/>
    <w:rsid w:val="00205142"/>
    <w:rsid w:val="002152AB"/>
    <w:rsid w:val="00225560"/>
    <w:rsid w:val="00240FDA"/>
    <w:rsid w:val="00250D8C"/>
    <w:rsid w:val="002617F8"/>
    <w:rsid w:val="002828F6"/>
    <w:rsid w:val="0028307B"/>
    <w:rsid w:val="002A05FC"/>
    <w:rsid w:val="002A3F86"/>
    <w:rsid w:val="002A6B9F"/>
    <w:rsid w:val="002B16CC"/>
    <w:rsid w:val="002E389D"/>
    <w:rsid w:val="002F36CA"/>
    <w:rsid w:val="00305C0A"/>
    <w:rsid w:val="003169B7"/>
    <w:rsid w:val="003504E8"/>
    <w:rsid w:val="00373302"/>
    <w:rsid w:val="003768D1"/>
    <w:rsid w:val="003810BC"/>
    <w:rsid w:val="00391AAD"/>
    <w:rsid w:val="00397280"/>
    <w:rsid w:val="003A46B7"/>
    <w:rsid w:val="003D36B0"/>
    <w:rsid w:val="003F35F4"/>
    <w:rsid w:val="00413CC4"/>
    <w:rsid w:val="00436ECC"/>
    <w:rsid w:val="0045649F"/>
    <w:rsid w:val="00481F5D"/>
    <w:rsid w:val="00482404"/>
    <w:rsid w:val="00484963"/>
    <w:rsid w:val="004873DC"/>
    <w:rsid w:val="004C1963"/>
    <w:rsid w:val="004D1865"/>
    <w:rsid w:val="005011C3"/>
    <w:rsid w:val="00515485"/>
    <w:rsid w:val="00515B08"/>
    <w:rsid w:val="00532BD0"/>
    <w:rsid w:val="00543607"/>
    <w:rsid w:val="0057346B"/>
    <w:rsid w:val="005C1D72"/>
    <w:rsid w:val="00644961"/>
    <w:rsid w:val="006505D5"/>
    <w:rsid w:val="006700AF"/>
    <w:rsid w:val="006A085E"/>
    <w:rsid w:val="006B75BC"/>
    <w:rsid w:val="007263C9"/>
    <w:rsid w:val="00751853"/>
    <w:rsid w:val="00807A26"/>
    <w:rsid w:val="00823736"/>
    <w:rsid w:val="00864A8C"/>
    <w:rsid w:val="008A331B"/>
    <w:rsid w:val="008A5175"/>
    <w:rsid w:val="008C131B"/>
    <w:rsid w:val="008D1C4B"/>
    <w:rsid w:val="008D309B"/>
    <w:rsid w:val="008D5E88"/>
    <w:rsid w:val="008D70B0"/>
    <w:rsid w:val="008F5745"/>
    <w:rsid w:val="00905914"/>
    <w:rsid w:val="00921D5D"/>
    <w:rsid w:val="00925204"/>
    <w:rsid w:val="009A4D8A"/>
    <w:rsid w:val="009B440A"/>
    <w:rsid w:val="009D1F19"/>
    <w:rsid w:val="009E3DF7"/>
    <w:rsid w:val="00A22861"/>
    <w:rsid w:val="00A321F0"/>
    <w:rsid w:val="00A56711"/>
    <w:rsid w:val="00A62567"/>
    <w:rsid w:val="00A6699C"/>
    <w:rsid w:val="00A9361D"/>
    <w:rsid w:val="00AC4928"/>
    <w:rsid w:val="00AD729D"/>
    <w:rsid w:val="00AD74C0"/>
    <w:rsid w:val="00AF5437"/>
    <w:rsid w:val="00B12E6E"/>
    <w:rsid w:val="00B15DA8"/>
    <w:rsid w:val="00B52ED6"/>
    <w:rsid w:val="00B71370"/>
    <w:rsid w:val="00B801B1"/>
    <w:rsid w:val="00BF50A9"/>
    <w:rsid w:val="00C34192"/>
    <w:rsid w:val="00CB745C"/>
    <w:rsid w:val="00D2595D"/>
    <w:rsid w:val="00DA31EE"/>
    <w:rsid w:val="00DB350F"/>
    <w:rsid w:val="00DF3F95"/>
    <w:rsid w:val="00DF55B2"/>
    <w:rsid w:val="00E62BF1"/>
    <w:rsid w:val="00E712DD"/>
    <w:rsid w:val="00EA0AFB"/>
    <w:rsid w:val="00EA6174"/>
    <w:rsid w:val="00EF721B"/>
    <w:rsid w:val="00F140FB"/>
    <w:rsid w:val="00F1432D"/>
    <w:rsid w:val="00F14BC7"/>
    <w:rsid w:val="00F27143"/>
    <w:rsid w:val="00F33706"/>
    <w:rsid w:val="00F6588A"/>
    <w:rsid w:val="00F72BB5"/>
    <w:rsid w:val="00FA5FCB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B858"/>
  <w15:chartTrackingRefBased/>
  <w15:docId w15:val="{1180D257-ACC1-4D85-A34F-2C086FE3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B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20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Mihaela.Axanti</cp:lastModifiedBy>
  <cp:revision>35</cp:revision>
  <cp:lastPrinted>2023-07-10T08:27:00Z</cp:lastPrinted>
  <dcterms:created xsi:type="dcterms:W3CDTF">2016-04-04T10:53:00Z</dcterms:created>
  <dcterms:modified xsi:type="dcterms:W3CDTF">2026-06-11T06:54:00Z</dcterms:modified>
</cp:coreProperties>
</file>