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5C44753" w14:textId="77777777" w:rsidR="00706229" w:rsidRDefault="00000000">
      <w:pPr>
        <w:jc w:val="center"/>
        <w:rPr>
          <w:b/>
          <w:bCs/>
          <w:sz w:val="26"/>
          <w:szCs w:val="26"/>
        </w:rPr>
      </w:pPr>
      <w:r>
        <w:rPr>
          <w:b/>
          <w:bCs/>
          <w:sz w:val="26"/>
          <w:szCs w:val="26"/>
        </w:rPr>
        <w:t>JUDEŢUL SUCEAVA</w:t>
      </w:r>
    </w:p>
    <w:p w14:paraId="55F0FE83" w14:textId="77777777" w:rsidR="00706229" w:rsidRDefault="00000000">
      <w:pPr>
        <w:jc w:val="center"/>
        <w:rPr>
          <w:b/>
          <w:bCs/>
          <w:sz w:val="26"/>
          <w:szCs w:val="26"/>
        </w:rPr>
      </w:pPr>
      <w:r>
        <w:rPr>
          <w:b/>
          <w:bCs/>
          <w:sz w:val="26"/>
          <w:szCs w:val="26"/>
        </w:rPr>
        <w:t xml:space="preserve">  MUNICIPIUL CÂMPULUNG MOLDOVENESC</w:t>
      </w:r>
    </w:p>
    <w:p w14:paraId="1960CCBF" w14:textId="77777777" w:rsidR="00706229" w:rsidRDefault="00000000">
      <w:pPr>
        <w:jc w:val="center"/>
        <w:rPr>
          <w:b/>
          <w:bCs/>
          <w:sz w:val="26"/>
          <w:szCs w:val="26"/>
        </w:rPr>
      </w:pPr>
      <w:r>
        <w:rPr>
          <w:b/>
          <w:bCs/>
          <w:sz w:val="26"/>
          <w:szCs w:val="26"/>
        </w:rPr>
        <w:t>Direcția administrație publică  - Compartiment resurse umane                                                 Nr...................din....................2026</w:t>
      </w:r>
    </w:p>
    <w:p w14:paraId="319B771B" w14:textId="77777777" w:rsidR="00706229" w:rsidRDefault="00706229">
      <w:pPr>
        <w:jc w:val="center"/>
        <w:rPr>
          <w:b/>
          <w:bCs/>
        </w:rPr>
      </w:pPr>
    </w:p>
    <w:p w14:paraId="343517BB" w14:textId="77777777" w:rsidR="00706229" w:rsidRDefault="00706229">
      <w:pPr>
        <w:rPr>
          <w:b/>
          <w:bCs/>
          <w:sz w:val="24"/>
          <w:szCs w:val="24"/>
        </w:rPr>
      </w:pPr>
    </w:p>
    <w:p w14:paraId="73DC415D" w14:textId="77777777" w:rsidR="00706229" w:rsidRDefault="00000000">
      <w:pPr>
        <w:pBdr>
          <w:top w:val="nil"/>
          <w:left w:val="nil"/>
          <w:bottom w:val="nil"/>
          <w:right w:val="nil"/>
          <w:between w:val="nil"/>
        </w:pBdr>
        <w:ind w:left="567"/>
        <w:jc w:val="center"/>
        <w:rPr>
          <w:b/>
          <w:bCs/>
          <w:color w:val="000000"/>
        </w:rPr>
      </w:pPr>
      <w:r>
        <w:rPr>
          <w:b/>
          <w:bCs/>
          <w:color w:val="000000"/>
        </w:rPr>
        <w:t xml:space="preserve">RAPORT DE SPECIALITATE </w:t>
      </w:r>
    </w:p>
    <w:p w14:paraId="63C48438" w14:textId="77777777" w:rsidR="00706229" w:rsidRDefault="00000000">
      <w:pPr>
        <w:pBdr>
          <w:top w:val="nil"/>
          <w:left w:val="nil"/>
          <w:bottom w:val="nil"/>
          <w:right w:val="nil"/>
          <w:between w:val="nil"/>
        </w:pBdr>
        <w:jc w:val="center"/>
        <w:rPr>
          <w:color w:val="000000"/>
          <w:sz w:val="26"/>
          <w:szCs w:val="26"/>
        </w:rPr>
      </w:pPr>
      <w:r>
        <w:rPr>
          <w:b/>
          <w:bCs/>
          <w:color w:val="000000"/>
          <w:sz w:val="26"/>
          <w:szCs w:val="26"/>
        </w:rPr>
        <w:t xml:space="preserve">la proiectul de hotărâre privind aprobarea rezultatului final al evaluării finale a managementului la Biblioteca Municipală ,,George Bodea” Câmpulung Moldovenesc, pentru </w:t>
      </w:r>
      <w:r>
        <w:rPr>
          <w:b/>
          <w:bCs/>
          <w:sz w:val="26"/>
          <w:szCs w:val="26"/>
        </w:rPr>
        <w:t xml:space="preserve">perioada 01.11.2022 - 31.10.2026 </w:t>
      </w:r>
    </w:p>
    <w:p w14:paraId="051146DE" w14:textId="77777777" w:rsidR="00706229" w:rsidRDefault="00706229">
      <w:pPr>
        <w:pBdr>
          <w:top w:val="nil"/>
          <w:left w:val="nil"/>
          <w:bottom w:val="nil"/>
          <w:right w:val="nil"/>
          <w:between w:val="nil"/>
        </w:pBdr>
        <w:jc w:val="both"/>
        <w:rPr>
          <w:color w:val="000000"/>
          <w:sz w:val="26"/>
          <w:szCs w:val="26"/>
        </w:rPr>
      </w:pPr>
    </w:p>
    <w:p w14:paraId="02D8630E" w14:textId="77777777" w:rsidR="00706229" w:rsidRDefault="00000000">
      <w:pPr>
        <w:pBdr>
          <w:top w:val="nil"/>
          <w:left w:val="nil"/>
          <w:bottom w:val="nil"/>
          <w:right w:val="nil"/>
          <w:between w:val="nil"/>
        </w:pBdr>
        <w:jc w:val="both"/>
        <w:rPr>
          <w:i/>
          <w:iCs/>
          <w:color w:val="000000"/>
          <w:sz w:val="26"/>
          <w:szCs w:val="26"/>
        </w:rPr>
      </w:pPr>
      <w:r>
        <w:rPr>
          <w:i/>
          <w:iCs/>
          <w:color w:val="000000"/>
          <w:sz w:val="26"/>
          <w:szCs w:val="26"/>
        </w:rPr>
        <w:t>Iniţiator: Primarul municipiului Câmpulung Moldovenesc.</w:t>
      </w:r>
    </w:p>
    <w:p w14:paraId="425CD099" w14:textId="77777777" w:rsidR="00706229" w:rsidRDefault="00706229">
      <w:pPr>
        <w:spacing w:line="276" w:lineRule="auto"/>
        <w:jc w:val="both"/>
        <w:rPr>
          <w:sz w:val="22"/>
          <w:szCs w:val="22"/>
        </w:rPr>
      </w:pPr>
    </w:p>
    <w:p w14:paraId="7DBB667B" w14:textId="77777777" w:rsidR="00706229" w:rsidRPr="00CF7ABB" w:rsidRDefault="00000000">
      <w:pPr>
        <w:pBdr>
          <w:top w:val="nil"/>
          <w:left w:val="nil"/>
          <w:bottom w:val="nil"/>
          <w:right w:val="nil"/>
          <w:between w:val="nil"/>
        </w:pBdr>
        <w:jc w:val="both"/>
        <w:rPr>
          <w:color w:val="000000"/>
          <w:sz w:val="26"/>
          <w:szCs w:val="26"/>
        </w:rPr>
      </w:pPr>
      <w:bookmarkStart w:id="0" w:name="_heading=h.hm3tye3pf4v3" w:colFirst="0" w:colLast="0"/>
      <w:bookmarkEnd w:id="0"/>
      <w:r>
        <w:rPr>
          <w:b/>
          <w:bCs/>
          <w:color w:val="000000"/>
          <w:sz w:val="26"/>
          <w:szCs w:val="26"/>
        </w:rPr>
        <w:t xml:space="preserve">           </w:t>
      </w:r>
      <w:r w:rsidRPr="00CF7ABB">
        <w:rPr>
          <w:color w:val="000000"/>
          <w:sz w:val="26"/>
          <w:szCs w:val="26"/>
        </w:rPr>
        <w:t>Compartimentul resurse umane din cadrul Direcției administrație publică din aparatul de specialitate al primarului municipiului Câmpulung Moldovenesc primind spre analiză proiectul de hotărâre privind aprobarea rezultatului final al evaluării fi</w:t>
      </w:r>
      <w:r w:rsidRPr="00CF7ABB">
        <w:rPr>
          <w:sz w:val="26"/>
          <w:szCs w:val="26"/>
        </w:rPr>
        <w:t xml:space="preserve">nale a </w:t>
      </w:r>
      <w:r w:rsidRPr="00CF7ABB">
        <w:rPr>
          <w:color w:val="000000"/>
          <w:sz w:val="26"/>
          <w:szCs w:val="26"/>
        </w:rPr>
        <w:t xml:space="preserve">managementului la Biblioteca Municipală ,,George Bodea” Câmpulung Moldovenesc pentru </w:t>
      </w:r>
      <w:r w:rsidRPr="00CF7ABB">
        <w:rPr>
          <w:sz w:val="26"/>
          <w:szCs w:val="26"/>
        </w:rPr>
        <w:t>perioada 01.11.2022 - 31.10.2026</w:t>
      </w:r>
      <w:r w:rsidRPr="00CF7ABB">
        <w:rPr>
          <w:color w:val="000000"/>
          <w:sz w:val="26"/>
          <w:szCs w:val="26"/>
        </w:rPr>
        <w:t>, referă următoarele:</w:t>
      </w:r>
    </w:p>
    <w:p w14:paraId="195778EB" w14:textId="06A2532B" w:rsidR="00706229" w:rsidRPr="00CF7ABB" w:rsidRDefault="00CF7ABB">
      <w:pPr>
        <w:ind w:firstLine="708"/>
        <w:jc w:val="both"/>
        <w:rPr>
          <w:color w:val="000000"/>
          <w:sz w:val="26"/>
          <w:szCs w:val="26"/>
        </w:rPr>
      </w:pPr>
      <w:r>
        <w:rPr>
          <w:sz w:val="26"/>
          <w:szCs w:val="26"/>
        </w:rPr>
        <w:t>-</w:t>
      </w:r>
      <w:r w:rsidRPr="00CF7ABB">
        <w:rPr>
          <w:sz w:val="26"/>
          <w:szCs w:val="26"/>
        </w:rPr>
        <w:t xml:space="preserve">Având în vedere necesitatea îndeplinirii misiunii propuse de către instituția publică de cultură și desfășurarea în bune condiții a activității în cadrul bibliotecii, în data de 31.10.2022 s-a încheiat contractul de management nr. 35581/31.10.2022 cu doamna Bogoș Nicoleta-Petronela, pe durată determinată, producând efecte de la data de 01.11.2022 și până la data de 31.10.2026, data încetării termenului pentru care a fost întocmit și aprobat proiectul de management, ca urmare a câștigării concursului. </w:t>
      </w:r>
    </w:p>
    <w:p w14:paraId="4BC68924" w14:textId="415CF6D7" w:rsidR="00706229" w:rsidRPr="00CF7ABB" w:rsidRDefault="00000000">
      <w:pPr>
        <w:jc w:val="both"/>
        <w:rPr>
          <w:sz w:val="26"/>
          <w:szCs w:val="26"/>
        </w:rPr>
      </w:pPr>
      <w:r w:rsidRPr="00CF7ABB">
        <w:rPr>
          <w:sz w:val="26"/>
          <w:szCs w:val="26"/>
        </w:rPr>
        <w:t xml:space="preserve">           </w:t>
      </w:r>
      <w:r w:rsidR="00CF7ABB">
        <w:rPr>
          <w:sz w:val="26"/>
          <w:szCs w:val="26"/>
        </w:rPr>
        <w:t>-</w:t>
      </w:r>
      <w:r w:rsidRPr="00CF7ABB">
        <w:rPr>
          <w:sz w:val="26"/>
          <w:szCs w:val="26"/>
        </w:rPr>
        <w:t>Conform prevederilor art. 36 din Ordonanța de Urgență nr.189 din 25 noiembrie 2008 privind managementul instituțiilor publice de cultură, cu modificările și completările ulterioare și art. 9 alin.(1)</w:t>
      </w:r>
      <w:r w:rsidRPr="00CF7ABB">
        <w:rPr>
          <w:rFonts w:ascii="Calibri" w:eastAsia="Calibri" w:hAnsi="Calibri" w:cs="Calibri"/>
          <w:sz w:val="26"/>
          <w:szCs w:val="26"/>
        </w:rPr>
        <w:t xml:space="preserve"> </w:t>
      </w:r>
      <w:r w:rsidRPr="00CF7ABB">
        <w:rPr>
          <w:sz w:val="26"/>
          <w:szCs w:val="26"/>
        </w:rPr>
        <w:t xml:space="preserve">și art 10 alin.(3) lit. a)  – Capitolul VII din Contractul de management 35581/31.10.2022, </w:t>
      </w:r>
      <w:r w:rsidRPr="00CF7ABB">
        <w:rPr>
          <w:i/>
          <w:iCs/>
          <w:sz w:val="26"/>
          <w:szCs w:val="26"/>
        </w:rPr>
        <w:t>evaluarea managementului se face anual</w:t>
      </w:r>
      <w:r w:rsidRPr="00CF7ABB">
        <w:rPr>
          <w:sz w:val="26"/>
          <w:szCs w:val="26"/>
        </w:rPr>
        <w:t xml:space="preserve"> și final pe baza Regulamentului de organizare și desfășurare a evaluării managementului, verificând modul în care au fost realizate obligațiile asumate prin contractul de management, în raport cu resursele financiare alocate.</w:t>
      </w:r>
    </w:p>
    <w:p w14:paraId="6F4D3D11" w14:textId="26767E08" w:rsidR="00706229" w:rsidRPr="00CF7ABB" w:rsidRDefault="00000000">
      <w:pPr>
        <w:jc w:val="both"/>
        <w:rPr>
          <w:sz w:val="26"/>
          <w:szCs w:val="26"/>
        </w:rPr>
      </w:pPr>
      <w:bookmarkStart w:id="1" w:name="_heading=h.1cgjwjw76swh" w:colFirst="0" w:colLast="0"/>
      <w:bookmarkEnd w:id="1"/>
      <w:r w:rsidRPr="00CF7ABB">
        <w:rPr>
          <w:sz w:val="26"/>
          <w:szCs w:val="26"/>
        </w:rPr>
        <w:t xml:space="preserve">           </w:t>
      </w:r>
      <w:r w:rsidR="00CF7ABB">
        <w:rPr>
          <w:sz w:val="26"/>
          <w:szCs w:val="26"/>
        </w:rPr>
        <w:t>-</w:t>
      </w:r>
      <w:r w:rsidRPr="00CF7ABB">
        <w:rPr>
          <w:sz w:val="26"/>
          <w:szCs w:val="26"/>
        </w:rPr>
        <w:t>Conform prevederilor Regulamentului de organizare și desfășurare a evaluării finale a managementului la Biblioteca Municipală ,,George Bodea” Câmpulung Moldovenesc, pentru perioada 01</w:t>
      </w:r>
      <w:r w:rsidR="00CF7ABB" w:rsidRPr="00CF7ABB">
        <w:rPr>
          <w:sz w:val="26"/>
          <w:szCs w:val="26"/>
        </w:rPr>
        <w:t>.11.</w:t>
      </w:r>
      <w:r w:rsidRPr="00CF7ABB">
        <w:rPr>
          <w:sz w:val="26"/>
          <w:szCs w:val="26"/>
        </w:rPr>
        <w:t>2022 - 31.10.2026 aprobat prin Hotărârea Consiliului Local nr. 77/28.05.2026, în perioada 06.07.2026 - 17.07.2026, membrii Comisiei de evaluare numiți prin Dispoziția primarului nr.310 din 10 iunie 2026 au analizat individual Raportul de activitate integrat al managerului Bibliotecii Municipale ,,George Bodea” Câmpulung Moldovenesc, înregistrat cu nr.22906/26.06.2026, iar în data de 20.07.2026 a avut loc cea de-a doua etapă a evaluării – susținerea raportului de activitate în cadrul interviului.</w:t>
      </w:r>
    </w:p>
    <w:p w14:paraId="012CA2E0" w14:textId="26736173" w:rsidR="00706229" w:rsidRPr="00CF7ABB" w:rsidRDefault="00000000">
      <w:pPr>
        <w:jc w:val="both"/>
        <w:rPr>
          <w:sz w:val="26"/>
          <w:szCs w:val="26"/>
        </w:rPr>
      </w:pPr>
      <w:r w:rsidRPr="00CF7ABB">
        <w:rPr>
          <w:sz w:val="26"/>
          <w:szCs w:val="26"/>
        </w:rPr>
        <w:t xml:space="preserve">        </w:t>
      </w:r>
      <w:r w:rsidR="00CF7ABB">
        <w:rPr>
          <w:sz w:val="26"/>
          <w:szCs w:val="26"/>
        </w:rPr>
        <w:t xml:space="preserve">  -</w:t>
      </w:r>
      <w:r w:rsidRPr="00CF7ABB">
        <w:rPr>
          <w:sz w:val="26"/>
          <w:szCs w:val="26"/>
        </w:rPr>
        <w:t>Rezultatul evaluării finale a activității managerului Bibliotecii, doamna Bogoș Nicoleta-Petronela a fost consemnat în Raportul comisiei de evaluare înregistrat cu nr. 25321/20.07.2026, având un punctaj final de 9,87 puncte.</w:t>
      </w:r>
    </w:p>
    <w:p w14:paraId="28711BDB" w14:textId="7D4299C4" w:rsidR="00706229" w:rsidRPr="00CF7ABB" w:rsidRDefault="00000000">
      <w:pPr>
        <w:jc w:val="both"/>
        <w:rPr>
          <w:sz w:val="26"/>
          <w:szCs w:val="26"/>
        </w:rPr>
      </w:pPr>
      <w:r w:rsidRPr="00CF7ABB">
        <w:rPr>
          <w:sz w:val="26"/>
          <w:szCs w:val="26"/>
        </w:rPr>
        <w:t xml:space="preserve">          </w:t>
      </w:r>
      <w:r w:rsidR="00CF7ABB">
        <w:rPr>
          <w:sz w:val="26"/>
          <w:szCs w:val="26"/>
        </w:rPr>
        <w:t>-</w:t>
      </w:r>
      <w:r w:rsidRPr="00CF7ABB">
        <w:rPr>
          <w:sz w:val="26"/>
          <w:szCs w:val="26"/>
        </w:rPr>
        <w:t>Conform prevederilor art.4</w:t>
      </w:r>
      <w:r w:rsidR="00F030B3">
        <w:rPr>
          <w:sz w:val="26"/>
          <w:szCs w:val="26"/>
        </w:rPr>
        <w:t>2</w:t>
      </w:r>
      <w:r w:rsidRPr="00CF7ABB">
        <w:rPr>
          <w:sz w:val="26"/>
          <w:szCs w:val="26"/>
        </w:rPr>
        <w:t xml:space="preserve"> alin. (4) din Ordonanța de urgență nr. 189 din 25 noiembrie 2008 privind managementul instituţiilor publice de cultură cu modificările și completările ulterioare, </w:t>
      </w:r>
      <w:r w:rsidRPr="00CF7ABB">
        <w:rPr>
          <w:i/>
          <w:iCs/>
          <w:sz w:val="26"/>
          <w:szCs w:val="26"/>
        </w:rPr>
        <w:t>rezultatul final al evaluării se aprobă prin ordin sau dispoziţie a autorităţii, după caz</w:t>
      </w:r>
      <w:r w:rsidRPr="00CF7ABB">
        <w:rPr>
          <w:sz w:val="26"/>
          <w:szCs w:val="26"/>
        </w:rPr>
        <w:t>.</w:t>
      </w:r>
    </w:p>
    <w:p w14:paraId="1646680B" w14:textId="67532D80" w:rsidR="00706229" w:rsidRPr="00CF7ABB" w:rsidRDefault="00000000">
      <w:pPr>
        <w:jc w:val="both"/>
        <w:rPr>
          <w:sz w:val="26"/>
          <w:szCs w:val="26"/>
        </w:rPr>
      </w:pPr>
      <w:bookmarkStart w:id="2" w:name="_heading=h.nuplfxidi0y3" w:colFirst="0" w:colLast="0"/>
      <w:bookmarkEnd w:id="2"/>
      <w:r w:rsidRPr="00CF7ABB">
        <w:rPr>
          <w:sz w:val="26"/>
          <w:szCs w:val="26"/>
        </w:rPr>
        <w:t xml:space="preserve">       </w:t>
      </w:r>
      <w:r w:rsidR="00CF7ABB">
        <w:rPr>
          <w:sz w:val="26"/>
          <w:szCs w:val="26"/>
        </w:rPr>
        <w:t xml:space="preserve"> </w:t>
      </w:r>
      <w:r w:rsidRPr="00CF7ABB">
        <w:rPr>
          <w:sz w:val="26"/>
          <w:szCs w:val="26"/>
        </w:rPr>
        <w:t xml:space="preserve"> </w:t>
      </w:r>
      <w:r w:rsidR="00CF7ABB">
        <w:rPr>
          <w:sz w:val="26"/>
          <w:szCs w:val="26"/>
        </w:rPr>
        <w:t xml:space="preserve">Urmare </w:t>
      </w:r>
      <w:r w:rsidRPr="00CF7ABB">
        <w:rPr>
          <w:sz w:val="26"/>
          <w:szCs w:val="26"/>
        </w:rPr>
        <w:t>c</w:t>
      </w:r>
      <w:r w:rsidR="00CF7ABB">
        <w:rPr>
          <w:sz w:val="26"/>
          <w:szCs w:val="26"/>
        </w:rPr>
        <w:t>elor precizate mai sus</w:t>
      </w:r>
      <w:r w:rsidRPr="00CF7ABB">
        <w:rPr>
          <w:sz w:val="26"/>
          <w:szCs w:val="26"/>
        </w:rPr>
        <w:t>, considerăm că proiectul de hotărâre privind aprobarea rezultatului final al evaluării finale a managementului la Biblioteca Municipală ,,George Bodea” Câmpulung Moldovenesc, pentru perioada 01.11.2026 - 31.10.2026, este oportun și necesar.</w:t>
      </w:r>
    </w:p>
    <w:p w14:paraId="261237EA" w14:textId="77777777" w:rsidR="00706229" w:rsidRDefault="00706229">
      <w:pPr>
        <w:jc w:val="both"/>
        <w:rPr>
          <w:sz w:val="24"/>
          <w:szCs w:val="24"/>
        </w:rPr>
      </w:pPr>
    </w:p>
    <w:p w14:paraId="766F0C21" w14:textId="77777777" w:rsidR="00706229" w:rsidRDefault="00000000">
      <w:pPr>
        <w:jc w:val="both"/>
        <w:rPr>
          <w:b/>
          <w:bCs/>
          <w:sz w:val="26"/>
          <w:szCs w:val="26"/>
        </w:rPr>
      </w:pPr>
      <w:r>
        <w:rPr>
          <w:b/>
          <w:bCs/>
          <w:sz w:val="26"/>
          <w:szCs w:val="26"/>
        </w:rPr>
        <w:t xml:space="preserve">             Avizat,                                                                             </w:t>
      </w:r>
    </w:p>
    <w:p w14:paraId="1D313FB2" w14:textId="77777777" w:rsidR="00706229" w:rsidRDefault="00000000">
      <w:pPr>
        <w:jc w:val="both"/>
        <w:rPr>
          <w:b/>
          <w:bCs/>
          <w:sz w:val="26"/>
          <w:szCs w:val="26"/>
        </w:rPr>
      </w:pPr>
      <w:r>
        <w:rPr>
          <w:b/>
          <w:bCs/>
          <w:sz w:val="26"/>
          <w:szCs w:val="26"/>
        </w:rPr>
        <w:t xml:space="preserve">      Director  executiv                                                        Compartiment resurse umane,                                  </w:t>
      </w:r>
    </w:p>
    <w:p w14:paraId="0565488A" w14:textId="77777777" w:rsidR="00706229" w:rsidRDefault="00000000">
      <w:pPr>
        <w:jc w:val="both"/>
        <w:rPr>
          <w:b/>
          <w:bCs/>
          <w:sz w:val="26"/>
          <w:szCs w:val="26"/>
        </w:rPr>
      </w:pPr>
      <w:r>
        <w:rPr>
          <w:b/>
          <w:bCs/>
          <w:sz w:val="26"/>
          <w:szCs w:val="26"/>
        </w:rPr>
        <w:t xml:space="preserve">Crăciunescu Diana – Mihaela                                                        Timu Lenuța                   </w:t>
      </w:r>
    </w:p>
    <w:tbl>
      <w:tblPr>
        <w:tblStyle w:val="a"/>
        <w:tblpPr w:leftFromText="180" w:rightFromText="180" w:vertAnchor="text" w:tblpY="14212"/>
        <w:tblW w:w="9571" w:type="dxa"/>
        <w:tblLayout w:type="fixed"/>
        <w:tblLook w:val="0000" w:firstRow="0" w:lastRow="0" w:firstColumn="0" w:lastColumn="0" w:noHBand="0" w:noVBand="0"/>
      </w:tblPr>
      <w:tblGrid>
        <w:gridCol w:w="9571"/>
      </w:tblGrid>
      <w:tr w:rsidR="00706229" w14:paraId="2491A045" w14:textId="77777777">
        <w:trPr>
          <w:trHeight w:val="1923"/>
        </w:trPr>
        <w:tc>
          <w:tcPr>
            <w:tcW w:w="9571" w:type="dxa"/>
          </w:tcPr>
          <w:p w14:paraId="199C8471" w14:textId="77777777" w:rsidR="00706229" w:rsidRDefault="00706229">
            <w:pPr>
              <w:tabs>
                <w:tab w:val="left" w:pos="9540"/>
              </w:tabs>
              <w:ind w:right="-82"/>
              <w:rPr>
                <w:sz w:val="22"/>
                <w:szCs w:val="22"/>
              </w:rPr>
            </w:pPr>
          </w:p>
        </w:tc>
      </w:tr>
    </w:tbl>
    <w:p w14:paraId="01BE39E8" w14:textId="77777777" w:rsidR="00706229" w:rsidRDefault="00706229"/>
    <w:sectPr w:rsidR="00706229">
      <w:pgSz w:w="11906" w:h="16838"/>
      <w:pgMar w:top="227" w:right="709" w:bottom="284" w:left="1298" w:header="561"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embedRegular r:id="rId1" w:fontKey="{3BED6C44-3A1B-4BB7-8068-EB6E681B4271}"/>
    <w:embedItalic r:id="rId2" w:fontKey="{3D71BE49-011D-45EC-9D1E-F9956CCCF352}"/>
  </w:font>
  <w:font w:name="Tahoma">
    <w:panose1 w:val="020B0604030504040204"/>
    <w:charset w:val="00"/>
    <w:family w:val="swiss"/>
    <w:pitch w:val="variable"/>
    <w:sig w:usb0="E1002EFF" w:usb1="C000605B" w:usb2="00000029" w:usb3="00000000" w:csb0="000101FF" w:csb1="00000000"/>
    <w:embedRegular r:id="rId3" w:fontKey="{A18887DB-4BCD-4000-8C9B-02512D8BFC42}"/>
  </w:font>
  <w:font w:name="Franklin Gothic Heavy">
    <w:panose1 w:val="020B0903020102020204"/>
    <w:charset w:val="00"/>
    <w:family w:val="swiss"/>
    <w:pitch w:val="variable"/>
    <w:sig w:usb0="00000287" w:usb1="00000000" w:usb2="00000000" w:usb3="00000000" w:csb0="0000009F" w:csb1="00000000"/>
    <w:embedRegular r:id="rId4" w:fontKey="{074B5DB0-D37F-473E-A276-4CE1E39F92FD}"/>
  </w:font>
  <w:font w:name="Calibri">
    <w:panose1 w:val="020F0502020204030204"/>
    <w:charset w:val="00"/>
    <w:family w:val="swiss"/>
    <w:pitch w:val="variable"/>
    <w:sig w:usb0="E4002EFF" w:usb1="C200247B" w:usb2="00000009" w:usb3="00000000" w:csb0="000001FF" w:csb1="00000000"/>
    <w:embedRegular r:id="rId5" w:fontKey="{4E1F9F0F-FA23-457A-A047-9CF754F7B003}"/>
  </w:font>
  <w:font w:name="Georgia">
    <w:panose1 w:val="02040502050405020303"/>
    <w:charset w:val="00"/>
    <w:family w:val="roman"/>
    <w:pitch w:val="variable"/>
    <w:sig w:usb0="00000287" w:usb1="00000000" w:usb2="00000000" w:usb3="00000000" w:csb0="0000009F" w:csb1="00000000"/>
    <w:embedItalic r:id="rId6" w:fontKey="{7799C328-1DED-4261-8BBB-E065AEAAC5B4}"/>
  </w:font>
  <w:font w:name="Calibri Light">
    <w:panose1 w:val="020F0302020204030204"/>
    <w:charset w:val="00"/>
    <w:family w:val="swiss"/>
    <w:pitch w:val="variable"/>
    <w:sig w:usb0="E4002EFF" w:usb1="C200247B" w:usb2="00000009" w:usb3="00000000" w:csb0="000001FF" w:csb1="00000000"/>
    <w:embedRegular r:id="rId7" w:fontKey="{C901E8CC-6050-4279-96A2-9190726C358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29"/>
    <w:rsid w:val="00037550"/>
    <w:rsid w:val="00105E37"/>
    <w:rsid w:val="00706229"/>
    <w:rsid w:val="00B1273B"/>
    <w:rsid w:val="00CF7ABB"/>
    <w:rsid w:val="00F03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4C5FF"/>
  <w15:docId w15:val="{5959AC09-58FF-47A1-A650-F7FA636D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432" w:hanging="432"/>
      <w:outlineLvl w:val="0"/>
    </w:pPr>
    <w:rPr>
      <w:b/>
      <w:bCs/>
    </w:rPr>
  </w:style>
  <w:style w:type="paragraph" w:styleId="Heading2">
    <w:name w:val="heading 2"/>
    <w:basedOn w:val="Normal"/>
    <w:next w:val="Normal"/>
    <w:uiPriority w:val="9"/>
    <w:semiHidden/>
    <w:unhideWhenUsed/>
    <w:qFormat/>
    <w:pPr>
      <w:keepNext/>
      <w:ind w:left="576" w:hanging="576"/>
      <w:jc w:val="center"/>
      <w:outlineLvl w:val="1"/>
    </w:pPr>
    <w:rPr>
      <w:b/>
      <w:bCs/>
    </w:rPr>
  </w:style>
  <w:style w:type="paragraph" w:styleId="Heading3">
    <w:name w:val="heading 3"/>
    <w:basedOn w:val="Normal"/>
    <w:next w:val="Normal"/>
    <w:uiPriority w:val="9"/>
    <w:semiHidden/>
    <w:unhideWhenUsed/>
    <w:qFormat/>
    <w:pPr>
      <w:keepNext/>
      <w:ind w:left="720" w:hanging="720"/>
      <w:outlineLvl w:val="2"/>
    </w:pPr>
    <w:rPr>
      <w:sz w:val="32"/>
      <w:szCs w:val="32"/>
    </w:rPr>
  </w:style>
  <w:style w:type="paragraph" w:styleId="Heading4">
    <w:name w:val="heading 4"/>
    <w:basedOn w:val="Normal"/>
    <w:next w:val="Normal"/>
    <w:uiPriority w:val="9"/>
    <w:semiHidden/>
    <w:unhideWhenUsed/>
    <w:qFormat/>
    <w:pPr>
      <w:keepNext/>
      <w:ind w:left="864" w:hanging="864"/>
      <w:jc w:val="both"/>
      <w:outlineLvl w:val="3"/>
    </w:pPr>
    <w:rPr>
      <w:u w:val="single"/>
    </w:rPr>
  </w:style>
  <w:style w:type="paragraph" w:styleId="Heading5">
    <w:name w:val="heading 5"/>
    <w:basedOn w:val="Normal"/>
    <w:next w:val="Normal"/>
    <w:uiPriority w:val="9"/>
    <w:semiHidden/>
    <w:unhideWhenUsed/>
    <w:qFormat/>
    <w:pPr>
      <w:keepNext/>
      <w:ind w:left="1008" w:hanging="1008"/>
      <w:jc w:val="both"/>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ntdeparagrafimplicit1">
    <w:name w:val="Font de paragraf implicit1"/>
  </w:style>
  <w:style w:type="character" w:styleId="PageNumber">
    <w:name w:val="page number"/>
    <w:basedOn w:val="Fontdeparagrafimplicit1"/>
  </w:style>
  <w:style w:type="paragraph" w:customStyle="1" w:styleId="Heading">
    <w:name w:val="Heading"/>
    <w:basedOn w:val="Normal"/>
    <w:next w:val="BodyText"/>
    <w:pPr>
      <w:keepNext/>
      <w:spacing w:before="240" w:after="120"/>
    </w:pPr>
    <w:rPr>
      <w:rFonts w:ascii="Arial" w:eastAsia="Microsoft YaHei" w:hAnsi="Arial" w:cs="Mangal"/>
    </w:rPr>
  </w:style>
  <w:style w:type="paragraph" w:styleId="BodyText">
    <w:name w:val="Body Text"/>
    <w:basedOn w:val="Normal"/>
    <w:pPr>
      <w:jc w:val="both"/>
    </w:pPr>
    <w:rPr>
      <w:u w:val="single"/>
    </w:rPr>
  </w:style>
  <w:style w:type="paragraph" w:styleId="List">
    <w:name w:val="List"/>
    <w:basedOn w:val="BodyText"/>
    <w:rPr>
      <w:rFonts w:cs="Mangal"/>
    </w:rPr>
  </w:style>
  <w:style w:type="paragraph" w:customStyle="1" w:styleId="Legend1">
    <w:name w:val="Legendă1"/>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odyTextIndent">
    <w:name w:val="Body Text Indent"/>
    <w:basedOn w:val="Normal"/>
    <w:pPr>
      <w:ind w:firstLine="1134"/>
      <w:jc w:val="both"/>
    </w:pPr>
  </w:style>
  <w:style w:type="paragraph" w:customStyle="1" w:styleId="Indentcorptext21">
    <w:name w:val="Indent corp text 21"/>
    <w:basedOn w:val="Normal"/>
    <w:pPr>
      <w:ind w:left="1134"/>
      <w:jc w:val="both"/>
    </w:pPr>
  </w:style>
  <w:style w:type="paragraph" w:styleId="Header">
    <w:name w:val="header"/>
    <w:basedOn w:val="Normal"/>
    <w:pPr>
      <w:tabs>
        <w:tab w:val="center" w:pos="4153"/>
        <w:tab w:val="right" w:pos="8306"/>
      </w:tabs>
    </w:pPr>
  </w:style>
  <w:style w:type="paragraph" w:customStyle="1" w:styleId="Corptext31">
    <w:name w:val="Corp text 31"/>
    <w:basedOn w:val="Normal"/>
    <w:pPr>
      <w:jc w:val="both"/>
    </w:pPr>
    <w:rPr>
      <w:b/>
      <w:bCs/>
      <w:szCs w:val="24"/>
    </w:rPr>
  </w:style>
  <w:style w:type="paragraph" w:customStyle="1" w:styleId="WW-Default">
    <w:name w:val="WW-Default"/>
    <w:pPr>
      <w:suppressAutoHyphens/>
      <w:autoSpaceDE w:val="0"/>
    </w:pPr>
    <w:rPr>
      <w:color w:val="000000"/>
      <w:kern w:val="1"/>
      <w:sz w:val="24"/>
      <w:szCs w:val="24"/>
      <w:lang w:val="en-US" w:eastAsia="ar-SA"/>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Footer">
    <w:name w:val="footer"/>
    <w:basedOn w:val="Normal"/>
    <w:link w:val="FooterChar"/>
    <w:uiPriority w:val="99"/>
    <w:pPr>
      <w:suppressLineNumbers/>
      <w:tabs>
        <w:tab w:val="center" w:pos="4819"/>
        <w:tab w:val="right" w:pos="9638"/>
      </w:tabs>
    </w:pPr>
  </w:style>
  <w:style w:type="paragraph" w:styleId="BodyText3">
    <w:name w:val="Body Text 3"/>
    <w:basedOn w:val="Normal"/>
    <w:link w:val="BodyText3Char"/>
    <w:uiPriority w:val="99"/>
    <w:semiHidden/>
    <w:unhideWhenUsed/>
    <w:rsid w:val="004C1647"/>
    <w:pPr>
      <w:spacing w:after="120"/>
    </w:pPr>
    <w:rPr>
      <w:sz w:val="16"/>
      <w:szCs w:val="16"/>
    </w:rPr>
  </w:style>
  <w:style w:type="character" w:customStyle="1" w:styleId="BodyText3Char">
    <w:name w:val="Body Text 3 Char"/>
    <w:link w:val="BodyText3"/>
    <w:uiPriority w:val="99"/>
    <w:semiHidden/>
    <w:rsid w:val="004C1647"/>
    <w:rPr>
      <w:kern w:val="1"/>
      <w:sz w:val="16"/>
      <w:szCs w:val="16"/>
      <w:lang w:eastAsia="ar-SA"/>
    </w:rPr>
  </w:style>
  <w:style w:type="paragraph" w:customStyle="1" w:styleId="al">
    <w:name w:val="a_l"/>
    <w:basedOn w:val="Normal"/>
    <w:rsid w:val="003818A5"/>
    <w:pPr>
      <w:spacing w:before="100" w:beforeAutospacing="1" w:after="100" w:afterAutospacing="1"/>
    </w:pPr>
    <w:rPr>
      <w:sz w:val="24"/>
      <w:szCs w:val="24"/>
      <w:lang w:eastAsia="ro-RO"/>
    </w:rPr>
  </w:style>
  <w:style w:type="character" w:styleId="Hyperlink">
    <w:name w:val="Hyperlink"/>
    <w:uiPriority w:val="99"/>
    <w:semiHidden/>
    <w:unhideWhenUsed/>
    <w:rsid w:val="003818A5"/>
    <w:rPr>
      <w:color w:val="0000FF"/>
      <w:u w:val="single"/>
    </w:rPr>
  </w:style>
  <w:style w:type="character" w:customStyle="1" w:styleId="FooterChar">
    <w:name w:val="Footer Char"/>
    <w:link w:val="Footer"/>
    <w:uiPriority w:val="99"/>
    <w:rsid w:val="007E1104"/>
    <w:rPr>
      <w:kern w:val="1"/>
      <w:sz w:val="28"/>
      <w:lang w:eastAsia="ar-SA"/>
    </w:rPr>
  </w:style>
  <w:style w:type="character" w:customStyle="1" w:styleId="Bodytext2">
    <w:name w:val="Body text (2)_"/>
    <w:link w:val="Bodytext20"/>
    <w:locked/>
    <w:rsid w:val="00A734ED"/>
    <w:rPr>
      <w:rFonts w:ascii="Franklin Gothic Heavy" w:eastAsia="Franklin Gothic Heavy" w:hAnsi="Franklin Gothic Heavy" w:cs="Franklin Gothic Heavy"/>
      <w:sz w:val="18"/>
      <w:szCs w:val="18"/>
      <w:shd w:val="clear" w:color="auto" w:fill="FFFFFF"/>
    </w:rPr>
  </w:style>
  <w:style w:type="paragraph" w:customStyle="1" w:styleId="Bodytext20">
    <w:name w:val="Body text (2)"/>
    <w:basedOn w:val="Normal"/>
    <w:link w:val="Bodytext2"/>
    <w:rsid w:val="00A734ED"/>
    <w:pPr>
      <w:widowControl w:val="0"/>
      <w:shd w:val="clear" w:color="auto" w:fill="FFFFFF"/>
      <w:spacing w:line="248" w:lineRule="exact"/>
      <w:jc w:val="both"/>
    </w:pPr>
    <w:rPr>
      <w:rFonts w:ascii="Franklin Gothic Heavy" w:eastAsia="Franklin Gothic Heavy" w:hAnsi="Franklin Gothic Heavy" w:cs="Franklin Gothic Heavy"/>
      <w:sz w:val="18"/>
      <w:szCs w:val="18"/>
      <w:lang w:eastAsia="ro-RO"/>
    </w:rPr>
  </w:style>
  <w:style w:type="paragraph" w:styleId="NormalWeb">
    <w:name w:val="Normal (Web)"/>
    <w:basedOn w:val="Normal"/>
    <w:uiPriority w:val="99"/>
    <w:semiHidden/>
    <w:unhideWhenUsed/>
    <w:rsid w:val="0089641E"/>
    <w:rPr>
      <w:sz w:val="24"/>
      <w:szCs w:val="24"/>
    </w:rPr>
  </w:style>
  <w:style w:type="paragraph" w:styleId="ListParagraph">
    <w:name w:val="List Paragraph"/>
    <w:basedOn w:val="Normal"/>
    <w:uiPriority w:val="34"/>
    <w:qFormat/>
    <w:rsid w:val="00B9597A"/>
    <w:pPr>
      <w:spacing w:after="160" w:line="259" w:lineRule="auto"/>
      <w:ind w:left="720"/>
      <w:contextualSpacing/>
    </w:pPr>
    <w:rPr>
      <w:rFonts w:ascii="Calibri" w:eastAsia="Calibri" w:hAnsi="Calibr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OG2TnpL24vuyPxxkMACMSuznWA==">CgMxLjAyDmguaG0zdHllM3BmNHYzMg5oLjFjZ2p3anc3NnN3aDIOaC5udXBsZnhpZGkweTM4AHIhMTRWM0JOMXRiSU9tc1dhTlFqZk5xQWRMdTcxTmJkRDZS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3270</Characters>
  <Application>Microsoft Office Word</Application>
  <DocSecurity>0</DocSecurity>
  <Lines>27</Lines>
  <Paragraphs>7</Paragraphs>
  <ScaleCrop>false</ScaleCrop>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dc:creator>
  <cp:lastModifiedBy>Luminita.Ropcean</cp:lastModifiedBy>
  <cp:revision>2</cp:revision>
  <cp:lastPrinted>2026-08-10T07:03:00Z</cp:lastPrinted>
  <dcterms:created xsi:type="dcterms:W3CDTF">2026-08-13T11:38:00Z</dcterms:created>
  <dcterms:modified xsi:type="dcterms:W3CDTF">2026-08-13T11:38:00Z</dcterms:modified>
</cp:coreProperties>
</file>