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31DA95" w14:textId="77777777" w:rsidR="007B7062" w:rsidRDefault="007B7062" w:rsidP="00A2767C">
      <w:pPr>
        <w:jc w:val="center"/>
        <w:rPr>
          <w:b/>
          <w:bCs/>
          <w:sz w:val="26"/>
          <w:szCs w:val="26"/>
        </w:rPr>
      </w:pPr>
    </w:p>
    <w:p w14:paraId="2FD028B3" w14:textId="06114287" w:rsidR="005F51E9" w:rsidRPr="00A17D30" w:rsidRDefault="005F51E9" w:rsidP="00A2767C">
      <w:pPr>
        <w:jc w:val="center"/>
        <w:rPr>
          <w:b/>
          <w:bCs/>
          <w:sz w:val="26"/>
          <w:szCs w:val="26"/>
        </w:rPr>
      </w:pPr>
      <w:r w:rsidRPr="00A17D30">
        <w:rPr>
          <w:b/>
          <w:bCs/>
          <w:sz w:val="26"/>
          <w:szCs w:val="26"/>
        </w:rPr>
        <w:t>JUDEŢUL SUCEAVA</w:t>
      </w:r>
    </w:p>
    <w:p w14:paraId="5FB6353D" w14:textId="782AA18F" w:rsidR="005F51E9" w:rsidRPr="00A17D30" w:rsidRDefault="00A17D30" w:rsidP="00A2767C">
      <w:pPr>
        <w:jc w:val="center"/>
        <w:rPr>
          <w:b/>
          <w:bCs/>
          <w:sz w:val="26"/>
          <w:szCs w:val="26"/>
        </w:rPr>
      </w:pPr>
      <w:r>
        <w:rPr>
          <w:b/>
          <w:bCs/>
          <w:sz w:val="26"/>
          <w:szCs w:val="26"/>
        </w:rPr>
        <w:t xml:space="preserve">  </w:t>
      </w:r>
      <w:r w:rsidR="005F51E9" w:rsidRPr="00A17D30">
        <w:rPr>
          <w:b/>
          <w:bCs/>
          <w:sz w:val="26"/>
          <w:szCs w:val="26"/>
        </w:rPr>
        <w:t>MUNICIPIUL CÂMPULUNG MOLDOVENESC</w:t>
      </w:r>
    </w:p>
    <w:p w14:paraId="6C2559AC" w14:textId="4024C6ED" w:rsidR="005F51E9" w:rsidRPr="00E25D1F" w:rsidRDefault="00E25D1F" w:rsidP="00E25D1F">
      <w:pPr>
        <w:jc w:val="center"/>
        <w:rPr>
          <w:b/>
          <w:bCs/>
        </w:rPr>
      </w:pPr>
      <w:r w:rsidRPr="00885511">
        <w:rPr>
          <w:b/>
          <w:bCs/>
        </w:rPr>
        <w:t xml:space="preserve">Direcția administrație publică </w:t>
      </w:r>
      <w:r>
        <w:rPr>
          <w:b/>
          <w:bCs/>
        </w:rPr>
        <w:t xml:space="preserve">- </w:t>
      </w:r>
      <w:r w:rsidR="005F51E9" w:rsidRPr="00A17D30">
        <w:rPr>
          <w:b/>
          <w:bCs/>
          <w:sz w:val="26"/>
          <w:szCs w:val="26"/>
        </w:rPr>
        <w:t>C</w:t>
      </w:r>
      <w:r w:rsidRPr="00A17D30">
        <w:rPr>
          <w:b/>
          <w:bCs/>
          <w:sz w:val="26"/>
          <w:szCs w:val="26"/>
        </w:rPr>
        <w:t>ompartiment resurse umane</w:t>
      </w:r>
    </w:p>
    <w:p w14:paraId="6FEE06A1" w14:textId="77211FCF" w:rsidR="005F51E9" w:rsidRPr="00A17D30" w:rsidRDefault="005F51E9">
      <w:pPr>
        <w:rPr>
          <w:sz w:val="26"/>
          <w:szCs w:val="26"/>
        </w:rPr>
      </w:pPr>
      <w:r w:rsidRPr="00A17D30">
        <w:rPr>
          <w:b/>
          <w:bCs/>
          <w:sz w:val="26"/>
          <w:szCs w:val="26"/>
        </w:rPr>
        <w:t xml:space="preserve">                                              </w:t>
      </w:r>
      <w:r w:rsidR="00FB1BCD">
        <w:rPr>
          <w:b/>
          <w:bCs/>
          <w:sz w:val="26"/>
          <w:szCs w:val="26"/>
        </w:rPr>
        <w:t xml:space="preserve">  </w:t>
      </w:r>
      <w:r w:rsidRPr="00A17D30">
        <w:rPr>
          <w:b/>
          <w:bCs/>
          <w:sz w:val="26"/>
          <w:szCs w:val="26"/>
        </w:rPr>
        <w:t xml:space="preserve"> Nr.________ din __</w:t>
      </w:r>
      <w:r w:rsidR="00E25D1F">
        <w:rPr>
          <w:b/>
          <w:bCs/>
          <w:sz w:val="26"/>
          <w:szCs w:val="26"/>
        </w:rPr>
        <w:t>______</w:t>
      </w:r>
      <w:r w:rsidR="00A2767C" w:rsidRPr="00A17D30">
        <w:rPr>
          <w:b/>
          <w:bCs/>
          <w:sz w:val="26"/>
          <w:szCs w:val="26"/>
        </w:rPr>
        <w:t>20</w:t>
      </w:r>
      <w:r w:rsidR="002E3F61" w:rsidRPr="00A17D30">
        <w:rPr>
          <w:b/>
          <w:bCs/>
          <w:sz w:val="26"/>
          <w:szCs w:val="26"/>
        </w:rPr>
        <w:t>2</w:t>
      </w:r>
      <w:r w:rsidR="004C6205">
        <w:rPr>
          <w:b/>
          <w:bCs/>
          <w:sz w:val="26"/>
          <w:szCs w:val="26"/>
        </w:rPr>
        <w:t>6</w:t>
      </w:r>
    </w:p>
    <w:p w14:paraId="57F47591" w14:textId="78FA5329" w:rsidR="00885511" w:rsidRDefault="00885511" w:rsidP="00885511">
      <w:pPr>
        <w:rPr>
          <w:szCs w:val="28"/>
        </w:rPr>
      </w:pPr>
    </w:p>
    <w:p w14:paraId="1981451A" w14:textId="584F3163" w:rsidR="005F51E9" w:rsidRPr="00885511" w:rsidRDefault="005F51E9" w:rsidP="00885511">
      <w:pPr>
        <w:rPr>
          <w:b/>
          <w:bCs/>
        </w:rPr>
      </w:pPr>
    </w:p>
    <w:p w14:paraId="5B50F0B6" w14:textId="160B8814" w:rsidR="005F51E9" w:rsidRDefault="005F51E9">
      <w:pPr>
        <w:pStyle w:val="Corptext31"/>
        <w:ind w:left="567"/>
        <w:jc w:val="center"/>
        <w:rPr>
          <w:szCs w:val="28"/>
        </w:rPr>
      </w:pPr>
      <w:r>
        <w:rPr>
          <w:szCs w:val="28"/>
        </w:rPr>
        <w:t>RAPORT</w:t>
      </w:r>
      <w:r w:rsidR="00874962">
        <w:rPr>
          <w:szCs w:val="28"/>
        </w:rPr>
        <w:t xml:space="preserve"> DE SPECIALITATE </w:t>
      </w:r>
    </w:p>
    <w:p w14:paraId="4B2F5CFE" w14:textId="77777777" w:rsidR="00A734ED" w:rsidRPr="00206A04" w:rsidRDefault="00A734ED">
      <w:pPr>
        <w:pStyle w:val="Corptext31"/>
        <w:ind w:left="567"/>
        <w:jc w:val="center"/>
        <w:rPr>
          <w:sz w:val="26"/>
          <w:szCs w:val="26"/>
        </w:rPr>
      </w:pPr>
    </w:p>
    <w:p w14:paraId="3285AB13" w14:textId="3064BB43" w:rsidR="007E2E47" w:rsidRDefault="00874962" w:rsidP="007E2E47">
      <w:pPr>
        <w:pStyle w:val="Corptext31"/>
        <w:ind w:left="567"/>
        <w:jc w:val="center"/>
        <w:rPr>
          <w:sz w:val="26"/>
          <w:szCs w:val="26"/>
        </w:rPr>
      </w:pPr>
      <w:r w:rsidRPr="00206A04">
        <w:rPr>
          <w:sz w:val="26"/>
          <w:szCs w:val="26"/>
        </w:rPr>
        <w:t xml:space="preserve"> </w:t>
      </w:r>
      <w:r w:rsidR="00734CE0" w:rsidRPr="00734CE0">
        <w:rPr>
          <w:sz w:val="26"/>
          <w:szCs w:val="26"/>
        </w:rPr>
        <w:t>la proiectul de hotărâre</w:t>
      </w:r>
      <w:r w:rsidR="007E2E47">
        <w:rPr>
          <w:sz w:val="26"/>
          <w:szCs w:val="26"/>
        </w:rPr>
        <w:t xml:space="preserve"> </w:t>
      </w:r>
      <w:r w:rsidR="007E2E47" w:rsidRPr="007E2E47">
        <w:rPr>
          <w:sz w:val="26"/>
          <w:szCs w:val="26"/>
        </w:rPr>
        <w:t xml:space="preserve">privind aprobarea Caietului de obiective și a Regulamentului de organizare și desfășurare a procedurii de analizare a noului proiect de management al managerului Bibliotecii Municipale ,,George Bodea” Câmpulung Moldovenesc, care a obținut, în urma evaluării finale, </w:t>
      </w:r>
    </w:p>
    <w:p w14:paraId="69B321FB" w14:textId="4D00BD23" w:rsidR="0089641E" w:rsidRDefault="007E2E47" w:rsidP="007E2E47">
      <w:pPr>
        <w:pStyle w:val="Corptext31"/>
        <w:ind w:left="567"/>
        <w:jc w:val="center"/>
        <w:rPr>
          <w:sz w:val="26"/>
          <w:szCs w:val="26"/>
        </w:rPr>
      </w:pPr>
      <w:r w:rsidRPr="007E2E47">
        <w:rPr>
          <w:sz w:val="26"/>
          <w:szCs w:val="26"/>
        </w:rPr>
        <w:t>rezultate mai mari sau egale cu nota 9</w:t>
      </w:r>
    </w:p>
    <w:p w14:paraId="3E8B75DB" w14:textId="77777777" w:rsidR="004E1F53" w:rsidRDefault="004E1F53" w:rsidP="00734CE0">
      <w:pPr>
        <w:pStyle w:val="Corptext31"/>
        <w:rPr>
          <w:sz w:val="26"/>
          <w:szCs w:val="26"/>
        </w:rPr>
      </w:pPr>
    </w:p>
    <w:p w14:paraId="1B9F31A1" w14:textId="77777777" w:rsidR="004E1F53" w:rsidRDefault="004E1F53" w:rsidP="00734CE0">
      <w:pPr>
        <w:pStyle w:val="Corptext31"/>
        <w:rPr>
          <w:sz w:val="26"/>
          <w:szCs w:val="26"/>
        </w:rPr>
      </w:pPr>
    </w:p>
    <w:p w14:paraId="7D956ACA" w14:textId="07351CD1" w:rsidR="00876638" w:rsidRDefault="005F51E9" w:rsidP="00734CE0">
      <w:pPr>
        <w:pStyle w:val="Corptext31"/>
        <w:rPr>
          <w:color w:val="000000"/>
          <w:sz w:val="26"/>
          <w:szCs w:val="26"/>
        </w:rPr>
      </w:pPr>
      <w:proofErr w:type="spellStart"/>
      <w:r w:rsidRPr="00F60471">
        <w:rPr>
          <w:sz w:val="26"/>
          <w:szCs w:val="26"/>
        </w:rPr>
        <w:t>Iniţiator</w:t>
      </w:r>
      <w:proofErr w:type="spellEnd"/>
      <w:r w:rsidRPr="00F60471">
        <w:rPr>
          <w:sz w:val="26"/>
          <w:szCs w:val="26"/>
        </w:rPr>
        <w:t>: Primarul municipiului Câmpulung Moldovenesc</w:t>
      </w:r>
      <w:r w:rsidRPr="00FF6075">
        <w:rPr>
          <w:color w:val="000000"/>
          <w:sz w:val="26"/>
          <w:szCs w:val="26"/>
        </w:rPr>
        <w:t>.</w:t>
      </w:r>
    </w:p>
    <w:p w14:paraId="2D7E228C" w14:textId="77777777" w:rsidR="004E1F53" w:rsidRDefault="004E1F53" w:rsidP="00734CE0">
      <w:pPr>
        <w:pStyle w:val="Corptext31"/>
        <w:rPr>
          <w:color w:val="000000"/>
          <w:sz w:val="26"/>
          <w:szCs w:val="26"/>
        </w:rPr>
      </w:pPr>
    </w:p>
    <w:p w14:paraId="55EC2079" w14:textId="77777777" w:rsidR="007E2E47" w:rsidRPr="007E2E47" w:rsidRDefault="0087437E" w:rsidP="007E2E47">
      <w:pPr>
        <w:pStyle w:val="Corptext31"/>
        <w:rPr>
          <w:b w:val="0"/>
          <w:bCs w:val="0"/>
          <w:color w:val="000000"/>
          <w:sz w:val="26"/>
          <w:szCs w:val="26"/>
        </w:rPr>
      </w:pPr>
      <w:r>
        <w:rPr>
          <w:color w:val="000000"/>
          <w:sz w:val="26"/>
          <w:szCs w:val="26"/>
        </w:rPr>
        <w:t xml:space="preserve">           </w:t>
      </w:r>
      <w:r w:rsidRPr="0087437E">
        <w:rPr>
          <w:b w:val="0"/>
          <w:bCs w:val="0"/>
          <w:color w:val="000000"/>
          <w:sz w:val="26"/>
          <w:szCs w:val="26"/>
        </w:rPr>
        <w:t xml:space="preserve">Compartimentul resurse umane </w:t>
      </w:r>
      <w:r>
        <w:rPr>
          <w:b w:val="0"/>
          <w:bCs w:val="0"/>
          <w:color w:val="000000"/>
          <w:sz w:val="26"/>
          <w:szCs w:val="26"/>
        </w:rPr>
        <w:t xml:space="preserve">din cadrul Direcției administrație publică din aparatul de specialitate al primarului municipiului Câmpulung Moldovenesc primind spre analiză proiectul de hotărâre privind </w:t>
      </w:r>
      <w:r w:rsidR="007E2E47" w:rsidRPr="007E2E47">
        <w:rPr>
          <w:b w:val="0"/>
          <w:bCs w:val="0"/>
          <w:color w:val="000000"/>
          <w:sz w:val="26"/>
          <w:szCs w:val="26"/>
        </w:rPr>
        <w:t xml:space="preserve">aprobarea Caietului de obiective și a Regulamentului de organizare și desfășurare a procedurii de analizare a noului proiect de management al managerului Bibliotecii Municipale ,,George Bodea” Câmpulung Moldovenesc, care a obținut, în urma evaluării finale, </w:t>
      </w:r>
    </w:p>
    <w:p w14:paraId="18A997C7" w14:textId="5EA6ADA1" w:rsidR="0087437E" w:rsidRPr="0087437E" w:rsidRDefault="007E2E47" w:rsidP="007E2E47">
      <w:pPr>
        <w:pStyle w:val="Corptext31"/>
        <w:rPr>
          <w:b w:val="0"/>
          <w:bCs w:val="0"/>
          <w:color w:val="000000"/>
          <w:sz w:val="26"/>
          <w:szCs w:val="26"/>
        </w:rPr>
      </w:pPr>
      <w:r w:rsidRPr="007E2E47">
        <w:rPr>
          <w:b w:val="0"/>
          <w:bCs w:val="0"/>
          <w:color w:val="000000"/>
          <w:sz w:val="26"/>
          <w:szCs w:val="26"/>
        </w:rPr>
        <w:t>rezultate mai mari sau egale cu nota 9</w:t>
      </w:r>
      <w:r w:rsidR="0087437E">
        <w:rPr>
          <w:b w:val="0"/>
          <w:bCs w:val="0"/>
          <w:color w:val="000000"/>
          <w:sz w:val="26"/>
          <w:szCs w:val="26"/>
        </w:rPr>
        <w:t>, referă următoarele:</w:t>
      </w:r>
    </w:p>
    <w:p w14:paraId="3098CB1F" w14:textId="41E5A00D" w:rsidR="0087437E" w:rsidRPr="0087437E" w:rsidRDefault="00A70CF6" w:rsidP="0087437E">
      <w:pPr>
        <w:suppressAutoHyphens w:val="0"/>
        <w:spacing w:line="276" w:lineRule="auto"/>
        <w:ind w:firstLine="708"/>
        <w:jc w:val="both"/>
        <w:rPr>
          <w:rFonts w:eastAsiaTheme="minorHAnsi"/>
          <w:kern w:val="0"/>
          <w:sz w:val="26"/>
          <w:szCs w:val="26"/>
          <w:lang w:eastAsia="en-US"/>
        </w:rPr>
      </w:pPr>
      <w:r>
        <w:rPr>
          <w:rFonts w:eastAsiaTheme="minorHAnsi"/>
          <w:kern w:val="0"/>
          <w:sz w:val="26"/>
          <w:szCs w:val="26"/>
          <w:lang w:eastAsia="en-US"/>
        </w:rPr>
        <w:t>- Pentru</w:t>
      </w:r>
      <w:r w:rsidR="0087437E" w:rsidRPr="0087437E">
        <w:rPr>
          <w:rFonts w:eastAsiaTheme="minorHAnsi"/>
          <w:kern w:val="0"/>
          <w:sz w:val="26"/>
          <w:szCs w:val="26"/>
          <w:lang w:eastAsia="en-US"/>
        </w:rPr>
        <w:t xml:space="preserve"> îndeplinir</w:t>
      </w:r>
      <w:r>
        <w:rPr>
          <w:rFonts w:eastAsiaTheme="minorHAnsi"/>
          <w:kern w:val="0"/>
          <w:sz w:val="26"/>
          <w:szCs w:val="26"/>
          <w:lang w:eastAsia="en-US"/>
        </w:rPr>
        <w:t xml:space="preserve">ea </w:t>
      </w:r>
      <w:r w:rsidR="0087437E" w:rsidRPr="0087437E">
        <w:rPr>
          <w:rFonts w:eastAsiaTheme="minorHAnsi"/>
          <w:kern w:val="0"/>
          <w:sz w:val="26"/>
          <w:szCs w:val="26"/>
          <w:lang w:eastAsia="en-US"/>
        </w:rPr>
        <w:t xml:space="preserve">misiunii propuse de către instituția publică de cultură și desfășurarea în bune condiții a activității în cadrul bibliotecii după finalizarea lucrărilor de reabilitare și modernizare, </w:t>
      </w:r>
      <w:r w:rsidR="000354CD">
        <w:rPr>
          <w:rFonts w:eastAsiaTheme="minorHAnsi"/>
          <w:kern w:val="0"/>
          <w:sz w:val="26"/>
          <w:szCs w:val="26"/>
          <w:lang w:eastAsia="en-US"/>
        </w:rPr>
        <w:t xml:space="preserve">conducerea instituției publice de cultură a fost încredințată unui manager, doamna </w:t>
      </w:r>
      <w:proofErr w:type="spellStart"/>
      <w:r w:rsidR="000354CD">
        <w:rPr>
          <w:rFonts w:eastAsiaTheme="minorHAnsi"/>
          <w:kern w:val="0"/>
          <w:sz w:val="26"/>
          <w:szCs w:val="26"/>
          <w:lang w:eastAsia="en-US"/>
        </w:rPr>
        <w:t>Bogoș</w:t>
      </w:r>
      <w:proofErr w:type="spellEnd"/>
      <w:r w:rsidR="000354CD">
        <w:rPr>
          <w:rFonts w:eastAsiaTheme="minorHAnsi"/>
          <w:kern w:val="0"/>
          <w:sz w:val="26"/>
          <w:szCs w:val="26"/>
          <w:lang w:eastAsia="en-US"/>
        </w:rPr>
        <w:t xml:space="preserve"> Nicoleta-Petronela, ca urmare a promovării concursului de proiecte de management organizat în acest sens.</w:t>
      </w:r>
    </w:p>
    <w:p w14:paraId="4D6BE0C0" w14:textId="4B7AFB47" w:rsidR="0087437E" w:rsidRDefault="00BD2632" w:rsidP="0087437E">
      <w:pPr>
        <w:suppressAutoHyphens w:val="0"/>
        <w:spacing w:line="276" w:lineRule="auto"/>
        <w:ind w:firstLine="708"/>
        <w:jc w:val="both"/>
        <w:rPr>
          <w:rFonts w:eastAsiaTheme="minorHAnsi"/>
          <w:kern w:val="0"/>
          <w:sz w:val="26"/>
          <w:szCs w:val="26"/>
          <w:lang w:eastAsia="en-US"/>
        </w:rPr>
      </w:pPr>
      <w:r>
        <w:rPr>
          <w:rFonts w:eastAsiaTheme="minorHAnsi"/>
          <w:kern w:val="0"/>
          <w:sz w:val="26"/>
          <w:szCs w:val="26"/>
          <w:lang w:eastAsia="en-US"/>
        </w:rPr>
        <w:t>-</w:t>
      </w:r>
      <w:r w:rsidR="00A70CF6">
        <w:rPr>
          <w:rFonts w:eastAsiaTheme="minorHAnsi"/>
          <w:kern w:val="0"/>
          <w:sz w:val="26"/>
          <w:szCs w:val="26"/>
          <w:lang w:eastAsia="en-US"/>
        </w:rPr>
        <w:t xml:space="preserve"> </w:t>
      </w:r>
      <w:r w:rsidR="0087437E" w:rsidRPr="0087437E">
        <w:rPr>
          <w:rFonts w:eastAsiaTheme="minorHAnsi"/>
          <w:kern w:val="0"/>
          <w:sz w:val="26"/>
          <w:szCs w:val="26"/>
          <w:lang w:eastAsia="en-US"/>
        </w:rPr>
        <w:t xml:space="preserve">În data de 31.10.2022 s-a încheiat contractul de management nr. 35581/31.10.2022, pe durată determinată, producând efecte de la data de 01.11.2022 </w:t>
      </w:r>
      <w:r w:rsidR="004E1F53">
        <w:rPr>
          <w:rFonts w:eastAsiaTheme="minorHAnsi"/>
          <w:kern w:val="0"/>
          <w:sz w:val="26"/>
          <w:szCs w:val="26"/>
          <w:lang w:eastAsia="en-US"/>
        </w:rPr>
        <w:t xml:space="preserve">și </w:t>
      </w:r>
      <w:r w:rsidR="0087437E" w:rsidRPr="0087437E">
        <w:rPr>
          <w:rFonts w:eastAsiaTheme="minorHAnsi"/>
          <w:kern w:val="0"/>
          <w:sz w:val="26"/>
          <w:szCs w:val="26"/>
          <w:lang w:eastAsia="en-US"/>
        </w:rPr>
        <w:t xml:space="preserve">până la data de 31.10.2026, data încetării termenului pentru care a fost întocmit și aprobat proiectul de management. </w:t>
      </w:r>
    </w:p>
    <w:p w14:paraId="7C20A849" w14:textId="1FCBB6E8" w:rsidR="007E2E47" w:rsidRDefault="007E2E47" w:rsidP="007E2E47">
      <w:pPr>
        <w:suppressAutoHyphens w:val="0"/>
        <w:spacing w:line="276" w:lineRule="auto"/>
        <w:ind w:firstLine="708"/>
        <w:jc w:val="both"/>
        <w:rPr>
          <w:rFonts w:eastAsiaTheme="minorHAnsi"/>
          <w:i/>
          <w:iCs/>
          <w:kern w:val="0"/>
          <w:sz w:val="26"/>
          <w:szCs w:val="26"/>
          <w:lang w:eastAsia="en-US"/>
        </w:rPr>
      </w:pPr>
      <w:r>
        <w:rPr>
          <w:rFonts w:eastAsiaTheme="minorHAnsi"/>
          <w:kern w:val="0"/>
          <w:sz w:val="26"/>
          <w:szCs w:val="26"/>
          <w:lang w:eastAsia="en-US"/>
        </w:rPr>
        <w:t xml:space="preserve">- </w:t>
      </w:r>
      <w:r w:rsidRPr="007E2E47">
        <w:rPr>
          <w:rFonts w:eastAsiaTheme="minorHAnsi"/>
          <w:kern w:val="0"/>
          <w:sz w:val="26"/>
          <w:szCs w:val="26"/>
          <w:lang w:eastAsia="en-US"/>
        </w:rPr>
        <w:t xml:space="preserve">Conform prevederilor Ordonanței de Urgență nr.189/2008 privind managementul instituțiilor publice de cultură, cu modificările și completările ulterioare, </w:t>
      </w:r>
      <w:r w:rsidRPr="007E2E47">
        <w:rPr>
          <w:rFonts w:eastAsiaTheme="minorHAnsi"/>
          <w:i/>
          <w:iCs/>
          <w:kern w:val="0"/>
          <w:sz w:val="26"/>
          <w:szCs w:val="26"/>
          <w:lang w:eastAsia="en-US"/>
        </w:rPr>
        <w:t xml:space="preserve">evaluarea managementului se face anual și final pe baza Regulamentului de organizare și desfășurare a evaluării managementului, verificând modul în care au fost realizate obligațiile asumate prin contractul de management, în raport cu resursele financiare alocate. În cazul în care rezultatele evaluărilor anterioare sunt peste 8, autoritatea este obligată să organizeze evaluare finală cu cel </w:t>
      </w:r>
      <w:proofErr w:type="spellStart"/>
      <w:r w:rsidRPr="007E2E47">
        <w:rPr>
          <w:rFonts w:eastAsiaTheme="minorHAnsi"/>
          <w:i/>
          <w:iCs/>
          <w:kern w:val="0"/>
          <w:sz w:val="26"/>
          <w:szCs w:val="26"/>
          <w:lang w:eastAsia="en-US"/>
        </w:rPr>
        <w:t>puţin</w:t>
      </w:r>
      <w:proofErr w:type="spellEnd"/>
      <w:r w:rsidRPr="007E2E47">
        <w:rPr>
          <w:rFonts w:eastAsiaTheme="minorHAnsi"/>
          <w:i/>
          <w:iCs/>
          <w:kern w:val="0"/>
          <w:sz w:val="26"/>
          <w:szCs w:val="26"/>
          <w:lang w:eastAsia="en-US"/>
        </w:rPr>
        <w:t xml:space="preserve"> 90 de zile calendaristice înainte de expirarea duratei contractului de management.</w:t>
      </w:r>
    </w:p>
    <w:p w14:paraId="4DE46576" w14:textId="32080F9C" w:rsidR="007E2E47" w:rsidRDefault="007E2E47" w:rsidP="007E2E47">
      <w:pPr>
        <w:suppressAutoHyphens w:val="0"/>
        <w:spacing w:line="276" w:lineRule="auto"/>
        <w:ind w:firstLine="708"/>
        <w:jc w:val="both"/>
        <w:rPr>
          <w:rFonts w:eastAsiaTheme="minorHAnsi"/>
          <w:i/>
          <w:iCs/>
          <w:kern w:val="0"/>
          <w:sz w:val="26"/>
          <w:szCs w:val="26"/>
          <w:lang w:eastAsia="en-US"/>
        </w:rPr>
      </w:pPr>
      <w:r>
        <w:rPr>
          <w:rFonts w:eastAsiaTheme="minorHAnsi"/>
          <w:i/>
          <w:iCs/>
          <w:kern w:val="0"/>
          <w:sz w:val="26"/>
          <w:szCs w:val="26"/>
          <w:lang w:eastAsia="en-US"/>
        </w:rPr>
        <w:t xml:space="preserve">- </w:t>
      </w:r>
      <w:r w:rsidRPr="007E2E47">
        <w:rPr>
          <w:rFonts w:eastAsiaTheme="minorHAnsi"/>
          <w:kern w:val="0"/>
          <w:sz w:val="26"/>
          <w:szCs w:val="26"/>
          <w:lang w:eastAsia="en-US"/>
        </w:rPr>
        <w:t>În conformitate cu prevederile art. 43¹ din Ordonanța de Urgență nr.189/2008 menționată mai sus</w:t>
      </w:r>
      <w:r w:rsidRPr="007E2E47">
        <w:rPr>
          <w:rFonts w:eastAsiaTheme="minorHAnsi"/>
          <w:i/>
          <w:iCs/>
          <w:kern w:val="0"/>
          <w:sz w:val="26"/>
          <w:szCs w:val="26"/>
          <w:lang w:eastAsia="en-US"/>
        </w:rPr>
        <w:t xml:space="preserve">, în cazul în care rezultatul evaluării finale, prevăzute la art. 37 alin. (2), este mai mare sau egal cu 9, managerul are dreptul de a prezenta un nou proiect de management, în conformitate cu </w:t>
      </w:r>
      <w:proofErr w:type="spellStart"/>
      <w:r w:rsidRPr="007E2E47">
        <w:rPr>
          <w:rFonts w:eastAsiaTheme="minorHAnsi"/>
          <w:i/>
          <w:iCs/>
          <w:kern w:val="0"/>
          <w:sz w:val="26"/>
          <w:szCs w:val="26"/>
          <w:lang w:eastAsia="en-US"/>
        </w:rPr>
        <w:t>cerinţele</w:t>
      </w:r>
      <w:proofErr w:type="spellEnd"/>
      <w:r w:rsidRPr="007E2E47">
        <w:rPr>
          <w:rFonts w:eastAsiaTheme="minorHAnsi"/>
          <w:i/>
          <w:iCs/>
          <w:kern w:val="0"/>
          <w:sz w:val="26"/>
          <w:szCs w:val="26"/>
          <w:lang w:eastAsia="en-US"/>
        </w:rPr>
        <w:t xml:space="preserve"> caietului de obiective întocmit de autoritate. Termenul de depunere a proiectului de management se </w:t>
      </w:r>
      <w:proofErr w:type="spellStart"/>
      <w:r w:rsidRPr="007E2E47">
        <w:rPr>
          <w:rFonts w:eastAsiaTheme="minorHAnsi"/>
          <w:i/>
          <w:iCs/>
          <w:kern w:val="0"/>
          <w:sz w:val="26"/>
          <w:szCs w:val="26"/>
          <w:lang w:eastAsia="en-US"/>
        </w:rPr>
        <w:t>stabileşte</w:t>
      </w:r>
      <w:proofErr w:type="spellEnd"/>
      <w:r w:rsidRPr="007E2E47">
        <w:rPr>
          <w:rFonts w:eastAsiaTheme="minorHAnsi"/>
          <w:i/>
          <w:iCs/>
          <w:kern w:val="0"/>
          <w:sz w:val="26"/>
          <w:szCs w:val="26"/>
          <w:lang w:eastAsia="en-US"/>
        </w:rPr>
        <w:t xml:space="preserve"> de către autoritate, iar  proiectul de management depus în </w:t>
      </w:r>
      <w:proofErr w:type="spellStart"/>
      <w:r w:rsidRPr="007E2E47">
        <w:rPr>
          <w:rFonts w:eastAsiaTheme="minorHAnsi"/>
          <w:i/>
          <w:iCs/>
          <w:kern w:val="0"/>
          <w:sz w:val="26"/>
          <w:szCs w:val="26"/>
          <w:lang w:eastAsia="en-US"/>
        </w:rPr>
        <w:t>condiţiile</w:t>
      </w:r>
      <w:proofErr w:type="spellEnd"/>
      <w:r w:rsidRPr="007E2E47">
        <w:rPr>
          <w:rFonts w:eastAsiaTheme="minorHAnsi"/>
          <w:i/>
          <w:iCs/>
          <w:kern w:val="0"/>
          <w:sz w:val="26"/>
          <w:szCs w:val="26"/>
          <w:lang w:eastAsia="en-US"/>
        </w:rPr>
        <w:t xml:space="preserve"> stabilite, constituie baza încheierii unui nou contract de management.</w:t>
      </w:r>
    </w:p>
    <w:p w14:paraId="20F7538C" w14:textId="77777777" w:rsidR="007E2E47" w:rsidRDefault="007E2E47" w:rsidP="007E2E47">
      <w:pPr>
        <w:suppressAutoHyphens w:val="0"/>
        <w:spacing w:line="276" w:lineRule="auto"/>
        <w:ind w:firstLine="708"/>
        <w:jc w:val="both"/>
        <w:rPr>
          <w:rFonts w:eastAsiaTheme="minorHAnsi"/>
          <w:i/>
          <w:iCs/>
          <w:kern w:val="0"/>
          <w:sz w:val="26"/>
          <w:szCs w:val="26"/>
          <w:lang w:eastAsia="en-US"/>
        </w:rPr>
      </w:pPr>
    </w:p>
    <w:p w14:paraId="5F6181BD" w14:textId="77777777" w:rsidR="007E2E47" w:rsidRDefault="007E2E47" w:rsidP="007E2E47">
      <w:pPr>
        <w:suppressAutoHyphens w:val="0"/>
        <w:spacing w:line="276" w:lineRule="auto"/>
        <w:ind w:firstLine="708"/>
        <w:jc w:val="both"/>
        <w:rPr>
          <w:rFonts w:eastAsiaTheme="minorHAnsi"/>
          <w:i/>
          <w:iCs/>
          <w:kern w:val="0"/>
          <w:sz w:val="26"/>
          <w:szCs w:val="26"/>
          <w:lang w:eastAsia="en-US"/>
        </w:rPr>
      </w:pPr>
    </w:p>
    <w:p w14:paraId="35BB75EA" w14:textId="77777777" w:rsidR="007E2E47" w:rsidRPr="007E2E47" w:rsidRDefault="007E2E47" w:rsidP="007E2E47">
      <w:pPr>
        <w:suppressAutoHyphens w:val="0"/>
        <w:spacing w:line="276" w:lineRule="auto"/>
        <w:ind w:firstLine="708"/>
        <w:jc w:val="both"/>
        <w:rPr>
          <w:rFonts w:eastAsiaTheme="minorHAnsi"/>
          <w:i/>
          <w:iCs/>
          <w:kern w:val="0"/>
          <w:sz w:val="26"/>
          <w:szCs w:val="26"/>
          <w:lang w:eastAsia="en-US"/>
        </w:rPr>
      </w:pPr>
    </w:p>
    <w:p w14:paraId="0BE4F847" w14:textId="3A02CA52" w:rsidR="007E2E47" w:rsidRPr="007E2E47" w:rsidRDefault="007E2E47" w:rsidP="007E2E47">
      <w:pPr>
        <w:suppressAutoHyphens w:val="0"/>
        <w:spacing w:line="276" w:lineRule="auto"/>
        <w:jc w:val="both"/>
        <w:rPr>
          <w:rFonts w:eastAsiaTheme="minorHAnsi"/>
          <w:kern w:val="0"/>
          <w:sz w:val="26"/>
          <w:szCs w:val="26"/>
          <w:lang w:eastAsia="en-US"/>
        </w:rPr>
      </w:pPr>
      <w:r>
        <w:rPr>
          <w:rFonts w:eastAsiaTheme="minorHAnsi"/>
          <w:kern w:val="0"/>
          <w:sz w:val="26"/>
          <w:szCs w:val="26"/>
          <w:lang w:eastAsia="en-US"/>
        </w:rPr>
        <w:lastRenderedPageBreak/>
        <w:t xml:space="preserve">           - Î</w:t>
      </w:r>
      <w:r w:rsidRPr="007E2E47">
        <w:rPr>
          <w:rFonts w:eastAsiaTheme="minorHAnsi"/>
          <w:kern w:val="0"/>
          <w:sz w:val="26"/>
          <w:szCs w:val="26"/>
          <w:lang w:eastAsia="en-US"/>
        </w:rPr>
        <w:t>n perioada 06.07.2026 - 20.07.2026 s-a desfășurat evaluarea finală a managementului la Biblioteca Municipală ,,George Bodea” Câmpulung Moldovenesc, conform regulamentului aprobat prin Hotărârea Consiliului Local nr.77/28.05.2026.</w:t>
      </w:r>
    </w:p>
    <w:p w14:paraId="519FCFA7" w14:textId="69B278B8" w:rsidR="007E2E47" w:rsidRPr="007E2E47" w:rsidRDefault="007E2E47" w:rsidP="007E2E47">
      <w:pPr>
        <w:suppressAutoHyphens w:val="0"/>
        <w:spacing w:line="276" w:lineRule="auto"/>
        <w:ind w:firstLine="708"/>
        <w:jc w:val="both"/>
        <w:rPr>
          <w:rFonts w:eastAsiaTheme="minorHAnsi"/>
          <w:kern w:val="0"/>
          <w:sz w:val="26"/>
          <w:szCs w:val="26"/>
          <w:lang w:eastAsia="en-US"/>
        </w:rPr>
      </w:pPr>
      <w:r>
        <w:rPr>
          <w:rFonts w:eastAsiaTheme="minorHAnsi"/>
          <w:kern w:val="0"/>
          <w:sz w:val="26"/>
          <w:szCs w:val="26"/>
          <w:lang w:eastAsia="en-US"/>
        </w:rPr>
        <w:t xml:space="preserve">- </w:t>
      </w:r>
      <w:r w:rsidRPr="007E2E47">
        <w:rPr>
          <w:rFonts w:eastAsiaTheme="minorHAnsi"/>
          <w:kern w:val="0"/>
          <w:sz w:val="26"/>
          <w:szCs w:val="26"/>
          <w:lang w:eastAsia="en-US"/>
        </w:rPr>
        <w:t>După</w:t>
      </w:r>
      <w:r>
        <w:rPr>
          <w:rFonts w:eastAsiaTheme="minorHAnsi"/>
          <w:kern w:val="0"/>
          <w:sz w:val="26"/>
          <w:szCs w:val="26"/>
          <w:lang w:eastAsia="en-US"/>
        </w:rPr>
        <w:t xml:space="preserve"> </w:t>
      </w:r>
      <w:r w:rsidRPr="007E2E47">
        <w:rPr>
          <w:rFonts w:eastAsiaTheme="minorHAnsi"/>
          <w:kern w:val="0"/>
          <w:sz w:val="26"/>
          <w:szCs w:val="26"/>
          <w:lang w:eastAsia="en-US"/>
        </w:rPr>
        <w:t xml:space="preserve">finalizarea </w:t>
      </w:r>
      <w:r>
        <w:rPr>
          <w:rFonts w:eastAsiaTheme="minorHAnsi"/>
          <w:kern w:val="0"/>
          <w:sz w:val="26"/>
          <w:szCs w:val="26"/>
          <w:lang w:eastAsia="en-US"/>
        </w:rPr>
        <w:t>etapelor</w:t>
      </w:r>
      <w:r w:rsidRPr="007E2E47">
        <w:rPr>
          <w:rFonts w:eastAsiaTheme="minorHAnsi"/>
          <w:kern w:val="0"/>
          <w:sz w:val="26"/>
          <w:szCs w:val="26"/>
          <w:lang w:eastAsia="en-US"/>
        </w:rPr>
        <w:t xml:space="preserve"> evaluării finale a managementului la Biblioteca Municipală ,,George Bodea” Câmpulung Moldovenesc, membrii Comisiei de evaluare au stabilit un rezultat final de 9,87 puncte, care a fost consemnat în Raportul înregistrat cu nr. 25321/20.07.2026.</w:t>
      </w:r>
    </w:p>
    <w:p w14:paraId="7AEE27E2" w14:textId="68D840BA" w:rsidR="007E2E47" w:rsidRPr="007E2E47" w:rsidRDefault="007E2E47" w:rsidP="007E2E47">
      <w:pPr>
        <w:suppressAutoHyphens w:val="0"/>
        <w:spacing w:line="276" w:lineRule="auto"/>
        <w:ind w:firstLine="708"/>
        <w:jc w:val="both"/>
        <w:rPr>
          <w:rFonts w:eastAsiaTheme="minorHAnsi"/>
          <w:kern w:val="0"/>
          <w:sz w:val="26"/>
          <w:szCs w:val="26"/>
          <w:lang w:eastAsia="en-US"/>
        </w:rPr>
      </w:pPr>
      <w:r>
        <w:rPr>
          <w:rFonts w:eastAsiaTheme="minorHAnsi"/>
          <w:kern w:val="0"/>
          <w:sz w:val="26"/>
          <w:szCs w:val="26"/>
          <w:lang w:eastAsia="en-US"/>
        </w:rPr>
        <w:t xml:space="preserve">- </w:t>
      </w:r>
      <w:r w:rsidRPr="007E2E47">
        <w:rPr>
          <w:rFonts w:eastAsiaTheme="minorHAnsi"/>
          <w:kern w:val="0"/>
          <w:sz w:val="26"/>
          <w:szCs w:val="26"/>
          <w:lang w:eastAsia="en-US"/>
        </w:rPr>
        <w:t xml:space="preserve">Având în vedere îndeplinirea obiectivelor propuse și rezultatul evaluării finale a managementului la bibliotecă, care este peste nota 9, comisia de evaluare a concluzionat că doamna manager </w:t>
      </w:r>
      <w:proofErr w:type="spellStart"/>
      <w:r w:rsidRPr="007E2E47">
        <w:rPr>
          <w:rFonts w:eastAsiaTheme="minorHAnsi"/>
          <w:kern w:val="0"/>
          <w:sz w:val="26"/>
          <w:szCs w:val="26"/>
          <w:lang w:eastAsia="en-US"/>
        </w:rPr>
        <w:t>Bogoș</w:t>
      </w:r>
      <w:proofErr w:type="spellEnd"/>
      <w:r w:rsidRPr="007E2E47">
        <w:rPr>
          <w:rFonts w:eastAsiaTheme="minorHAnsi"/>
          <w:kern w:val="0"/>
          <w:sz w:val="26"/>
          <w:szCs w:val="26"/>
          <w:lang w:eastAsia="en-US"/>
        </w:rPr>
        <w:t xml:space="preserve"> Nicoleta-Petronela are dreptul de a prezenta un nou proiect de management în conformitate cu cerințele Caietului de obiective ce va fi întocmit de autoritate.</w:t>
      </w:r>
    </w:p>
    <w:p w14:paraId="5EF98B00" w14:textId="49C035EC" w:rsidR="00BB1CD4" w:rsidRDefault="007E2E47" w:rsidP="007E2E47">
      <w:pPr>
        <w:suppressAutoHyphens w:val="0"/>
        <w:spacing w:line="276" w:lineRule="auto"/>
        <w:ind w:firstLine="708"/>
        <w:jc w:val="both"/>
        <w:rPr>
          <w:rFonts w:eastAsiaTheme="minorHAnsi"/>
          <w:kern w:val="0"/>
          <w:sz w:val="26"/>
          <w:szCs w:val="26"/>
          <w:lang w:eastAsia="en-US"/>
        </w:rPr>
      </w:pPr>
      <w:r w:rsidRPr="007E2E47">
        <w:rPr>
          <w:rFonts w:eastAsiaTheme="minorHAnsi"/>
          <w:kern w:val="0"/>
          <w:sz w:val="26"/>
          <w:szCs w:val="26"/>
          <w:lang w:eastAsia="en-US"/>
        </w:rPr>
        <w:t xml:space="preserve"> </w:t>
      </w:r>
      <w:r>
        <w:rPr>
          <w:rFonts w:eastAsiaTheme="minorHAnsi"/>
          <w:kern w:val="0"/>
          <w:sz w:val="26"/>
          <w:szCs w:val="26"/>
          <w:lang w:eastAsia="en-US"/>
        </w:rPr>
        <w:t>-</w:t>
      </w:r>
      <w:r w:rsidR="008038F7">
        <w:rPr>
          <w:rFonts w:eastAsiaTheme="minorHAnsi"/>
          <w:kern w:val="0"/>
          <w:sz w:val="26"/>
          <w:szCs w:val="26"/>
          <w:lang w:eastAsia="en-US"/>
        </w:rPr>
        <w:t xml:space="preserve"> </w:t>
      </w:r>
      <w:r w:rsidRPr="007E2E47">
        <w:rPr>
          <w:rFonts w:eastAsiaTheme="minorHAnsi"/>
          <w:kern w:val="0"/>
          <w:sz w:val="26"/>
          <w:szCs w:val="26"/>
          <w:lang w:eastAsia="en-US"/>
        </w:rPr>
        <w:t xml:space="preserve"> </w:t>
      </w:r>
      <w:r w:rsidR="008038F7">
        <w:rPr>
          <w:rFonts w:eastAsiaTheme="minorHAnsi"/>
          <w:kern w:val="0"/>
          <w:sz w:val="26"/>
          <w:szCs w:val="26"/>
          <w:lang w:eastAsia="en-US"/>
        </w:rPr>
        <w:t>D</w:t>
      </w:r>
      <w:r w:rsidRPr="007E2E47">
        <w:rPr>
          <w:rFonts w:eastAsiaTheme="minorHAnsi"/>
          <w:kern w:val="0"/>
          <w:sz w:val="26"/>
          <w:szCs w:val="26"/>
          <w:lang w:eastAsia="en-US"/>
        </w:rPr>
        <w:t xml:space="preserve">oamna manager </w:t>
      </w:r>
      <w:proofErr w:type="spellStart"/>
      <w:r w:rsidRPr="007E2E47">
        <w:rPr>
          <w:rFonts w:eastAsiaTheme="minorHAnsi"/>
          <w:kern w:val="0"/>
          <w:sz w:val="26"/>
          <w:szCs w:val="26"/>
          <w:lang w:eastAsia="en-US"/>
        </w:rPr>
        <w:t>Bogoș</w:t>
      </w:r>
      <w:proofErr w:type="spellEnd"/>
      <w:r w:rsidRPr="007E2E47">
        <w:rPr>
          <w:rFonts w:eastAsiaTheme="minorHAnsi"/>
          <w:kern w:val="0"/>
          <w:sz w:val="26"/>
          <w:szCs w:val="26"/>
          <w:lang w:eastAsia="en-US"/>
        </w:rPr>
        <w:t xml:space="preserve"> Nicoleta-Petronela ne-a comunicat intenția de a depune un nou proiect de management, pentru următorul mandat</w:t>
      </w:r>
      <w:r w:rsidR="003D575F">
        <w:rPr>
          <w:rFonts w:eastAsiaTheme="minorHAnsi"/>
          <w:kern w:val="0"/>
          <w:sz w:val="26"/>
          <w:szCs w:val="26"/>
          <w:lang w:eastAsia="en-US"/>
        </w:rPr>
        <w:t xml:space="preserve"> 2026 - 2030</w:t>
      </w:r>
      <w:r w:rsidR="00DE110B">
        <w:rPr>
          <w:rFonts w:eastAsiaTheme="minorHAnsi"/>
          <w:kern w:val="0"/>
          <w:sz w:val="26"/>
          <w:szCs w:val="26"/>
          <w:lang w:eastAsia="en-US"/>
        </w:rPr>
        <w:t>, p</w:t>
      </w:r>
      <w:r w:rsidR="00F53C7F" w:rsidRPr="00F53C7F">
        <w:rPr>
          <w:rFonts w:eastAsiaTheme="minorHAnsi"/>
          <w:kern w:val="0"/>
          <w:sz w:val="26"/>
          <w:szCs w:val="26"/>
          <w:lang w:eastAsia="en-US"/>
        </w:rPr>
        <w:t xml:space="preserve">rin </w:t>
      </w:r>
      <w:r w:rsidR="008038F7">
        <w:rPr>
          <w:rFonts w:eastAsiaTheme="minorHAnsi"/>
          <w:kern w:val="0"/>
          <w:sz w:val="26"/>
          <w:szCs w:val="26"/>
          <w:lang w:eastAsia="en-US"/>
        </w:rPr>
        <w:t>a</w:t>
      </w:r>
      <w:r w:rsidR="00F53C7F" w:rsidRPr="00F53C7F">
        <w:rPr>
          <w:rFonts w:eastAsiaTheme="minorHAnsi"/>
          <w:kern w:val="0"/>
          <w:sz w:val="26"/>
          <w:szCs w:val="26"/>
          <w:lang w:eastAsia="en-US"/>
        </w:rPr>
        <w:t>dresa nr. 444/31.07.2026, înregistrată cu nr. 26985/04.08.2026</w:t>
      </w:r>
      <w:r w:rsidR="008038F7">
        <w:rPr>
          <w:rFonts w:eastAsiaTheme="minorHAnsi"/>
          <w:kern w:val="0"/>
          <w:sz w:val="26"/>
          <w:szCs w:val="26"/>
          <w:lang w:eastAsia="en-US"/>
        </w:rPr>
        <w:t>.</w:t>
      </w:r>
    </w:p>
    <w:p w14:paraId="5C141317" w14:textId="2331B4AF" w:rsidR="00BF4FF2" w:rsidRPr="00173BF4" w:rsidRDefault="00BF4FF2" w:rsidP="007E2E47">
      <w:pPr>
        <w:suppressAutoHyphens w:val="0"/>
        <w:spacing w:line="276" w:lineRule="auto"/>
        <w:ind w:firstLine="708"/>
        <w:jc w:val="both"/>
        <w:rPr>
          <w:rFonts w:eastAsiaTheme="minorHAnsi"/>
          <w:kern w:val="0"/>
          <w:sz w:val="26"/>
          <w:szCs w:val="26"/>
          <w:lang w:eastAsia="en-US"/>
        </w:rPr>
      </w:pPr>
      <w:r>
        <w:rPr>
          <w:rFonts w:eastAsiaTheme="minorHAnsi"/>
          <w:kern w:val="0"/>
          <w:sz w:val="26"/>
          <w:szCs w:val="26"/>
          <w:lang w:eastAsia="en-US"/>
        </w:rPr>
        <w:t xml:space="preserve"> - Drept urmare, Caietul de obiective și Regulamentul </w:t>
      </w:r>
      <w:r w:rsidRPr="00BF4FF2">
        <w:rPr>
          <w:rFonts w:eastAsiaTheme="minorHAnsi"/>
          <w:kern w:val="0"/>
          <w:sz w:val="26"/>
          <w:szCs w:val="26"/>
          <w:lang w:eastAsia="en-US"/>
        </w:rPr>
        <w:t>de organizare și desfășurare a procedurii de analizare a noului proiect de management al managerului Bibliotecii Municipale ,,George Bodea” Câmpulung Moldovenesc</w:t>
      </w:r>
      <w:r>
        <w:rPr>
          <w:rFonts w:eastAsiaTheme="minorHAnsi"/>
          <w:kern w:val="0"/>
          <w:sz w:val="26"/>
          <w:szCs w:val="26"/>
          <w:lang w:eastAsia="en-US"/>
        </w:rPr>
        <w:t>, se întocmesc și se aprobă de autoritate, pe baza modelelor-cadru prevăzute în Anex</w:t>
      </w:r>
      <w:r w:rsidR="00DE110B">
        <w:rPr>
          <w:rFonts w:eastAsiaTheme="minorHAnsi"/>
          <w:kern w:val="0"/>
          <w:sz w:val="26"/>
          <w:szCs w:val="26"/>
          <w:lang w:eastAsia="en-US"/>
        </w:rPr>
        <w:t>a</w:t>
      </w:r>
      <w:r>
        <w:rPr>
          <w:rFonts w:eastAsiaTheme="minorHAnsi"/>
          <w:kern w:val="0"/>
          <w:sz w:val="26"/>
          <w:szCs w:val="26"/>
          <w:lang w:eastAsia="en-US"/>
        </w:rPr>
        <w:t xml:space="preserve"> nr. 1 și Anexa nr. 3 din Ordinul ministrului culturii nr. 2799/2015.</w:t>
      </w:r>
    </w:p>
    <w:p w14:paraId="031BB361" w14:textId="77777777" w:rsidR="007E2E47" w:rsidRPr="007E2E47" w:rsidRDefault="00FA5AEE" w:rsidP="007E2E47">
      <w:pPr>
        <w:spacing w:line="276" w:lineRule="auto"/>
        <w:jc w:val="both"/>
        <w:rPr>
          <w:kern w:val="0"/>
          <w:sz w:val="26"/>
          <w:szCs w:val="26"/>
        </w:rPr>
      </w:pPr>
      <w:r>
        <w:rPr>
          <w:kern w:val="0"/>
          <w:sz w:val="26"/>
          <w:szCs w:val="26"/>
        </w:rPr>
        <w:t xml:space="preserve">   </w:t>
      </w:r>
      <w:bookmarkStart w:id="0" w:name="_Hlk97549139"/>
      <w:r w:rsidR="006718D3">
        <w:rPr>
          <w:kern w:val="0"/>
          <w:sz w:val="26"/>
          <w:szCs w:val="26"/>
        </w:rPr>
        <w:t xml:space="preserve">     </w:t>
      </w:r>
      <w:r w:rsidR="002B7EBB" w:rsidRPr="002B7EBB">
        <w:rPr>
          <w:kern w:val="0"/>
          <w:sz w:val="26"/>
          <w:szCs w:val="26"/>
        </w:rPr>
        <w:t xml:space="preserve">Având în vedere cele </w:t>
      </w:r>
      <w:r w:rsidR="00173BF4">
        <w:rPr>
          <w:kern w:val="0"/>
          <w:sz w:val="26"/>
          <w:szCs w:val="26"/>
        </w:rPr>
        <w:t>precizate,</w:t>
      </w:r>
      <w:bookmarkEnd w:id="0"/>
      <w:r w:rsidR="00173BF4">
        <w:rPr>
          <w:kern w:val="0"/>
          <w:sz w:val="26"/>
          <w:szCs w:val="26"/>
        </w:rPr>
        <w:t xml:space="preserve"> </w:t>
      </w:r>
      <w:r w:rsidR="00A17D30" w:rsidRPr="002B7EBB">
        <w:rPr>
          <w:kern w:val="0"/>
          <w:sz w:val="26"/>
          <w:szCs w:val="26"/>
        </w:rPr>
        <w:t xml:space="preserve">Compartimentul resurse umane consideră că în forma propusă, </w:t>
      </w:r>
      <w:r w:rsidR="00A17D30" w:rsidRPr="006718D3">
        <w:rPr>
          <w:kern w:val="0"/>
          <w:sz w:val="26"/>
          <w:szCs w:val="26"/>
        </w:rPr>
        <w:t>proiectul</w:t>
      </w:r>
      <w:r w:rsidR="00A17D30" w:rsidRPr="0063531F">
        <w:rPr>
          <w:b/>
          <w:bCs/>
          <w:kern w:val="0"/>
          <w:sz w:val="26"/>
          <w:szCs w:val="26"/>
        </w:rPr>
        <w:t xml:space="preserve"> </w:t>
      </w:r>
      <w:r w:rsidR="00A17D30" w:rsidRPr="00734CE0">
        <w:rPr>
          <w:kern w:val="0"/>
          <w:sz w:val="26"/>
          <w:szCs w:val="26"/>
        </w:rPr>
        <w:t xml:space="preserve">privind </w:t>
      </w:r>
      <w:r w:rsidR="00734CE0" w:rsidRPr="00734CE0">
        <w:rPr>
          <w:kern w:val="0"/>
          <w:sz w:val="26"/>
          <w:szCs w:val="26"/>
        </w:rPr>
        <w:t xml:space="preserve">aprobarea </w:t>
      </w:r>
      <w:r w:rsidR="007E2E47" w:rsidRPr="007E2E47">
        <w:rPr>
          <w:kern w:val="0"/>
          <w:sz w:val="26"/>
          <w:szCs w:val="26"/>
        </w:rPr>
        <w:t xml:space="preserve">Caietului de obiective și a Regulamentului de organizare și desfășurare a procedurii de analizare a noului proiect de management al managerului Bibliotecii Municipale ,,George Bodea” Câmpulung Moldovenesc, care a obținut, în urma evaluării finale, </w:t>
      </w:r>
    </w:p>
    <w:p w14:paraId="2CBE1F67" w14:textId="58BD5060" w:rsidR="002B7EBB" w:rsidRPr="00F134EA" w:rsidRDefault="007E2E47" w:rsidP="007E2E47">
      <w:pPr>
        <w:spacing w:line="276" w:lineRule="auto"/>
        <w:jc w:val="both"/>
        <w:rPr>
          <w:kern w:val="0"/>
          <w:sz w:val="26"/>
          <w:szCs w:val="26"/>
        </w:rPr>
      </w:pPr>
      <w:r w:rsidRPr="007E2E47">
        <w:rPr>
          <w:kern w:val="0"/>
          <w:sz w:val="26"/>
          <w:szCs w:val="26"/>
        </w:rPr>
        <w:t>rezultate mai mari sau egale cu nota 9</w:t>
      </w:r>
      <w:r w:rsidR="0024720A" w:rsidRPr="00F134EA">
        <w:rPr>
          <w:kern w:val="0"/>
          <w:sz w:val="26"/>
          <w:szCs w:val="26"/>
        </w:rPr>
        <w:t>,</w:t>
      </w:r>
      <w:r w:rsidR="00734CE0" w:rsidRPr="00F134EA">
        <w:rPr>
          <w:kern w:val="0"/>
          <w:sz w:val="26"/>
          <w:szCs w:val="26"/>
        </w:rPr>
        <w:t xml:space="preserve"> </w:t>
      </w:r>
      <w:r w:rsidR="002B7EBB" w:rsidRPr="00F134EA">
        <w:rPr>
          <w:kern w:val="0"/>
          <w:sz w:val="26"/>
          <w:szCs w:val="26"/>
        </w:rPr>
        <w:t xml:space="preserve">este </w:t>
      </w:r>
      <w:r w:rsidR="00173BF4" w:rsidRPr="00F134EA">
        <w:rPr>
          <w:kern w:val="0"/>
          <w:sz w:val="26"/>
          <w:szCs w:val="26"/>
        </w:rPr>
        <w:t xml:space="preserve">necesar </w:t>
      </w:r>
      <w:r w:rsidR="00F134EA" w:rsidRPr="00F134EA">
        <w:rPr>
          <w:kern w:val="0"/>
          <w:sz w:val="26"/>
          <w:szCs w:val="26"/>
        </w:rPr>
        <w:t xml:space="preserve">și </w:t>
      </w:r>
      <w:r w:rsidR="002B7EBB" w:rsidRPr="00F134EA">
        <w:rPr>
          <w:kern w:val="0"/>
          <w:sz w:val="26"/>
          <w:szCs w:val="26"/>
        </w:rPr>
        <w:t>oportun</w:t>
      </w:r>
      <w:r w:rsidR="00F134EA" w:rsidRPr="00F134EA">
        <w:rPr>
          <w:kern w:val="0"/>
          <w:sz w:val="26"/>
          <w:szCs w:val="26"/>
        </w:rPr>
        <w:t>.</w:t>
      </w:r>
      <w:r w:rsidR="002B7EBB" w:rsidRPr="00F134EA">
        <w:rPr>
          <w:kern w:val="0"/>
          <w:sz w:val="26"/>
          <w:szCs w:val="26"/>
        </w:rPr>
        <w:t xml:space="preserve"> </w:t>
      </w:r>
    </w:p>
    <w:p w14:paraId="565CED28" w14:textId="77777777" w:rsidR="00E64263" w:rsidRDefault="00E64263" w:rsidP="002B7EBB">
      <w:pPr>
        <w:spacing w:line="276" w:lineRule="auto"/>
        <w:jc w:val="both"/>
        <w:rPr>
          <w:kern w:val="0"/>
          <w:sz w:val="26"/>
          <w:szCs w:val="26"/>
        </w:rPr>
      </w:pPr>
    </w:p>
    <w:p w14:paraId="7D98BAB7" w14:textId="77777777" w:rsidR="004D5622" w:rsidRDefault="004D5622" w:rsidP="002B7EBB">
      <w:pPr>
        <w:spacing w:line="276" w:lineRule="auto"/>
        <w:jc w:val="both"/>
        <w:rPr>
          <w:kern w:val="0"/>
          <w:sz w:val="26"/>
          <w:szCs w:val="26"/>
        </w:rPr>
      </w:pPr>
    </w:p>
    <w:p w14:paraId="6FEF9BB3" w14:textId="77777777" w:rsidR="00A70CF6" w:rsidRDefault="00A70CF6" w:rsidP="002B7EBB">
      <w:pPr>
        <w:spacing w:line="276" w:lineRule="auto"/>
        <w:jc w:val="both"/>
        <w:rPr>
          <w:kern w:val="0"/>
          <w:sz w:val="26"/>
          <w:szCs w:val="26"/>
        </w:rPr>
      </w:pPr>
    </w:p>
    <w:p w14:paraId="73FAABD0" w14:textId="550FDCC1" w:rsidR="00885511" w:rsidRPr="00885511" w:rsidRDefault="00484F41" w:rsidP="00885511">
      <w:pPr>
        <w:spacing w:line="276" w:lineRule="auto"/>
        <w:jc w:val="both"/>
        <w:rPr>
          <w:b/>
          <w:bCs/>
          <w:kern w:val="0"/>
          <w:sz w:val="26"/>
          <w:szCs w:val="26"/>
        </w:rPr>
      </w:pPr>
      <w:r>
        <w:rPr>
          <w:b/>
          <w:bCs/>
          <w:kern w:val="0"/>
          <w:sz w:val="26"/>
          <w:szCs w:val="26"/>
        </w:rPr>
        <w:t xml:space="preserve"> </w:t>
      </w:r>
      <w:r w:rsidR="00F134EA">
        <w:rPr>
          <w:b/>
          <w:bCs/>
          <w:kern w:val="0"/>
          <w:sz w:val="26"/>
          <w:szCs w:val="26"/>
        </w:rPr>
        <w:t xml:space="preserve">              </w:t>
      </w:r>
      <w:r w:rsidR="00885511" w:rsidRPr="00885511">
        <w:rPr>
          <w:b/>
          <w:bCs/>
          <w:kern w:val="0"/>
          <w:sz w:val="26"/>
          <w:szCs w:val="26"/>
        </w:rPr>
        <w:t xml:space="preserve">Avizat,                                                                                     </w:t>
      </w:r>
    </w:p>
    <w:p w14:paraId="26E97377" w14:textId="3536E716" w:rsidR="00F134EA" w:rsidRPr="00885511" w:rsidRDefault="00F134EA" w:rsidP="00F134EA">
      <w:pPr>
        <w:spacing w:line="276" w:lineRule="auto"/>
        <w:jc w:val="both"/>
        <w:rPr>
          <w:b/>
          <w:bCs/>
          <w:kern w:val="0"/>
          <w:sz w:val="26"/>
          <w:szCs w:val="26"/>
        </w:rPr>
      </w:pPr>
      <w:r>
        <w:rPr>
          <w:b/>
          <w:bCs/>
          <w:kern w:val="0"/>
          <w:sz w:val="26"/>
          <w:szCs w:val="26"/>
        </w:rPr>
        <w:t xml:space="preserve">        </w:t>
      </w:r>
      <w:r w:rsidR="00885511" w:rsidRPr="00885511">
        <w:rPr>
          <w:b/>
          <w:bCs/>
          <w:kern w:val="0"/>
          <w:sz w:val="26"/>
          <w:szCs w:val="26"/>
        </w:rPr>
        <w:t>Dir</w:t>
      </w:r>
      <w:r>
        <w:rPr>
          <w:b/>
          <w:bCs/>
          <w:kern w:val="0"/>
          <w:sz w:val="26"/>
          <w:szCs w:val="26"/>
        </w:rPr>
        <w:t xml:space="preserve">ector executiv                                                      </w:t>
      </w:r>
      <w:r w:rsidR="00885511" w:rsidRPr="00885511">
        <w:rPr>
          <w:b/>
          <w:bCs/>
          <w:kern w:val="0"/>
          <w:sz w:val="26"/>
          <w:szCs w:val="26"/>
        </w:rPr>
        <w:t xml:space="preserve"> </w:t>
      </w:r>
      <w:r>
        <w:rPr>
          <w:b/>
          <w:bCs/>
          <w:kern w:val="0"/>
          <w:sz w:val="26"/>
          <w:szCs w:val="26"/>
        </w:rPr>
        <w:t xml:space="preserve">  </w:t>
      </w:r>
      <w:r w:rsidRPr="00885511">
        <w:rPr>
          <w:b/>
          <w:bCs/>
          <w:kern w:val="0"/>
          <w:sz w:val="26"/>
          <w:szCs w:val="26"/>
        </w:rPr>
        <w:t>Compartiment resurse umane</w:t>
      </w:r>
    </w:p>
    <w:p w14:paraId="40057D56" w14:textId="7EED060E" w:rsidR="00734CE0" w:rsidRPr="00885511" w:rsidRDefault="00F134EA" w:rsidP="00885511">
      <w:pPr>
        <w:spacing w:line="276" w:lineRule="auto"/>
        <w:jc w:val="both"/>
        <w:rPr>
          <w:b/>
          <w:bCs/>
          <w:kern w:val="0"/>
          <w:sz w:val="26"/>
          <w:szCs w:val="26"/>
        </w:rPr>
      </w:pPr>
      <w:r w:rsidRPr="00885511">
        <w:rPr>
          <w:b/>
          <w:bCs/>
          <w:kern w:val="0"/>
          <w:sz w:val="26"/>
          <w:szCs w:val="26"/>
        </w:rPr>
        <w:t>Crăciunescu Diana</w:t>
      </w:r>
      <w:r>
        <w:rPr>
          <w:b/>
          <w:bCs/>
          <w:kern w:val="0"/>
          <w:sz w:val="26"/>
          <w:szCs w:val="26"/>
        </w:rPr>
        <w:t>-</w:t>
      </w:r>
      <w:r w:rsidRPr="00885511">
        <w:rPr>
          <w:b/>
          <w:bCs/>
          <w:kern w:val="0"/>
          <w:sz w:val="26"/>
          <w:szCs w:val="26"/>
        </w:rPr>
        <w:t xml:space="preserve">Mihaela                               </w:t>
      </w:r>
      <w:r>
        <w:rPr>
          <w:b/>
          <w:bCs/>
          <w:kern w:val="0"/>
          <w:sz w:val="26"/>
          <w:szCs w:val="26"/>
        </w:rPr>
        <w:t xml:space="preserve">                               </w:t>
      </w:r>
      <w:proofErr w:type="spellStart"/>
      <w:r w:rsidR="00E25D1F">
        <w:rPr>
          <w:b/>
          <w:bCs/>
          <w:kern w:val="0"/>
          <w:sz w:val="26"/>
          <w:szCs w:val="26"/>
        </w:rPr>
        <w:t>Timu</w:t>
      </w:r>
      <w:proofErr w:type="spellEnd"/>
      <w:r w:rsidR="00E25D1F">
        <w:rPr>
          <w:b/>
          <w:bCs/>
          <w:kern w:val="0"/>
          <w:sz w:val="26"/>
          <w:szCs w:val="26"/>
        </w:rPr>
        <w:t xml:space="preserve"> Lenuța</w:t>
      </w:r>
    </w:p>
    <w:tbl>
      <w:tblPr>
        <w:tblpPr w:leftFromText="180" w:rightFromText="180" w:vertAnchor="text" w:horzAnchor="margin" w:tblpY="14212"/>
        <w:tblW w:w="0" w:type="auto"/>
        <w:tblLayout w:type="fixed"/>
        <w:tblLook w:val="0000" w:firstRow="0" w:lastRow="0" w:firstColumn="0" w:lastColumn="0" w:noHBand="0" w:noVBand="0"/>
      </w:tblPr>
      <w:tblGrid>
        <w:gridCol w:w="9571"/>
      </w:tblGrid>
      <w:tr w:rsidR="005E1D92" w14:paraId="62EBD54B" w14:textId="77777777" w:rsidTr="005E1D92">
        <w:trPr>
          <w:trHeight w:val="1923"/>
        </w:trPr>
        <w:tc>
          <w:tcPr>
            <w:tcW w:w="9571" w:type="dxa"/>
          </w:tcPr>
          <w:p w14:paraId="6C8FC7AB" w14:textId="77777777" w:rsidR="005E1D92" w:rsidRDefault="005E1D92" w:rsidP="005E1D92">
            <w:pPr>
              <w:tabs>
                <w:tab w:val="left" w:pos="9540"/>
              </w:tabs>
              <w:ind w:right="-82"/>
              <w:rPr>
                <w:sz w:val="22"/>
                <w:szCs w:val="22"/>
              </w:rPr>
            </w:pPr>
          </w:p>
        </w:tc>
      </w:tr>
    </w:tbl>
    <w:p w14:paraId="0F02891A" w14:textId="77777777" w:rsidR="005E1D92" w:rsidRDefault="005E1D92" w:rsidP="006718D3"/>
    <w:sectPr w:rsidR="005E1D92" w:rsidSect="003F6D4B">
      <w:pgSz w:w="11906" w:h="16838"/>
      <w:pgMar w:top="432" w:right="706" w:bottom="432" w:left="1296" w:header="562" w:footer="720" w:gutter="0"/>
      <w:cols w:space="708"/>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90A12" w14:textId="77777777" w:rsidR="00612DA8" w:rsidRDefault="00612DA8">
      <w:r>
        <w:separator/>
      </w:r>
    </w:p>
  </w:endnote>
  <w:endnote w:type="continuationSeparator" w:id="0">
    <w:p w14:paraId="75F44291" w14:textId="77777777" w:rsidR="00612DA8" w:rsidRDefault="0061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Heavy">
    <w:panose1 w:val="020B09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81ECF" w14:textId="77777777" w:rsidR="00612DA8" w:rsidRDefault="00612DA8">
      <w:r>
        <w:separator/>
      </w:r>
    </w:p>
  </w:footnote>
  <w:footnote w:type="continuationSeparator" w:id="0">
    <w:p w14:paraId="27B89EF2" w14:textId="77777777" w:rsidR="00612DA8" w:rsidRDefault="00612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BB87C62"/>
    <w:multiLevelType w:val="hybridMultilevel"/>
    <w:tmpl w:val="18B89F5A"/>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6592917"/>
    <w:multiLevelType w:val="hybridMultilevel"/>
    <w:tmpl w:val="F7A28AD4"/>
    <w:lvl w:ilvl="0" w:tplc="51689A6E">
      <w:start w:val="1"/>
      <w:numFmt w:val="bullet"/>
      <w:lvlText w:val="-"/>
      <w:lvlJc w:val="left"/>
      <w:pPr>
        <w:ind w:left="360" w:hanging="360"/>
      </w:pPr>
      <w:rPr>
        <w:rFonts w:ascii="Times New Roman" w:eastAsia="Franklin Gothic Heavy"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999263562">
    <w:abstractNumId w:val="0"/>
  </w:num>
  <w:num w:numId="2" w16cid:durableId="1889872589">
    <w:abstractNumId w:val="2"/>
  </w:num>
  <w:num w:numId="3" w16cid:durableId="281305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67C"/>
    <w:rsid w:val="000207F6"/>
    <w:rsid w:val="000354CD"/>
    <w:rsid w:val="00036EFC"/>
    <w:rsid w:val="000859F5"/>
    <w:rsid w:val="000B0DAA"/>
    <w:rsid w:val="000B7422"/>
    <w:rsid w:val="000C5A7F"/>
    <w:rsid w:val="000D1F48"/>
    <w:rsid w:val="000E3D8D"/>
    <w:rsid w:val="00116D7F"/>
    <w:rsid w:val="00131738"/>
    <w:rsid w:val="001564F9"/>
    <w:rsid w:val="001573D6"/>
    <w:rsid w:val="00157E08"/>
    <w:rsid w:val="00173BF4"/>
    <w:rsid w:val="001862D7"/>
    <w:rsid w:val="001D618C"/>
    <w:rsid w:val="001F0535"/>
    <w:rsid w:val="001F058A"/>
    <w:rsid w:val="001F1C10"/>
    <w:rsid w:val="00206A04"/>
    <w:rsid w:val="0024720A"/>
    <w:rsid w:val="00251772"/>
    <w:rsid w:val="002623A2"/>
    <w:rsid w:val="00296D5F"/>
    <w:rsid w:val="002B0491"/>
    <w:rsid w:val="002B7EBB"/>
    <w:rsid w:val="002C0720"/>
    <w:rsid w:val="002D3D7C"/>
    <w:rsid w:val="002E3F61"/>
    <w:rsid w:val="002F0089"/>
    <w:rsid w:val="002F22CC"/>
    <w:rsid w:val="00327EB9"/>
    <w:rsid w:val="00355C26"/>
    <w:rsid w:val="003818A5"/>
    <w:rsid w:val="00381D3E"/>
    <w:rsid w:val="003A0195"/>
    <w:rsid w:val="003A536C"/>
    <w:rsid w:val="003B3FA1"/>
    <w:rsid w:val="003C4806"/>
    <w:rsid w:val="003D575F"/>
    <w:rsid w:val="003E3735"/>
    <w:rsid w:val="003F1EC7"/>
    <w:rsid w:val="003F6D4B"/>
    <w:rsid w:val="00437FD4"/>
    <w:rsid w:val="004406D1"/>
    <w:rsid w:val="00445E6F"/>
    <w:rsid w:val="00484F41"/>
    <w:rsid w:val="004C1647"/>
    <w:rsid w:val="004C6205"/>
    <w:rsid w:val="004D5622"/>
    <w:rsid w:val="004E1F53"/>
    <w:rsid w:val="00507757"/>
    <w:rsid w:val="005A656C"/>
    <w:rsid w:val="005B01BB"/>
    <w:rsid w:val="005C3FCF"/>
    <w:rsid w:val="005E1D92"/>
    <w:rsid w:val="005E32F2"/>
    <w:rsid w:val="005F51E9"/>
    <w:rsid w:val="00612DA8"/>
    <w:rsid w:val="006148B1"/>
    <w:rsid w:val="0063531F"/>
    <w:rsid w:val="0065081C"/>
    <w:rsid w:val="00651E46"/>
    <w:rsid w:val="006628A7"/>
    <w:rsid w:val="006658C9"/>
    <w:rsid w:val="006718D3"/>
    <w:rsid w:val="006A0DDD"/>
    <w:rsid w:val="006C2C11"/>
    <w:rsid w:val="006E35B9"/>
    <w:rsid w:val="00713F8F"/>
    <w:rsid w:val="00734CE0"/>
    <w:rsid w:val="00792A47"/>
    <w:rsid w:val="007B7062"/>
    <w:rsid w:val="007D68EF"/>
    <w:rsid w:val="007E1104"/>
    <w:rsid w:val="007E2E47"/>
    <w:rsid w:val="007F5EC7"/>
    <w:rsid w:val="008038F7"/>
    <w:rsid w:val="0082287A"/>
    <w:rsid w:val="00822A5C"/>
    <w:rsid w:val="0087437E"/>
    <w:rsid w:val="00874962"/>
    <w:rsid w:val="00876638"/>
    <w:rsid w:val="00883E91"/>
    <w:rsid w:val="00885511"/>
    <w:rsid w:val="0089641E"/>
    <w:rsid w:val="008B7F73"/>
    <w:rsid w:val="008D5224"/>
    <w:rsid w:val="008D762E"/>
    <w:rsid w:val="008F1A03"/>
    <w:rsid w:val="009073AD"/>
    <w:rsid w:val="0095575A"/>
    <w:rsid w:val="00971B96"/>
    <w:rsid w:val="009833A2"/>
    <w:rsid w:val="00995047"/>
    <w:rsid w:val="009E6D53"/>
    <w:rsid w:val="009E742A"/>
    <w:rsid w:val="00A07D50"/>
    <w:rsid w:val="00A13FED"/>
    <w:rsid w:val="00A17D30"/>
    <w:rsid w:val="00A2767C"/>
    <w:rsid w:val="00A51910"/>
    <w:rsid w:val="00A6392B"/>
    <w:rsid w:val="00A70CF6"/>
    <w:rsid w:val="00A734ED"/>
    <w:rsid w:val="00A836CF"/>
    <w:rsid w:val="00AA0565"/>
    <w:rsid w:val="00AB6157"/>
    <w:rsid w:val="00AD3D52"/>
    <w:rsid w:val="00AD78CC"/>
    <w:rsid w:val="00B0232F"/>
    <w:rsid w:val="00B502ED"/>
    <w:rsid w:val="00B73E0E"/>
    <w:rsid w:val="00B9597A"/>
    <w:rsid w:val="00BB1CD4"/>
    <w:rsid w:val="00BD2632"/>
    <w:rsid w:val="00BF4FF2"/>
    <w:rsid w:val="00BF5FF6"/>
    <w:rsid w:val="00C136A0"/>
    <w:rsid w:val="00C24C46"/>
    <w:rsid w:val="00C46DDB"/>
    <w:rsid w:val="00C82205"/>
    <w:rsid w:val="00CB4EFF"/>
    <w:rsid w:val="00CD472A"/>
    <w:rsid w:val="00CD4C1F"/>
    <w:rsid w:val="00CF461C"/>
    <w:rsid w:val="00D43559"/>
    <w:rsid w:val="00D522F7"/>
    <w:rsid w:val="00D72D2E"/>
    <w:rsid w:val="00D8120C"/>
    <w:rsid w:val="00DB199E"/>
    <w:rsid w:val="00DB1CB0"/>
    <w:rsid w:val="00DC3366"/>
    <w:rsid w:val="00DD5E6C"/>
    <w:rsid w:val="00DE110B"/>
    <w:rsid w:val="00E170AE"/>
    <w:rsid w:val="00E22C0F"/>
    <w:rsid w:val="00E25D1F"/>
    <w:rsid w:val="00E26D79"/>
    <w:rsid w:val="00E27C39"/>
    <w:rsid w:val="00E41EFA"/>
    <w:rsid w:val="00E43BA9"/>
    <w:rsid w:val="00E530C0"/>
    <w:rsid w:val="00E63F79"/>
    <w:rsid w:val="00E64263"/>
    <w:rsid w:val="00E751A6"/>
    <w:rsid w:val="00E94A49"/>
    <w:rsid w:val="00E97D5C"/>
    <w:rsid w:val="00EB5E6C"/>
    <w:rsid w:val="00ED5903"/>
    <w:rsid w:val="00F134EA"/>
    <w:rsid w:val="00F17710"/>
    <w:rsid w:val="00F53C7F"/>
    <w:rsid w:val="00F60471"/>
    <w:rsid w:val="00F71AE1"/>
    <w:rsid w:val="00F900D3"/>
    <w:rsid w:val="00FA5AEE"/>
    <w:rsid w:val="00FB1BCD"/>
    <w:rsid w:val="00FC1A4E"/>
    <w:rsid w:val="00FD7219"/>
    <w:rsid w:val="00FE786D"/>
    <w:rsid w:val="00FF6075"/>
    <w:rsid w:val="00FF7C1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3D19E9"/>
  <w15:chartTrackingRefBased/>
  <w15:docId w15:val="{7BC94037-37F7-4434-AB54-47C7D94BF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kern w:val="1"/>
      <w:sz w:val="28"/>
      <w:lang w:eastAsia="ar-SA"/>
    </w:rPr>
  </w:style>
  <w:style w:type="paragraph" w:styleId="Heading1">
    <w:name w:val="heading 1"/>
    <w:basedOn w:val="Normal"/>
    <w:next w:val="Normal"/>
    <w:qFormat/>
    <w:pPr>
      <w:keepNext/>
      <w:numPr>
        <w:numId w:val="1"/>
      </w:numPr>
      <w:outlineLvl w:val="0"/>
    </w:pPr>
    <w:rPr>
      <w:b/>
    </w:rPr>
  </w:style>
  <w:style w:type="paragraph" w:styleId="Heading2">
    <w:name w:val="heading 2"/>
    <w:basedOn w:val="Normal"/>
    <w:next w:val="Normal"/>
    <w:qFormat/>
    <w:pPr>
      <w:keepNext/>
      <w:numPr>
        <w:ilvl w:val="1"/>
        <w:numId w:val="1"/>
      </w:numPr>
      <w:jc w:val="center"/>
      <w:outlineLvl w:val="1"/>
    </w:pPr>
    <w:rPr>
      <w:b/>
    </w:rPr>
  </w:style>
  <w:style w:type="paragraph" w:styleId="Heading3">
    <w:name w:val="heading 3"/>
    <w:basedOn w:val="Normal"/>
    <w:next w:val="Normal"/>
    <w:qFormat/>
    <w:pPr>
      <w:keepNext/>
      <w:numPr>
        <w:ilvl w:val="2"/>
        <w:numId w:val="1"/>
      </w:numPr>
      <w:outlineLvl w:val="2"/>
    </w:pPr>
    <w:rPr>
      <w:sz w:val="32"/>
    </w:rPr>
  </w:style>
  <w:style w:type="paragraph" w:styleId="Heading4">
    <w:name w:val="heading 4"/>
    <w:basedOn w:val="Normal"/>
    <w:next w:val="Normal"/>
    <w:qFormat/>
    <w:pPr>
      <w:keepNext/>
      <w:numPr>
        <w:ilvl w:val="3"/>
        <w:numId w:val="1"/>
      </w:numPr>
      <w:jc w:val="both"/>
      <w:outlineLvl w:val="3"/>
    </w:pPr>
    <w:rPr>
      <w:u w:val="single"/>
    </w:rPr>
  </w:style>
  <w:style w:type="paragraph" w:styleId="Heading5">
    <w:name w:val="heading 5"/>
    <w:basedOn w:val="Normal"/>
    <w:next w:val="Normal"/>
    <w:qFormat/>
    <w:pPr>
      <w:keepNext/>
      <w:numPr>
        <w:ilvl w:val="4"/>
        <w:numId w:val="1"/>
      </w:numPr>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ntdeparagrafimplicit1">
    <w:name w:val="Font de paragraf implicit1"/>
  </w:style>
  <w:style w:type="character" w:styleId="PageNumber">
    <w:name w:val="page number"/>
    <w:basedOn w:val="Fontdeparagrafimplicit1"/>
  </w:style>
  <w:style w:type="paragraph" w:customStyle="1" w:styleId="Heading">
    <w:name w:val="Heading"/>
    <w:basedOn w:val="Normal"/>
    <w:next w:val="BodyText"/>
    <w:pPr>
      <w:keepNext/>
      <w:spacing w:before="240" w:after="120"/>
    </w:pPr>
    <w:rPr>
      <w:rFonts w:ascii="Arial" w:eastAsia="Microsoft YaHei" w:hAnsi="Arial" w:cs="Mangal"/>
      <w:szCs w:val="28"/>
    </w:rPr>
  </w:style>
  <w:style w:type="paragraph" w:styleId="BodyText">
    <w:name w:val="Body Text"/>
    <w:basedOn w:val="Normal"/>
    <w:pPr>
      <w:jc w:val="both"/>
    </w:pPr>
    <w:rPr>
      <w:u w:val="single"/>
    </w:rPr>
  </w:style>
  <w:style w:type="paragraph" w:styleId="List">
    <w:name w:val="List"/>
    <w:basedOn w:val="BodyText"/>
    <w:rPr>
      <w:rFonts w:cs="Mangal"/>
    </w:rPr>
  </w:style>
  <w:style w:type="paragraph" w:customStyle="1" w:styleId="Legend1">
    <w:name w:val="Legendă1"/>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odyTextIndent">
    <w:name w:val="Body Text Indent"/>
    <w:basedOn w:val="Normal"/>
    <w:pPr>
      <w:ind w:firstLine="1134"/>
      <w:jc w:val="both"/>
    </w:pPr>
  </w:style>
  <w:style w:type="paragraph" w:customStyle="1" w:styleId="Indentcorptext21">
    <w:name w:val="Indent corp text 21"/>
    <w:basedOn w:val="Normal"/>
    <w:pPr>
      <w:ind w:left="1134"/>
      <w:jc w:val="both"/>
    </w:pPr>
  </w:style>
  <w:style w:type="paragraph" w:styleId="Header">
    <w:name w:val="header"/>
    <w:basedOn w:val="Normal"/>
    <w:pPr>
      <w:tabs>
        <w:tab w:val="center" w:pos="4153"/>
        <w:tab w:val="right" w:pos="8306"/>
      </w:tabs>
    </w:pPr>
  </w:style>
  <w:style w:type="paragraph" w:customStyle="1" w:styleId="Corptext31">
    <w:name w:val="Corp text 31"/>
    <w:basedOn w:val="Normal"/>
    <w:pPr>
      <w:jc w:val="both"/>
    </w:pPr>
    <w:rPr>
      <w:b/>
      <w:bCs/>
      <w:szCs w:val="24"/>
    </w:rPr>
  </w:style>
  <w:style w:type="paragraph" w:customStyle="1" w:styleId="WW-Default">
    <w:name w:val="WW-Default"/>
    <w:pPr>
      <w:suppressAutoHyphens/>
      <w:autoSpaceDE w:val="0"/>
    </w:pPr>
    <w:rPr>
      <w:color w:val="000000"/>
      <w:kern w:val="1"/>
      <w:sz w:val="24"/>
      <w:szCs w:val="24"/>
      <w:lang w:val="en-US" w:eastAsia="ar-SA"/>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Footer">
    <w:name w:val="footer"/>
    <w:basedOn w:val="Normal"/>
    <w:link w:val="FooterChar"/>
    <w:uiPriority w:val="99"/>
    <w:pPr>
      <w:suppressLineNumbers/>
      <w:tabs>
        <w:tab w:val="center" w:pos="4819"/>
        <w:tab w:val="right" w:pos="9638"/>
      </w:tabs>
    </w:pPr>
  </w:style>
  <w:style w:type="paragraph" w:styleId="BodyText3">
    <w:name w:val="Body Text 3"/>
    <w:basedOn w:val="Normal"/>
    <w:link w:val="BodyText3Char"/>
    <w:uiPriority w:val="99"/>
    <w:semiHidden/>
    <w:unhideWhenUsed/>
    <w:rsid w:val="004C1647"/>
    <w:pPr>
      <w:spacing w:after="120"/>
    </w:pPr>
    <w:rPr>
      <w:sz w:val="16"/>
      <w:szCs w:val="16"/>
    </w:rPr>
  </w:style>
  <w:style w:type="character" w:customStyle="1" w:styleId="BodyText3Char">
    <w:name w:val="Body Text 3 Char"/>
    <w:link w:val="BodyText3"/>
    <w:uiPriority w:val="99"/>
    <w:semiHidden/>
    <w:rsid w:val="004C1647"/>
    <w:rPr>
      <w:kern w:val="1"/>
      <w:sz w:val="16"/>
      <w:szCs w:val="16"/>
      <w:lang w:eastAsia="ar-SA"/>
    </w:rPr>
  </w:style>
  <w:style w:type="paragraph" w:customStyle="1" w:styleId="al">
    <w:name w:val="a_l"/>
    <w:basedOn w:val="Normal"/>
    <w:rsid w:val="003818A5"/>
    <w:pPr>
      <w:suppressAutoHyphens w:val="0"/>
      <w:spacing w:before="100" w:beforeAutospacing="1" w:after="100" w:afterAutospacing="1"/>
    </w:pPr>
    <w:rPr>
      <w:kern w:val="0"/>
      <w:sz w:val="24"/>
      <w:szCs w:val="24"/>
      <w:lang w:eastAsia="ro-RO"/>
    </w:rPr>
  </w:style>
  <w:style w:type="character" w:styleId="Hyperlink">
    <w:name w:val="Hyperlink"/>
    <w:uiPriority w:val="99"/>
    <w:semiHidden/>
    <w:unhideWhenUsed/>
    <w:rsid w:val="003818A5"/>
    <w:rPr>
      <w:color w:val="0000FF"/>
      <w:u w:val="single"/>
    </w:rPr>
  </w:style>
  <w:style w:type="character" w:customStyle="1" w:styleId="FooterChar">
    <w:name w:val="Footer Char"/>
    <w:link w:val="Footer"/>
    <w:uiPriority w:val="99"/>
    <w:rsid w:val="007E1104"/>
    <w:rPr>
      <w:kern w:val="1"/>
      <w:sz w:val="28"/>
      <w:lang w:eastAsia="ar-SA"/>
    </w:rPr>
  </w:style>
  <w:style w:type="character" w:customStyle="1" w:styleId="Bodytext2">
    <w:name w:val="Body text (2)_"/>
    <w:link w:val="Bodytext20"/>
    <w:locked/>
    <w:rsid w:val="00A734ED"/>
    <w:rPr>
      <w:rFonts w:ascii="Franklin Gothic Heavy" w:eastAsia="Franklin Gothic Heavy" w:hAnsi="Franklin Gothic Heavy" w:cs="Franklin Gothic Heavy"/>
      <w:sz w:val="18"/>
      <w:szCs w:val="18"/>
      <w:shd w:val="clear" w:color="auto" w:fill="FFFFFF"/>
    </w:rPr>
  </w:style>
  <w:style w:type="paragraph" w:customStyle="1" w:styleId="Bodytext20">
    <w:name w:val="Body text (2)"/>
    <w:basedOn w:val="Normal"/>
    <w:link w:val="Bodytext2"/>
    <w:rsid w:val="00A734ED"/>
    <w:pPr>
      <w:widowControl w:val="0"/>
      <w:shd w:val="clear" w:color="auto" w:fill="FFFFFF"/>
      <w:suppressAutoHyphens w:val="0"/>
      <w:spacing w:line="248" w:lineRule="exact"/>
      <w:jc w:val="both"/>
    </w:pPr>
    <w:rPr>
      <w:rFonts w:ascii="Franklin Gothic Heavy" w:eastAsia="Franklin Gothic Heavy" w:hAnsi="Franklin Gothic Heavy" w:cs="Franklin Gothic Heavy"/>
      <w:kern w:val="0"/>
      <w:sz w:val="18"/>
      <w:szCs w:val="18"/>
      <w:lang w:eastAsia="ro-RO"/>
    </w:rPr>
  </w:style>
  <w:style w:type="paragraph" w:styleId="NormalWeb">
    <w:name w:val="Normal (Web)"/>
    <w:basedOn w:val="Normal"/>
    <w:uiPriority w:val="99"/>
    <w:semiHidden/>
    <w:unhideWhenUsed/>
    <w:rsid w:val="0089641E"/>
    <w:rPr>
      <w:sz w:val="24"/>
      <w:szCs w:val="24"/>
    </w:rPr>
  </w:style>
  <w:style w:type="paragraph" w:styleId="ListParagraph">
    <w:name w:val="List Paragraph"/>
    <w:basedOn w:val="Normal"/>
    <w:uiPriority w:val="34"/>
    <w:qFormat/>
    <w:rsid w:val="00B9597A"/>
    <w:pPr>
      <w:suppressAutoHyphens w:val="0"/>
      <w:spacing w:after="160" w:line="259" w:lineRule="auto"/>
      <w:ind w:left="720"/>
      <w:contextualSpacing/>
    </w:pPr>
    <w:rPr>
      <w:rFonts w:ascii="Calibri" w:eastAsia="Calibri" w:hAnsi="Calibr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3385">
      <w:bodyDiv w:val="1"/>
      <w:marLeft w:val="0"/>
      <w:marRight w:val="0"/>
      <w:marTop w:val="0"/>
      <w:marBottom w:val="0"/>
      <w:divBdr>
        <w:top w:val="none" w:sz="0" w:space="0" w:color="auto"/>
        <w:left w:val="none" w:sz="0" w:space="0" w:color="auto"/>
        <w:bottom w:val="none" w:sz="0" w:space="0" w:color="auto"/>
        <w:right w:val="none" w:sz="0" w:space="0" w:color="auto"/>
      </w:divBdr>
    </w:div>
    <w:div w:id="143861595">
      <w:bodyDiv w:val="1"/>
      <w:marLeft w:val="0"/>
      <w:marRight w:val="0"/>
      <w:marTop w:val="0"/>
      <w:marBottom w:val="0"/>
      <w:divBdr>
        <w:top w:val="none" w:sz="0" w:space="0" w:color="auto"/>
        <w:left w:val="none" w:sz="0" w:space="0" w:color="auto"/>
        <w:bottom w:val="none" w:sz="0" w:space="0" w:color="auto"/>
        <w:right w:val="none" w:sz="0" w:space="0" w:color="auto"/>
      </w:divBdr>
    </w:div>
    <w:div w:id="1869247286">
      <w:bodyDiv w:val="1"/>
      <w:marLeft w:val="0"/>
      <w:marRight w:val="0"/>
      <w:marTop w:val="0"/>
      <w:marBottom w:val="0"/>
      <w:divBdr>
        <w:top w:val="none" w:sz="0" w:space="0" w:color="auto"/>
        <w:left w:val="none" w:sz="0" w:space="0" w:color="auto"/>
        <w:bottom w:val="none" w:sz="0" w:space="0" w:color="auto"/>
        <w:right w:val="none" w:sz="0" w:space="0" w:color="auto"/>
      </w:divBdr>
    </w:div>
    <w:div w:id="191381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780</Words>
  <Characters>4450</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JUDEŢUL SUCEAVA</vt:lpstr>
      <vt:lpstr>JUDEŢUL SUCEAVA</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SUCEAVA</dc:title>
  <dc:subject/>
  <dc:creator>regist</dc:creator>
  <cp:keywords/>
  <cp:lastModifiedBy>Lenuta.Timu</cp:lastModifiedBy>
  <cp:revision>33</cp:revision>
  <cp:lastPrinted>2026-08-12T10:51:00Z</cp:lastPrinted>
  <dcterms:created xsi:type="dcterms:W3CDTF">2020-08-10T09:28:00Z</dcterms:created>
  <dcterms:modified xsi:type="dcterms:W3CDTF">2026-08-13T09:28:00Z</dcterms:modified>
</cp:coreProperties>
</file>