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68897" w14:textId="77777777" w:rsidR="00AF5437" w:rsidRPr="00E62BF1" w:rsidRDefault="00AF5437" w:rsidP="00AF54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F1">
        <w:rPr>
          <w:rFonts w:ascii="Times New Roman" w:hAnsi="Times New Roman" w:cs="Times New Roman"/>
          <w:b/>
          <w:sz w:val="28"/>
          <w:szCs w:val="28"/>
        </w:rPr>
        <w:t>ROMÂNIA</w:t>
      </w:r>
    </w:p>
    <w:p w14:paraId="5B92E58A" w14:textId="77777777" w:rsidR="00AF5437" w:rsidRPr="00E62BF1" w:rsidRDefault="00AF5437" w:rsidP="00AF54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F1">
        <w:rPr>
          <w:rFonts w:ascii="Times New Roman" w:hAnsi="Times New Roman" w:cs="Times New Roman"/>
          <w:b/>
          <w:sz w:val="28"/>
          <w:szCs w:val="28"/>
        </w:rPr>
        <w:t>JUDEȚUL SUCEAVA</w:t>
      </w:r>
    </w:p>
    <w:p w14:paraId="2D7CD36C" w14:textId="77777777" w:rsidR="00AF5437" w:rsidRPr="00E62BF1" w:rsidRDefault="00AF5437" w:rsidP="00AF54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F1">
        <w:rPr>
          <w:rFonts w:ascii="Times New Roman" w:hAnsi="Times New Roman" w:cs="Times New Roman"/>
          <w:b/>
          <w:sz w:val="28"/>
          <w:szCs w:val="28"/>
        </w:rPr>
        <w:t>MUNICIPIUL CÂMPULUNG MOLDOVENESC</w:t>
      </w:r>
    </w:p>
    <w:p w14:paraId="28C7AC7B" w14:textId="77777777" w:rsidR="00AF5437" w:rsidRDefault="00AF5437" w:rsidP="00AF54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F1">
        <w:rPr>
          <w:rFonts w:ascii="Times New Roman" w:hAnsi="Times New Roman" w:cs="Times New Roman"/>
          <w:b/>
          <w:sz w:val="28"/>
          <w:szCs w:val="28"/>
        </w:rPr>
        <w:t>PRIMAR</w:t>
      </w:r>
    </w:p>
    <w:p w14:paraId="5794F80A" w14:textId="77777777" w:rsidR="00FC61EC" w:rsidRDefault="00FC61EC" w:rsidP="001F450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6F4CFE1" w14:textId="77777777" w:rsidR="00A55366" w:rsidRDefault="00A55366" w:rsidP="001F450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8FC7A3E" w14:textId="55BF4DEF" w:rsidR="00AF5437" w:rsidRPr="001F4507" w:rsidRDefault="00AF5437" w:rsidP="008F5745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1F4507">
        <w:rPr>
          <w:rFonts w:ascii="Times New Roman" w:eastAsia="Times New Roman" w:hAnsi="Times New Roman" w:cs="Times New Roman"/>
          <w:noProof/>
          <w:sz w:val="26"/>
          <w:szCs w:val="26"/>
        </w:rPr>
        <w:t>Nr. _____ din ________ 202</w:t>
      </w:r>
      <w:r w:rsidR="00823736" w:rsidRPr="001F4507">
        <w:rPr>
          <w:rFonts w:ascii="Times New Roman" w:eastAsia="Times New Roman" w:hAnsi="Times New Roman" w:cs="Times New Roman"/>
          <w:noProof/>
          <w:sz w:val="26"/>
          <w:szCs w:val="26"/>
        </w:rPr>
        <w:t>4</w:t>
      </w:r>
    </w:p>
    <w:p w14:paraId="58EA517F" w14:textId="77777777" w:rsidR="00FC61EC" w:rsidRDefault="00FC61EC" w:rsidP="008D1C4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8E23056" w14:textId="77777777" w:rsidR="00A55366" w:rsidRDefault="00A55366" w:rsidP="008D1C4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0455F16" w14:textId="77777777" w:rsidR="009A4D8A" w:rsidRPr="001F4507" w:rsidRDefault="00AF5437" w:rsidP="008D1C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507">
        <w:rPr>
          <w:rFonts w:ascii="Times New Roman" w:hAnsi="Times New Roman" w:cs="Times New Roman"/>
          <w:b/>
          <w:sz w:val="28"/>
          <w:szCs w:val="28"/>
        </w:rPr>
        <w:t>REFERAT DE APROBARE</w:t>
      </w:r>
    </w:p>
    <w:p w14:paraId="705DA2AF" w14:textId="77777777" w:rsidR="008F5745" w:rsidRPr="001F4507" w:rsidRDefault="008F5745" w:rsidP="008D1C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040E02" w14:textId="1699F9B5" w:rsidR="00E31559" w:rsidRPr="001F4507" w:rsidRDefault="00E31559" w:rsidP="001F4507">
      <w:pPr>
        <w:pStyle w:val="NormalWe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1F4507">
        <w:rPr>
          <w:b/>
          <w:sz w:val="28"/>
          <w:szCs w:val="28"/>
        </w:rPr>
        <w:t>la proiectul de hotărâre privind aprobarea Acordului de cooperare între municipiul Câmpulung Moldovenesc, Județul Suceava din România și Orașul Cangzhou, Provincia Hebei din Republica Populară Chineză</w:t>
      </w:r>
    </w:p>
    <w:p w14:paraId="5BCA817B" w14:textId="77777777" w:rsidR="00E31559" w:rsidRDefault="00E31559" w:rsidP="00E31559">
      <w:pPr>
        <w:pStyle w:val="NormalWeb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</w:p>
    <w:p w14:paraId="391B375C" w14:textId="77777777" w:rsidR="00A55366" w:rsidRDefault="00A55366" w:rsidP="00E31559">
      <w:pPr>
        <w:pStyle w:val="NormalWeb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</w:p>
    <w:p w14:paraId="340F2A1D" w14:textId="427E5ABA" w:rsidR="00E31559" w:rsidRDefault="00BF5A79" w:rsidP="00A55366">
      <w:pPr>
        <w:pStyle w:val="NormalWeb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BF5A79">
        <w:rPr>
          <w:sz w:val="26"/>
          <w:szCs w:val="26"/>
        </w:rPr>
        <w:t xml:space="preserve">Cooperarea dintre </w:t>
      </w:r>
      <w:r w:rsidR="00A55366">
        <w:rPr>
          <w:sz w:val="26"/>
          <w:szCs w:val="26"/>
        </w:rPr>
        <w:t>M</w:t>
      </w:r>
      <w:r w:rsidRPr="00BF5A79">
        <w:rPr>
          <w:sz w:val="26"/>
          <w:szCs w:val="26"/>
        </w:rPr>
        <w:t xml:space="preserve">unicipiul </w:t>
      </w:r>
      <w:r>
        <w:rPr>
          <w:sz w:val="26"/>
          <w:szCs w:val="26"/>
        </w:rPr>
        <w:t>Câmpulung Moldovenesc</w:t>
      </w:r>
      <w:r w:rsidRPr="00BF5A79">
        <w:rPr>
          <w:sz w:val="26"/>
          <w:szCs w:val="26"/>
        </w:rPr>
        <w:t xml:space="preserve"> şi </w:t>
      </w:r>
      <w:r>
        <w:rPr>
          <w:sz w:val="26"/>
          <w:szCs w:val="26"/>
        </w:rPr>
        <w:t>Orașul</w:t>
      </w:r>
      <w:r w:rsidRPr="00BF5A79">
        <w:rPr>
          <w:sz w:val="26"/>
          <w:szCs w:val="26"/>
        </w:rPr>
        <w:t xml:space="preserve"> </w:t>
      </w:r>
      <w:r>
        <w:rPr>
          <w:sz w:val="26"/>
          <w:szCs w:val="26"/>
        </w:rPr>
        <w:t>Cangzhou</w:t>
      </w:r>
      <w:r w:rsidRPr="00BF5A79">
        <w:rPr>
          <w:sz w:val="26"/>
          <w:szCs w:val="26"/>
        </w:rPr>
        <w:t xml:space="preserve">, </w:t>
      </w:r>
      <w:r>
        <w:rPr>
          <w:sz w:val="26"/>
          <w:szCs w:val="26"/>
        </w:rPr>
        <w:t>provincia Hebei</w:t>
      </w:r>
      <w:r w:rsidRPr="00BF5A79">
        <w:rPr>
          <w:sz w:val="26"/>
          <w:szCs w:val="26"/>
        </w:rPr>
        <w:t xml:space="preserve"> din Republica </w:t>
      </w:r>
      <w:r>
        <w:rPr>
          <w:sz w:val="26"/>
          <w:szCs w:val="26"/>
        </w:rPr>
        <w:t>Populară Chineză</w:t>
      </w:r>
      <w:r w:rsidRPr="00BF5A79">
        <w:rPr>
          <w:sz w:val="26"/>
          <w:szCs w:val="26"/>
        </w:rPr>
        <w:t xml:space="preserve">, are la bază o iniţiativă a Primăriei </w:t>
      </w:r>
      <w:r>
        <w:rPr>
          <w:sz w:val="26"/>
          <w:szCs w:val="26"/>
        </w:rPr>
        <w:t>orașului Can</w:t>
      </w:r>
      <w:r w:rsidR="00FC3799">
        <w:rPr>
          <w:sz w:val="26"/>
          <w:szCs w:val="26"/>
        </w:rPr>
        <w:t>g</w:t>
      </w:r>
      <w:r>
        <w:rPr>
          <w:sz w:val="26"/>
          <w:szCs w:val="26"/>
        </w:rPr>
        <w:t>zhou care</w:t>
      </w:r>
      <w:r w:rsidR="00FC3799">
        <w:rPr>
          <w:sz w:val="26"/>
          <w:szCs w:val="26"/>
        </w:rPr>
        <w:t xml:space="preserve"> </w:t>
      </w:r>
      <w:r w:rsidRPr="00BF5A79">
        <w:rPr>
          <w:sz w:val="26"/>
          <w:szCs w:val="26"/>
        </w:rPr>
        <w:t>propune înfrăţirea cel</w:t>
      </w:r>
      <w:r w:rsidR="00FC3799">
        <w:rPr>
          <w:sz w:val="26"/>
          <w:szCs w:val="26"/>
        </w:rPr>
        <w:t>or</w:t>
      </w:r>
      <w:r w:rsidRPr="00BF5A79">
        <w:rPr>
          <w:sz w:val="26"/>
          <w:szCs w:val="26"/>
        </w:rPr>
        <w:t xml:space="preserve"> două localităţi pentru </w:t>
      </w:r>
      <w:r w:rsidR="00FC3799">
        <w:rPr>
          <w:sz w:val="26"/>
          <w:szCs w:val="26"/>
        </w:rPr>
        <w:t>dezvoltarea relațiilor de prietenie și colaborare în domenii de interes reciproc</w:t>
      </w:r>
      <w:r w:rsidR="001F4507">
        <w:rPr>
          <w:sz w:val="26"/>
          <w:szCs w:val="26"/>
        </w:rPr>
        <w:t>,</w:t>
      </w:r>
      <w:r w:rsidR="00FC3799">
        <w:rPr>
          <w:sz w:val="26"/>
          <w:szCs w:val="26"/>
        </w:rPr>
        <w:t xml:space="preserve"> precum: </w:t>
      </w:r>
      <w:r w:rsidR="00511EFD">
        <w:rPr>
          <w:sz w:val="26"/>
          <w:szCs w:val="26"/>
        </w:rPr>
        <w:t xml:space="preserve">stiință și tehnologie, </w:t>
      </w:r>
      <w:r w:rsidR="00FC3799">
        <w:rPr>
          <w:sz w:val="26"/>
          <w:szCs w:val="26"/>
        </w:rPr>
        <w:t>turism, cultură și sport, educație, mediu, economie și săn</w:t>
      </w:r>
      <w:r w:rsidR="00511EFD">
        <w:rPr>
          <w:sz w:val="26"/>
          <w:szCs w:val="26"/>
        </w:rPr>
        <w:t>ă</w:t>
      </w:r>
      <w:r w:rsidR="00FC3799">
        <w:rPr>
          <w:sz w:val="26"/>
          <w:szCs w:val="26"/>
        </w:rPr>
        <w:t>tate.</w:t>
      </w:r>
    </w:p>
    <w:p w14:paraId="26C7C739" w14:textId="59C9F6D5" w:rsidR="00E31559" w:rsidRDefault="00E31559" w:rsidP="00A55366">
      <w:pPr>
        <w:pStyle w:val="NormalWeb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E31559">
        <w:rPr>
          <w:sz w:val="26"/>
          <w:szCs w:val="26"/>
        </w:rPr>
        <w:t>Semnarea un</w:t>
      </w:r>
      <w:r>
        <w:rPr>
          <w:sz w:val="26"/>
          <w:szCs w:val="26"/>
        </w:rPr>
        <w:t>ui</w:t>
      </w:r>
      <w:r w:rsidRPr="00E31559">
        <w:rPr>
          <w:sz w:val="26"/>
          <w:szCs w:val="26"/>
        </w:rPr>
        <w:t xml:space="preserve"> </w:t>
      </w:r>
      <w:r>
        <w:rPr>
          <w:sz w:val="26"/>
          <w:szCs w:val="26"/>
        </w:rPr>
        <w:t>acord</w:t>
      </w:r>
      <w:r w:rsidRPr="00E31559">
        <w:rPr>
          <w:sz w:val="26"/>
          <w:szCs w:val="26"/>
        </w:rPr>
        <w:t xml:space="preserve"> de cooperare este un instrument facilitator al prieteniei internaţionale şi al schimbului cultural la nivel local, precum şi un mijloc puternic şi benefic de consolidare a capacităţii de dezvoltare economică şi socială.</w:t>
      </w:r>
    </w:p>
    <w:p w14:paraId="37B1D3EE" w14:textId="5DDA310E" w:rsidR="00511EFD" w:rsidRDefault="00511EFD" w:rsidP="00A55366">
      <w:pPr>
        <w:pStyle w:val="NormalWeb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Orașul Cangzhou este un important centru economic localizat în partea de sud-est a Provinciei Hebei și are o populație totală de 7,3 milioane de locuitori. În ultimi ani orașul a primit diferite recunoașteri, precum – Oraș național al grădinilor, Oraș național privind economisirea apei, Zona demonstrativă la nivel național pentru sistemul public de servicii culturale, Oraș demonstrativ al inițiativei chinezești de pace, Orașul fermecător-premiu National Quality și Oraș model-premiul National Double Support.</w:t>
      </w:r>
    </w:p>
    <w:p w14:paraId="04BCAB1E" w14:textId="2DBFD24D" w:rsidR="00E31559" w:rsidRDefault="00E31559" w:rsidP="00A55366">
      <w:pPr>
        <w:pStyle w:val="NormalWeb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E31559">
        <w:rPr>
          <w:sz w:val="26"/>
          <w:szCs w:val="26"/>
        </w:rPr>
        <w:t xml:space="preserve">Conform legislaţiei, în urma demersurilor făcute, au fost obţinute avizele de oportunitate nr. </w:t>
      </w:r>
      <w:r>
        <w:rPr>
          <w:sz w:val="26"/>
          <w:szCs w:val="26"/>
        </w:rPr>
        <w:t>97074</w:t>
      </w:r>
      <w:r w:rsidRPr="00E31559">
        <w:rPr>
          <w:sz w:val="26"/>
          <w:szCs w:val="26"/>
        </w:rPr>
        <w:t xml:space="preserve"> din 1</w:t>
      </w:r>
      <w:r>
        <w:rPr>
          <w:sz w:val="26"/>
          <w:szCs w:val="26"/>
        </w:rPr>
        <w:t>4</w:t>
      </w:r>
      <w:r w:rsidRPr="00E31559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Pr="00E31559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E31559">
        <w:rPr>
          <w:sz w:val="26"/>
          <w:szCs w:val="26"/>
        </w:rPr>
        <w:t xml:space="preserve"> (17</w:t>
      </w:r>
      <w:r>
        <w:rPr>
          <w:sz w:val="26"/>
          <w:szCs w:val="26"/>
        </w:rPr>
        <w:t>515</w:t>
      </w:r>
      <w:r w:rsidRPr="00E31559">
        <w:rPr>
          <w:sz w:val="26"/>
          <w:szCs w:val="26"/>
        </w:rPr>
        <w:t>/2</w:t>
      </w:r>
      <w:r>
        <w:rPr>
          <w:sz w:val="26"/>
          <w:szCs w:val="26"/>
        </w:rPr>
        <w:t>0</w:t>
      </w:r>
      <w:r w:rsidRPr="00E31559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Pr="00E31559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E31559">
        <w:rPr>
          <w:sz w:val="26"/>
          <w:szCs w:val="26"/>
        </w:rPr>
        <w:t>) din partea Ministerului Dezvoltării, Lucrărilor Publice şi Administraţiei şi nr. G1/1</w:t>
      </w:r>
      <w:r>
        <w:rPr>
          <w:sz w:val="26"/>
          <w:szCs w:val="26"/>
        </w:rPr>
        <w:t>172</w:t>
      </w:r>
      <w:r w:rsidRPr="00E31559">
        <w:rPr>
          <w:sz w:val="26"/>
          <w:szCs w:val="26"/>
        </w:rPr>
        <w:t xml:space="preserve"> din </w:t>
      </w:r>
      <w:r>
        <w:rPr>
          <w:sz w:val="26"/>
          <w:szCs w:val="26"/>
        </w:rPr>
        <w:t>04</w:t>
      </w:r>
      <w:r w:rsidRPr="00E31559">
        <w:rPr>
          <w:sz w:val="26"/>
          <w:szCs w:val="26"/>
        </w:rPr>
        <w:t>.0</w:t>
      </w:r>
      <w:r>
        <w:rPr>
          <w:sz w:val="26"/>
          <w:szCs w:val="26"/>
        </w:rPr>
        <w:t>6</w:t>
      </w:r>
      <w:r w:rsidRPr="00E31559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E31559">
        <w:rPr>
          <w:sz w:val="26"/>
          <w:szCs w:val="26"/>
        </w:rPr>
        <w:t xml:space="preserve"> (</w:t>
      </w:r>
      <w:r>
        <w:rPr>
          <w:sz w:val="26"/>
          <w:szCs w:val="26"/>
        </w:rPr>
        <w:t>22597</w:t>
      </w:r>
      <w:r w:rsidRPr="00E31559">
        <w:rPr>
          <w:sz w:val="26"/>
          <w:szCs w:val="26"/>
        </w:rPr>
        <w:t>/</w:t>
      </w:r>
      <w:r>
        <w:rPr>
          <w:sz w:val="26"/>
          <w:szCs w:val="26"/>
        </w:rPr>
        <w:t>04</w:t>
      </w:r>
      <w:r w:rsidRPr="00E31559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Pr="00E31559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E31559">
        <w:rPr>
          <w:sz w:val="26"/>
          <w:szCs w:val="26"/>
        </w:rPr>
        <w:t xml:space="preserve">) </w:t>
      </w:r>
      <w:r>
        <w:rPr>
          <w:sz w:val="26"/>
          <w:szCs w:val="26"/>
        </w:rPr>
        <w:t>din partea</w:t>
      </w:r>
      <w:r w:rsidRPr="00E31559">
        <w:rPr>
          <w:sz w:val="26"/>
          <w:szCs w:val="26"/>
        </w:rPr>
        <w:t xml:space="preserve"> Ministerului Afacerilor Externe.</w:t>
      </w:r>
    </w:p>
    <w:p w14:paraId="62CD99C8" w14:textId="658D6C39" w:rsidR="00E31559" w:rsidRDefault="00E31559" w:rsidP="00A55366">
      <w:pPr>
        <w:pStyle w:val="NormalWeb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E31559">
        <w:rPr>
          <w:sz w:val="26"/>
          <w:szCs w:val="26"/>
        </w:rPr>
        <w:t xml:space="preserve">Semnarea documentelor oficiale de cooperare dintre cele două părţi se va face într-un cadru festiv, la o dată care va fi convenită </w:t>
      </w:r>
      <w:r w:rsidR="001F4507">
        <w:rPr>
          <w:sz w:val="26"/>
          <w:szCs w:val="26"/>
        </w:rPr>
        <w:t>ulterior.</w:t>
      </w:r>
    </w:p>
    <w:p w14:paraId="640C2272" w14:textId="77777777" w:rsidR="00A55366" w:rsidRDefault="001D695F" w:rsidP="00A55366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1D695F">
        <w:rPr>
          <w:sz w:val="26"/>
          <w:szCs w:val="26"/>
        </w:rPr>
        <w:t>Cu aceste precizări, ini</w:t>
      </w:r>
      <w:r>
        <w:rPr>
          <w:sz w:val="26"/>
          <w:szCs w:val="26"/>
        </w:rPr>
        <w:t>ț</w:t>
      </w:r>
      <w:r w:rsidRPr="001D695F">
        <w:rPr>
          <w:sz w:val="26"/>
          <w:szCs w:val="26"/>
        </w:rPr>
        <w:t>iez prezentul proiect de hotărâre pe c</w:t>
      </w:r>
      <w:r>
        <w:rPr>
          <w:sz w:val="26"/>
          <w:szCs w:val="26"/>
        </w:rPr>
        <w:t xml:space="preserve">are îl supun spre dezbatere și </w:t>
      </w:r>
      <w:r w:rsidRPr="001D695F">
        <w:rPr>
          <w:sz w:val="26"/>
          <w:szCs w:val="26"/>
        </w:rPr>
        <w:t>aprobare Consiliului local.</w:t>
      </w:r>
      <w:r w:rsidR="009A4D8A">
        <w:rPr>
          <w:sz w:val="26"/>
          <w:szCs w:val="26"/>
        </w:rPr>
        <w:tab/>
      </w:r>
      <w:r w:rsidR="009A4D8A">
        <w:rPr>
          <w:sz w:val="26"/>
          <w:szCs w:val="26"/>
        </w:rPr>
        <w:tab/>
      </w:r>
    </w:p>
    <w:p w14:paraId="48BA8125" w14:textId="77777777" w:rsidR="00A55366" w:rsidRDefault="00A55366" w:rsidP="00A55366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14:paraId="5BA7E7C6" w14:textId="53737E68" w:rsidR="00A55366" w:rsidRDefault="009A4D8A" w:rsidP="00A55366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3B232A91" w14:textId="0DD98AE1" w:rsidR="001F4507" w:rsidRDefault="00E62BF1" w:rsidP="001F4507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PRIMAR,</w:t>
      </w:r>
    </w:p>
    <w:p w14:paraId="016303B5" w14:textId="6DB18A11" w:rsidR="00205142" w:rsidRPr="001F4507" w:rsidRDefault="00E62BF1" w:rsidP="001F4507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Negură Mihăiță</w:t>
      </w:r>
    </w:p>
    <w:sectPr w:rsidR="00205142" w:rsidRPr="001F4507" w:rsidSect="001F4507">
      <w:pgSz w:w="11906" w:h="16838"/>
      <w:pgMar w:top="864" w:right="1138" w:bottom="864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B4A16"/>
    <w:multiLevelType w:val="hybridMultilevel"/>
    <w:tmpl w:val="2AE2A84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0C85"/>
    <w:multiLevelType w:val="hybridMultilevel"/>
    <w:tmpl w:val="AD146994"/>
    <w:lvl w:ilvl="0" w:tplc="BD5C2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D39C1"/>
    <w:multiLevelType w:val="hybridMultilevel"/>
    <w:tmpl w:val="D744E79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749765">
    <w:abstractNumId w:val="2"/>
  </w:num>
  <w:num w:numId="2" w16cid:durableId="2057507042">
    <w:abstractNumId w:val="0"/>
  </w:num>
  <w:num w:numId="3" w16cid:durableId="286785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9B7"/>
    <w:rsid w:val="000351B3"/>
    <w:rsid w:val="0008566C"/>
    <w:rsid w:val="00085740"/>
    <w:rsid w:val="000C1503"/>
    <w:rsid w:val="000C550B"/>
    <w:rsid w:val="000F2132"/>
    <w:rsid w:val="00100B23"/>
    <w:rsid w:val="0010736A"/>
    <w:rsid w:val="001263FE"/>
    <w:rsid w:val="00126B8F"/>
    <w:rsid w:val="001643F4"/>
    <w:rsid w:val="00180C35"/>
    <w:rsid w:val="001B575E"/>
    <w:rsid w:val="001D695F"/>
    <w:rsid w:val="001F4507"/>
    <w:rsid w:val="00205142"/>
    <w:rsid w:val="002152AB"/>
    <w:rsid w:val="00225560"/>
    <w:rsid w:val="00233528"/>
    <w:rsid w:val="00240FDA"/>
    <w:rsid w:val="00250D8C"/>
    <w:rsid w:val="002617F8"/>
    <w:rsid w:val="002828F6"/>
    <w:rsid w:val="0028307B"/>
    <w:rsid w:val="002A05FC"/>
    <w:rsid w:val="002A3F86"/>
    <w:rsid w:val="002A6B9F"/>
    <w:rsid w:val="002E389D"/>
    <w:rsid w:val="002F36CA"/>
    <w:rsid w:val="00305C0A"/>
    <w:rsid w:val="003169B7"/>
    <w:rsid w:val="003504E8"/>
    <w:rsid w:val="00373302"/>
    <w:rsid w:val="003768D1"/>
    <w:rsid w:val="003810BC"/>
    <w:rsid w:val="00391AAD"/>
    <w:rsid w:val="00397280"/>
    <w:rsid w:val="003A46B7"/>
    <w:rsid w:val="003D36B0"/>
    <w:rsid w:val="003F35F4"/>
    <w:rsid w:val="00413CC4"/>
    <w:rsid w:val="00436ECC"/>
    <w:rsid w:val="00481F5D"/>
    <w:rsid w:val="00482404"/>
    <w:rsid w:val="00484963"/>
    <w:rsid w:val="004873DC"/>
    <w:rsid w:val="004C1963"/>
    <w:rsid w:val="004D1865"/>
    <w:rsid w:val="005011C3"/>
    <w:rsid w:val="00511EFD"/>
    <w:rsid w:val="00515485"/>
    <w:rsid w:val="00515B08"/>
    <w:rsid w:val="00532BD0"/>
    <w:rsid w:val="00543607"/>
    <w:rsid w:val="0057346B"/>
    <w:rsid w:val="005C1D72"/>
    <w:rsid w:val="00644961"/>
    <w:rsid w:val="006505D5"/>
    <w:rsid w:val="006700AF"/>
    <w:rsid w:val="006A085E"/>
    <w:rsid w:val="006B75BC"/>
    <w:rsid w:val="007230FE"/>
    <w:rsid w:val="007263C9"/>
    <w:rsid w:val="00751853"/>
    <w:rsid w:val="00807A26"/>
    <w:rsid w:val="00823736"/>
    <w:rsid w:val="00864A8C"/>
    <w:rsid w:val="008A331B"/>
    <w:rsid w:val="008A5175"/>
    <w:rsid w:val="008C131B"/>
    <w:rsid w:val="008D1C4B"/>
    <w:rsid w:val="008D309B"/>
    <w:rsid w:val="008D5E88"/>
    <w:rsid w:val="008D70B0"/>
    <w:rsid w:val="008F5745"/>
    <w:rsid w:val="00905914"/>
    <w:rsid w:val="00921D5D"/>
    <w:rsid w:val="00925204"/>
    <w:rsid w:val="009A4D8A"/>
    <w:rsid w:val="009B440A"/>
    <w:rsid w:val="009D1F19"/>
    <w:rsid w:val="009E3DF7"/>
    <w:rsid w:val="00A22861"/>
    <w:rsid w:val="00A321F0"/>
    <w:rsid w:val="00A55366"/>
    <w:rsid w:val="00A56711"/>
    <w:rsid w:val="00A62567"/>
    <w:rsid w:val="00A6699C"/>
    <w:rsid w:val="00AC4928"/>
    <w:rsid w:val="00AD729D"/>
    <w:rsid w:val="00AF5437"/>
    <w:rsid w:val="00B15DA8"/>
    <w:rsid w:val="00BF50A9"/>
    <w:rsid w:val="00BF5A79"/>
    <w:rsid w:val="00C34192"/>
    <w:rsid w:val="00D2595D"/>
    <w:rsid w:val="00DA31EE"/>
    <w:rsid w:val="00DF3F95"/>
    <w:rsid w:val="00DF55B2"/>
    <w:rsid w:val="00E31559"/>
    <w:rsid w:val="00E62BF1"/>
    <w:rsid w:val="00E712DD"/>
    <w:rsid w:val="00EA0AFB"/>
    <w:rsid w:val="00EA6174"/>
    <w:rsid w:val="00EF721B"/>
    <w:rsid w:val="00F140FB"/>
    <w:rsid w:val="00F1432D"/>
    <w:rsid w:val="00F14BC7"/>
    <w:rsid w:val="00F27143"/>
    <w:rsid w:val="00F33706"/>
    <w:rsid w:val="00F6588A"/>
    <w:rsid w:val="00F72BB5"/>
    <w:rsid w:val="00FA5FCB"/>
    <w:rsid w:val="00FC3799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AB858"/>
  <w15:chartTrackingRefBased/>
  <w15:docId w15:val="{1180D257-ACC1-4D85-A34F-2C086FE3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B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5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1B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205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4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Luminita.Ropcean</cp:lastModifiedBy>
  <cp:revision>2</cp:revision>
  <cp:lastPrinted>2024-08-08T11:44:00Z</cp:lastPrinted>
  <dcterms:created xsi:type="dcterms:W3CDTF">2024-08-09T08:38:00Z</dcterms:created>
  <dcterms:modified xsi:type="dcterms:W3CDTF">2024-08-09T08:38:00Z</dcterms:modified>
</cp:coreProperties>
</file>