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47C1E" w14:textId="77777777" w:rsidR="006500AC" w:rsidRPr="003024A1" w:rsidRDefault="006500AC" w:rsidP="007F5ECE">
      <w:pPr>
        <w:rPr>
          <w:lang w:val="ro-RO"/>
        </w:rPr>
      </w:pPr>
    </w:p>
    <w:p w14:paraId="1A8A5441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ROMÂNIA</w:t>
      </w:r>
    </w:p>
    <w:p w14:paraId="47CF14C9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JUDEŢUL SUCEAVA</w:t>
      </w:r>
    </w:p>
    <w:p w14:paraId="6E5D2E52" w14:textId="77777777" w:rsidR="00A839DB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MUNICIPIUL CÂMPULUNG MOLDOVENESC</w:t>
      </w:r>
    </w:p>
    <w:p w14:paraId="07C6EEB0" w14:textId="77777777" w:rsidR="0039013E" w:rsidRPr="003024A1" w:rsidRDefault="00A839DB" w:rsidP="007F5ECE">
      <w:pPr>
        <w:jc w:val="center"/>
        <w:rPr>
          <w:b/>
          <w:bCs/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P R I M A R</w:t>
      </w:r>
    </w:p>
    <w:p w14:paraId="75BF82D1" w14:textId="77777777" w:rsidR="00EE039D" w:rsidRPr="003024A1" w:rsidRDefault="00EE039D" w:rsidP="001246BD">
      <w:pPr>
        <w:rPr>
          <w:b/>
          <w:sz w:val="24"/>
          <w:szCs w:val="24"/>
          <w:lang w:val="ro-RO"/>
        </w:rPr>
      </w:pPr>
    </w:p>
    <w:p w14:paraId="5E6DE891" w14:textId="77777777" w:rsidR="007F5ECE" w:rsidRPr="003024A1" w:rsidRDefault="007F5ECE">
      <w:pPr>
        <w:jc w:val="center"/>
        <w:rPr>
          <w:sz w:val="24"/>
          <w:szCs w:val="24"/>
          <w:lang w:val="ro-RO"/>
        </w:rPr>
      </w:pPr>
    </w:p>
    <w:p w14:paraId="397FEF8C" w14:textId="77777777" w:rsidR="00A839DB" w:rsidRPr="003024A1" w:rsidRDefault="00AC2459">
      <w:pPr>
        <w:pStyle w:val="Heading2"/>
        <w:rPr>
          <w:szCs w:val="28"/>
          <w:lang w:val="ro-RO"/>
        </w:rPr>
      </w:pPr>
      <w:r w:rsidRPr="003024A1">
        <w:rPr>
          <w:szCs w:val="28"/>
          <w:lang w:val="ro-RO"/>
        </w:rPr>
        <w:t>REFERAT DE APROBARE</w:t>
      </w:r>
    </w:p>
    <w:p w14:paraId="19F8A63A" w14:textId="77777777" w:rsidR="001C34EC" w:rsidRDefault="001C34EC" w:rsidP="001C34EC">
      <w:pPr>
        <w:pStyle w:val="NoSpacing"/>
        <w:jc w:val="center"/>
        <w:rPr>
          <w:rFonts w:ascii="Times New Roman" w:hAnsi="Times New Roman"/>
          <w:sz w:val="24"/>
          <w:szCs w:val="24"/>
          <w:lang w:val="ro-RO"/>
        </w:rPr>
      </w:pPr>
      <w:bookmarkStart w:id="0" w:name="_Hlk171324436"/>
      <w:bookmarkStart w:id="1" w:name="_Hlk20730375"/>
      <w:bookmarkStart w:id="2" w:name="_Hlk29382921"/>
      <w:bookmarkStart w:id="3" w:name="_Hlk101268059"/>
      <w:r>
        <w:rPr>
          <w:rFonts w:ascii="Times New Roman" w:hAnsi="Times New Roman"/>
          <w:sz w:val="24"/>
          <w:szCs w:val="24"/>
          <w:lang w:val="ro-RO"/>
        </w:rPr>
        <w:t>pentru aprobarea devizului general privind cheltuielile necesare realizării obiectivului de investiții</w:t>
      </w:r>
    </w:p>
    <w:bookmarkEnd w:id="0"/>
    <w:p w14:paraId="37D73EF2" w14:textId="77777777" w:rsidR="001C34EC" w:rsidRDefault="001C34EC" w:rsidP="001C34EC">
      <w:pPr>
        <w:jc w:val="center"/>
        <w:rPr>
          <w:i/>
          <w:iCs/>
          <w:noProof/>
          <w:sz w:val="24"/>
          <w:szCs w:val="24"/>
          <w:lang w:val="pt-BR"/>
        </w:rPr>
      </w:pPr>
      <w:r w:rsidRPr="001C34EC">
        <w:rPr>
          <w:i/>
          <w:iCs/>
          <w:noProof/>
          <w:sz w:val="24"/>
          <w:szCs w:val="24"/>
          <w:lang w:val="pt-BR"/>
        </w:rPr>
        <w:t>”Reabilitare instalație electrică la centrala termică din cadrul</w:t>
      </w:r>
    </w:p>
    <w:p w14:paraId="0EF1C893" w14:textId="7377B28B" w:rsidR="007F5ECE" w:rsidRPr="001C34EC" w:rsidRDefault="001C34EC" w:rsidP="001C34EC">
      <w:pPr>
        <w:jc w:val="center"/>
        <w:rPr>
          <w:sz w:val="24"/>
          <w:szCs w:val="24"/>
          <w:lang w:val="ro-RO"/>
        </w:rPr>
      </w:pPr>
      <w:r w:rsidRPr="001C34EC">
        <w:rPr>
          <w:i/>
          <w:iCs/>
          <w:noProof/>
          <w:sz w:val="24"/>
          <w:szCs w:val="24"/>
          <w:lang w:val="pt-BR"/>
        </w:rPr>
        <w:t xml:space="preserve"> Spitalului</w:t>
      </w:r>
      <w:r>
        <w:rPr>
          <w:i/>
          <w:iCs/>
          <w:noProof/>
          <w:sz w:val="24"/>
          <w:szCs w:val="24"/>
          <w:lang w:val="pt-BR"/>
        </w:rPr>
        <w:t xml:space="preserve"> </w:t>
      </w:r>
      <w:r w:rsidRPr="001C34EC">
        <w:rPr>
          <w:i/>
          <w:iCs/>
          <w:noProof/>
          <w:sz w:val="24"/>
          <w:szCs w:val="24"/>
          <w:lang w:val="pt-BR"/>
        </w:rPr>
        <w:t>municipal Câmpulung Moldovenesc”</w:t>
      </w:r>
    </w:p>
    <w:p w14:paraId="7981566D" w14:textId="77777777" w:rsidR="00926344" w:rsidRPr="001C34EC" w:rsidRDefault="00926344" w:rsidP="00417321">
      <w:pPr>
        <w:ind w:firstLine="709"/>
        <w:jc w:val="both"/>
        <w:rPr>
          <w:sz w:val="24"/>
          <w:szCs w:val="24"/>
          <w:lang w:val="ro-RO"/>
        </w:rPr>
      </w:pPr>
    </w:p>
    <w:p w14:paraId="12B28EBA" w14:textId="77777777" w:rsidR="00926344" w:rsidRPr="00926344" w:rsidRDefault="00926344" w:rsidP="00926344">
      <w:pPr>
        <w:ind w:firstLine="709"/>
        <w:jc w:val="both"/>
        <w:rPr>
          <w:sz w:val="24"/>
          <w:szCs w:val="24"/>
          <w:lang w:val="ro-RO"/>
        </w:rPr>
      </w:pPr>
    </w:p>
    <w:p w14:paraId="4E1066CF" w14:textId="77777777" w:rsidR="00926344" w:rsidRPr="00551E38" w:rsidRDefault="00926344" w:rsidP="007641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val="ro-RO"/>
        </w:rPr>
      </w:pPr>
      <w:bookmarkStart w:id="4" w:name="_Hlk171324453"/>
      <w:bookmarkStart w:id="5" w:name="_Hlk171325597"/>
      <w:r w:rsidRPr="00551E38">
        <w:rPr>
          <w:sz w:val="24"/>
          <w:szCs w:val="24"/>
          <w:lang w:val="ro-RO"/>
        </w:rPr>
        <w:t>Referitor la proiectul de hotărâre supun atenției dvs. următoarele:</w:t>
      </w:r>
    </w:p>
    <w:p w14:paraId="6CA86A12" w14:textId="6644EA57" w:rsidR="007F5ECE" w:rsidRPr="00551E38" w:rsidRDefault="007F5ECE" w:rsidP="007641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4"/>
          <w:szCs w:val="24"/>
          <w:lang w:val="ro-RO"/>
        </w:rPr>
      </w:pPr>
    </w:p>
    <w:bookmarkEnd w:id="1"/>
    <w:bookmarkEnd w:id="2"/>
    <w:bookmarkEnd w:id="3"/>
    <w:bookmarkEnd w:id="4"/>
    <w:bookmarkEnd w:id="5"/>
    <w:p w14:paraId="7F117D6B" w14:textId="77777777" w:rsidR="001C34EC" w:rsidRPr="001C34EC" w:rsidRDefault="001C34EC" w:rsidP="001C34E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Referitor la proiectul de hotărâre mai sus menționat, precizez următoarele:</w:t>
      </w:r>
    </w:p>
    <w:p w14:paraId="5D057598" w14:textId="77777777" w:rsidR="001C34EC" w:rsidRPr="001C34EC" w:rsidRDefault="001C34EC" w:rsidP="001C34E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4"/>
          <w:szCs w:val="24"/>
          <w:lang w:val="pt-BR"/>
        </w:rPr>
      </w:pPr>
      <w:bookmarkStart w:id="6" w:name="_Hlk176858501"/>
      <w:r w:rsidRPr="001C34EC">
        <w:rPr>
          <w:sz w:val="24"/>
          <w:szCs w:val="24"/>
          <w:lang w:val="ro-RO"/>
        </w:rPr>
        <w:t>Conform adresei Spitalului municipal Câmpulung Moldovenesc, se propun următoarele lucrări de instalații electrice la centrala termică din cadrul spitalului</w:t>
      </w:r>
      <w:r w:rsidRPr="001C34EC">
        <w:rPr>
          <w:sz w:val="24"/>
          <w:szCs w:val="24"/>
          <w:lang w:val="pt-BR"/>
        </w:rPr>
        <w:t>:</w:t>
      </w:r>
    </w:p>
    <w:bookmarkEnd w:id="6"/>
    <w:p w14:paraId="357D2EA6" w14:textId="77777777" w:rsidR="001C34EC" w:rsidRPr="001C34EC" w:rsidRDefault="001C34EC" w:rsidP="001C34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Demontare tablou electric</w:t>
      </w:r>
    </w:p>
    <w:p w14:paraId="1E735566" w14:textId="77777777" w:rsidR="001C34EC" w:rsidRPr="001C34EC" w:rsidRDefault="001C34EC" w:rsidP="001C34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Demontare cabluri</w:t>
      </w:r>
    </w:p>
    <w:p w14:paraId="499FDB48" w14:textId="77777777" w:rsidR="001C34EC" w:rsidRPr="001C34EC" w:rsidRDefault="001C34EC" w:rsidP="001C34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Demontarea aparatelor electrice pentru curenți tari</w:t>
      </w:r>
    </w:p>
    <w:p w14:paraId="14AC3FF6" w14:textId="77777777" w:rsidR="001C34EC" w:rsidRPr="001C34EC" w:rsidRDefault="001C34EC" w:rsidP="001C34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Identificare circuite electrice</w:t>
      </w:r>
    </w:p>
    <w:p w14:paraId="2F1E7BF0" w14:textId="77777777" w:rsidR="001C34EC" w:rsidRPr="001C34EC" w:rsidRDefault="001C34EC" w:rsidP="001C34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Verificare prize de pământ</w:t>
      </w:r>
    </w:p>
    <w:p w14:paraId="3F85692C" w14:textId="77777777" w:rsidR="001C34EC" w:rsidRPr="001C34EC" w:rsidRDefault="001C34EC" w:rsidP="001C34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Completare firidă exterioară FE cu soclu pentru siguranțe MPR 250 A</w:t>
      </w:r>
    </w:p>
    <w:p w14:paraId="7C20A5A8" w14:textId="77777777" w:rsidR="001C34EC" w:rsidRPr="001C34EC" w:rsidRDefault="001C34EC" w:rsidP="001C34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Tablou electric, format panou, dulap celula sau pupitru</w:t>
      </w:r>
    </w:p>
    <w:p w14:paraId="0B8014B9" w14:textId="77777777" w:rsidR="001C34EC" w:rsidRPr="001C34EC" w:rsidRDefault="001C34EC" w:rsidP="001C34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Tablou distribuție de tip inchis cu bare al 350</w:t>
      </w:r>
    </w:p>
    <w:p w14:paraId="4BA7A5E5" w14:textId="77777777" w:rsidR="001C34EC" w:rsidRPr="001C34EC" w:rsidRDefault="001C34EC" w:rsidP="001C34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Executare de șanțuri pentru montarea conductelor, străpungeri în zidărie de cărămidă pentru realizarea găurilor necesare trecerii conductelor în zidărie</w:t>
      </w:r>
    </w:p>
    <w:p w14:paraId="79940DDE" w14:textId="77777777" w:rsidR="001C34EC" w:rsidRPr="001C34EC" w:rsidRDefault="001C34EC" w:rsidP="001C34EC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line="360" w:lineRule="auto"/>
        <w:contextualSpacing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>Montare cabluri, doze, jgheaburi, tuburi, întrerupătoare, comutatoare, prize corpuri iluminat, kituri emergență, verificări, probe.</w:t>
      </w:r>
    </w:p>
    <w:p w14:paraId="3FE4E905" w14:textId="2C95448F" w:rsidR="001C34EC" w:rsidRPr="001C34EC" w:rsidRDefault="001C34EC" w:rsidP="001C34EC">
      <w:pPr>
        <w:autoSpaceDE w:val="0"/>
        <w:autoSpaceDN w:val="0"/>
        <w:adjustRightInd w:val="0"/>
        <w:spacing w:line="360" w:lineRule="auto"/>
        <w:ind w:firstLine="900"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 xml:space="preserve">Conform documentației și evaluărilor realizate de administrația spitalului municipal, valoarea totală a investiției, conform devizului general, este de </w:t>
      </w:r>
      <w:r w:rsidRPr="001C34EC">
        <w:rPr>
          <w:bCs/>
          <w:sz w:val="24"/>
          <w:szCs w:val="24"/>
          <w:lang w:val="pt-BR"/>
        </w:rPr>
        <w:t>1</w:t>
      </w:r>
      <w:r w:rsidR="00F86132">
        <w:rPr>
          <w:bCs/>
          <w:sz w:val="24"/>
          <w:szCs w:val="24"/>
          <w:lang w:val="pt-BR"/>
        </w:rPr>
        <w:t>25</w:t>
      </w:r>
      <w:r w:rsidRPr="001C34EC">
        <w:rPr>
          <w:bCs/>
          <w:sz w:val="24"/>
          <w:szCs w:val="24"/>
          <w:lang w:val="pt-BR"/>
        </w:rPr>
        <w:t>.</w:t>
      </w:r>
      <w:r w:rsidR="00F86132">
        <w:rPr>
          <w:bCs/>
          <w:sz w:val="24"/>
          <w:szCs w:val="24"/>
          <w:lang w:val="pt-BR"/>
        </w:rPr>
        <w:t>067</w:t>
      </w:r>
      <w:r w:rsidRPr="001C34EC">
        <w:rPr>
          <w:bCs/>
          <w:sz w:val="24"/>
          <w:szCs w:val="24"/>
          <w:lang w:val="pt-BR"/>
        </w:rPr>
        <w:t>,</w:t>
      </w:r>
      <w:r w:rsidR="00F86132">
        <w:rPr>
          <w:bCs/>
          <w:sz w:val="24"/>
          <w:szCs w:val="24"/>
          <w:lang w:val="pt-BR"/>
        </w:rPr>
        <w:t xml:space="preserve">23 </w:t>
      </w:r>
      <w:r w:rsidRPr="001C34EC">
        <w:rPr>
          <w:sz w:val="24"/>
          <w:szCs w:val="24"/>
          <w:lang w:val="ro-RO"/>
        </w:rPr>
        <w:t xml:space="preserve">lei inclusiv T.V.A., </w:t>
      </w:r>
      <w:bookmarkStart w:id="7" w:name="_Hlk176858525"/>
      <w:r w:rsidRPr="001C34EC">
        <w:rPr>
          <w:sz w:val="24"/>
          <w:szCs w:val="24"/>
          <w:lang w:val="ro-RO"/>
        </w:rPr>
        <w:t>valoare suportată integral de la bugetul local.</w:t>
      </w:r>
    </w:p>
    <w:bookmarkEnd w:id="7"/>
    <w:p w14:paraId="4BCC49E5" w14:textId="77777777" w:rsidR="001C34EC" w:rsidRPr="001C34EC" w:rsidRDefault="001C34EC" w:rsidP="001C34EC">
      <w:pPr>
        <w:spacing w:line="360" w:lineRule="auto"/>
        <w:ind w:firstLine="990"/>
        <w:jc w:val="both"/>
        <w:rPr>
          <w:sz w:val="24"/>
          <w:szCs w:val="24"/>
          <w:lang w:val="ro-RO"/>
        </w:rPr>
      </w:pPr>
      <w:r w:rsidRPr="001C34EC">
        <w:rPr>
          <w:sz w:val="24"/>
          <w:szCs w:val="24"/>
          <w:lang w:val="ro-RO"/>
        </w:rPr>
        <w:t xml:space="preserve">Valoare finală va fi stabilită </w:t>
      </w:r>
      <w:r w:rsidRPr="001C34EC">
        <w:rPr>
          <w:rStyle w:val="rvts4"/>
          <w:color w:val="000000"/>
          <w:sz w:val="24"/>
          <w:szCs w:val="24"/>
          <w:lang w:val="ro-RO"/>
        </w:rPr>
        <w:t>după încheierea contractelor de achiziție, rezultând valoarea de finanțare a obiectivului de investiție/ lucrărilor de intervenții.</w:t>
      </w:r>
    </w:p>
    <w:p w14:paraId="55171191" w14:textId="6BDDDFDB" w:rsidR="00A839DB" w:rsidRPr="00551E38" w:rsidRDefault="00A839DB" w:rsidP="0076413F">
      <w:pPr>
        <w:spacing w:line="360" w:lineRule="auto"/>
        <w:ind w:firstLine="709"/>
        <w:jc w:val="both"/>
        <w:rPr>
          <w:sz w:val="24"/>
          <w:szCs w:val="24"/>
          <w:lang w:val="ro-RO"/>
        </w:rPr>
      </w:pPr>
      <w:r w:rsidRPr="00551E38">
        <w:rPr>
          <w:sz w:val="24"/>
          <w:szCs w:val="24"/>
          <w:lang w:val="ro-RO"/>
        </w:rPr>
        <w:t>Cu această prezentare supun aprobării d</w:t>
      </w:r>
      <w:r w:rsidR="002A0E73" w:rsidRPr="00551E38">
        <w:rPr>
          <w:sz w:val="24"/>
          <w:szCs w:val="24"/>
          <w:lang w:val="ro-RO"/>
        </w:rPr>
        <w:t>umneavoastră</w:t>
      </w:r>
      <w:r w:rsidRPr="00551E38">
        <w:rPr>
          <w:sz w:val="24"/>
          <w:szCs w:val="24"/>
          <w:lang w:val="ro-RO"/>
        </w:rPr>
        <w:t xml:space="preserve"> proiectul de hotărâre. </w:t>
      </w:r>
    </w:p>
    <w:p w14:paraId="7109B7B2" w14:textId="77777777" w:rsidR="00A839DB" w:rsidRPr="00926344" w:rsidRDefault="00A839DB" w:rsidP="0076413F">
      <w:pPr>
        <w:spacing w:line="360" w:lineRule="auto"/>
        <w:ind w:firstLine="709"/>
        <w:rPr>
          <w:sz w:val="24"/>
          <w:szCs w:val="24"/>
          <w:lang w:val="ro-RO"/>
        </w:rPr>
      </w:pPr>
    </w:p>
    <w:p w14:paraId="1CD92792" w14:textId="77777777" w:rsidR="00CA2254" w:rsidRPr="00926344" w:rsidRDefault="00CA2254" w:rsidP="00926344">
      <w:pPr>
        <w:ind w:firstLine="709"/>
        <w:rPr>
          <w:sz w:val="24"/>
          <w:szCs w:val="24"/>
          <w:lang w:val="ro-RO"/>
        </w:rPr>
      </w:pPr>
    </w:p>
    <w:p w14:paraId="0242EF26" w14:textId="5CDD3030" w:rsidR="00C5374F" w:rsidRPr="003024A1" w:rsidRDefault="00A839DB" w:rsidP="00C5374F">
      <w:pPr>
        <w:spacing w:line="360" w:lineRule="auto"/>
        <w:jc w:val="center"/>
        <w:rPr>
          <w:b/>
          <w:sz w:val="24"/>
          <w:szCs w:val="24"/>
          <w:lang w:val="ro-RO"/>
        </w:rPr>
      </w:pPr>
      <w:r w:rsidRPr="003024A1">
        <w:rPr>
          <w:b/>
          <w:sz w:val="24"/>
          <w:szCs w:val="24"/>
          <w:lang w:val="ro-RO"/>
        </w:rPr>
        <w:t>Primar,</w:t>
      </w:r>
    </w:p>
    <w:p w14:paraId="329F9C04" w14:textId="77777777" w:rsidR="00A839DB" w:rsidRPr="003024A1" w:rsidRDefault="00A839DB" w:rsidP="00C5374F">
      <w:pPr>
        <w:spacing w:line="360" w:lineRule="auto"/>
        <w:jc w:val="center"/>
        <w:rPr>
          <w:sz w:val="24"/>
          <w:szCs w:val="24"/>
          <w:lang w:val="ro-RO"/>
        </w:rPr>
      </w:pPr>
      <w:r w:rsidRPr="003024A1">
        <w:rPr>
          <w:b/>
          <w:bCs/>
          <w:sz w:val="24"/>
          <w:szCs w:val="24"/>
          <w:lang w:val="ro-RO"/>
        </w:rPr>
        <w:t>Negură Mihăiţă</w:t>
      </w:r>
    </w:p>
    <w:sectPr w:rsidR="00A839DB" w:rsidRPr="003024A1" w:rsidSect="00EE28F6">
      <w:pgSz w:w="11906" w:h="16838"/>
      <w:pgMar w:top="851" w:right="851" w:bottom="1418" w:left="1418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2"/>
      <w:numFmt w:val="decimal"/>
      <w:lvlText w:val="(%1)"/>
      <w:lvlJc w:val="left"/>
      <w:pPr>
        <w:tabs>
          <w:tab w:val="num" w:pos="1620"/>
        </w:tabs>
        <w:ind w:left="1620" w:hanging="360"/>
      </w:pPr>
      <w:rPr>
        <w:rFonts w:hint="default"/>
        <w:b w:val="0"/>
        <w:sz w:val="28"/>
        <w:szCs w:val="28"/>
      </w:rPr>
    </w:lvl>
  </w:abstractNum>
  <w:abstractNum w:abstractNumId="3" w15:restartNumberingAfterBreak="0">
    <w:nsid w:val="06895C26"/>
    <w:multiLevelType w:val="hybridMultilevel"/>
    <w:tmpl w:val="B008D1CA"/>
    <w:lvl w:ilvl="0" w:tplc="0418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7FD02EE"/>
    <w:multiLevelType w:val="hybridMultilevel"/>
    <w:tmpl w:val="B172F0FC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54C78"/>
    <w:multiLevelType w:val="hybridMultilevel"/>
    <w:tmpl w:val="05F84EBC"/>
    <w:lvl w:ilvl="0" w:tplc="DA4C11A4">
      <w:numFmt w:val="bullet"/>
      <w:lvlText w:val="-"/>
      <w:lvlJc w:val="left"/>
      <w:pPr>
        <w:tabs>
          <w:tab w:val="num" w:pos="2790"/>
        </w:tabs>
        <w:ind w:left="2790" w:hanging="15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25FE3D33"/>
    <w:multiLevelType w:val="hybridMultilevel"/>
    <w:tmpl w:val="02000FBE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4E0406"/>
    <w:multiLevelType w:val="hybridMultilevel"/>
    <w:tmpl w:val="3D7636F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3460D"/>
    <w:multiLevelType w:val="hybridMultilevel"/>
    <w:tmpl w:val="5876FE2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E479B1"/>
    <w:multiLevelType w:val="multilevel"/>
    <w:tmpl w:val="344EF57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 w15:restartNumberingAfterBreak="0">
    <w:nsid w:val="3B6A0CB0"/>
    <w:multiLevelType w:val="hybridMultilevel"/>
    <w:tmpl w:val="3FD42EA0"/>
    <w:lvl w:ilvl="0" w:tplc="C6D6A930">
      <w:numFmt w:val="bullet"/>
      <w:lvlText w:val="-"/>
      <w:lvlJc w:val="left"/>
      <w:pPr>
        <w:ind w:left="105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9" w:hanging="360"/>
      </w:pPr>
      <w:rPr>
        <w:rFonts w:ascii="Wingdings" w:hAnsi="Wingdings" w:hint="default"/>
      </w:rPr>
    </w:lvl>
  </w:abstractNum>
  <w:abstractNum w:abstractNumId="11" w15:restartNumberingAfterBreak="0">
    <w:nsid w:val="494404E1"/>
    <w:multiLevelType w:val="hybridMultilevel"/>
    <w:tmpl w:val="5EE86E62"/>
    <w:lvl w:ilvl="0" w:tplc="32BA5CCC">
      <w:numFmt w:val="bullet"/>
      <w:lvlText w:val="-"/>
      <w:lvlJc w:val="left"/>
      <w:pPr>
        <w:ind w:left="171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2" w15:restartNumberingAfterBreak="0">
    <w:nsid w:val="4A0F75F0"/>
    <w:multiLevelType w:val="hybridMultilevel"/>
    <w:tmpl w:val="EE48C352"/>
    <w:lvl w:ilvl="0" w:tplc="2B60702E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 w15:restartNumberingAfterBreak="0">
    <w:nsid w:val="4E391351"/>
    <w:multiLevelType w:val="hybridMultilevel"/>
    <w:tmpl w:val="5896EF72"/>
    <w:lvl w:ilvl="0" w:tplc="4926CCFA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</w:lvl>
    <w:lvl w:ilvl="1" w:tplc="6BCE5966">
      <w:start w:val="5"/>
      <w:numFmt w:val="bullet"/>
      <w:lvlText w:val="-"/>
      <w:lvlJc w:val="left"/>
      <w:pPr>
        <w:tabs>
          <w:tab w:val="num" w:pos="1530"/>
        </w:tabs>
        <w:ind w:left="1530" w:hanging="360"/>
      </w:pPr>
      <w:rPr>
        <w:rFonts w:ascii="Courier New" w:eastAsia="Times New Roman" w:hAnsi="Courier New" w:cs="Courier New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4D5087"/>
    <w:multiLevelType w:val="hybridMultilevel"/>
    <w:tmpl w:val="3E709C8C"/>
    <w:lvl w:ilvl="0" w:tplc="6BCE5966">
      <w:start w:val="5"/>
      <w:numFmt w:val="bullet"/>
      <w:lvlText w:val="-"/>
      <w:lvlJc w:val="left"/>
      <w:pPr>
        <w:ind w:left="1571" w:hanging="360"/>
      </w:pPr>
      <w:rPr>
        <w:rFonts w:ascii="Courier New" w:eastAsia="Times New Roman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5B4956F4"/>
    <w:multiLevelType w:val="hybridMultilevel"/>
    <w:tmpl w:val="1C6CA722"/>
    <w:lvl w:ilvl="0" w:tplc="4F5E24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2468B"/>
    <w:multiLevelType w:val="hybridMultilevel"/>
    <w:tmpl w:val="64EC2F8E"/>
    <w:lvl w:ilvl="0" w:tplc="F3D250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3296EA6"/>
    <w:multiLevelType w:val="hybridMultilevel"/>
    <w:tmpl w:val="DE760FDA"/>
    <w:lvl w:ilvl="0" w:tplc="9B84BE6C">
      <w:start w:val="1"/>
      <w:numFmt w:val="decimal"/>
      <w:pStyle w:val="QI1"/>
      <w:lvlText w:val="I.%1"/>
      <w:lvlJc w:val="left"/>
      <w:pPr>
        <w:ind w:left="540" w:hanging="360"/>
      </w:pPr>
      <w:rPr>
        <w:rFonts w:hint="default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8D1C49"/>
    <w:multiLevelType w:val="hybridMultilevel"/>
    <w:tmpl w:val="109A41D0"/>
    <w:lvl w:ilvl="0" w:tplc="2F3EACB4"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63963263">
    <w:abstractNumId w:val="0"/>
  </w:num>
  <w:num w:numId="2" w16cid:durableId="942303908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7060275">
    <w:abstractNumId w:val="13"/>
  </w:num>
  <w:num w:numId="4" w16cid:durableId="1225871914">
    <w:abstractNumId w:val="14"/>
  </w:num>
  <w:num w:numId="5" w16cid:durableId="1312098730">
    <w:abstractNumId w:val="17"/>
  </w:num>
  <w:num w:numId="6" w16cid:durableId="2036882679">
    <w:abstractNumId w:val="3"/>
  </w:num>
  <w:num w:numId="7" w16cid:durableId="860556803">
    <w:abstractNumId w:val="9"/>
  </w:num>
  <w:num w:numId="8" w16cid:durableId="743838925">
    <w:abstractNumId w:val="4"/>
  </w:num>
  <w:num w:numId="9" w16cid:durableId="1058817878">
    <w:abstractNumId w:val="6"/>
  </w:num>
  <w:num w:numId="10" w16cid:durableId="1767848237">
    <w:abstractNumId w:val="8"/>
  </w:num>
  <w:num w:numId="11" w16cid:durableId="1053848707">
    <w:abstractNumId w:val="2"/>
  </w:num>
  <w:num w:numId="12" w16cid:durableId="652682276">
    <w:abstractNumId w:val="15"/>
  </w:num>
  <w:num w:numId="13" w16cid:durableId="706375236">
    <w:abstractNumId w:val="11"/>
  </w:num>
  <w:num w:numId="14" w16cid:durableId="110786891">
    <w:abstractNumId w:val="10"/>
  </w:num>
  <w:num w:numId="15" w16cid:durableId="2131974805">
    <w:abstractNumId w:val="16"/>
  </w:num>
  <w:num w:numId="16" w16cid:durableId="1417286507">
    <w:abstractNumId w:val="18"/>
  </w:num>
  <w:num w:numId="17" w16cid:durableId="415325582">
    <w:abstractNumId w:val="5"/>
  </w:num>
  <w:num w:numId="18" w16cid:durableId="1212228957">
    <w:abstractNumId w:val="1"/>
  </w:num>
  <w:num w:numId="19" w16cid:durableId="1842813101">
    <w:abstractNumId w:val="7"/>
  </w:num>
  <w:num w:numId="20" w16cid:durableId="24353985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13"/>
    <w:rsid w:val="00020BCB"/>
    <w:rsid w:val="0002741D"/>
    <w:rsid w:val="0003432E"/>
    <w:rsid w:val="00044652"/>
    <w:rsid w:val="00052A79"/>
    <w:rsid w:val="00053549"/>
    <w:rsid w:val="000620ED"/>
    <w:rsid w:val="00066833"/>
    <w:rsid w:val="000B04FD"/>
    <w:rsid w:val="000C55FE"/>
    <w:rsid w:val="001008FE"/>
    <w:rsid w:val="001148C6"/>
    <w:rsid w:val="001246BD"/>
    <w:rsid w:val="0014126D"/>
    <w:rsid w:val="00177228"/>
    <w:rsid w:val="001B7553"/>
    <w:rsid w:val="001C34EC"/>
    <w:rsid w:val="002007A3"/>
    <w:rsid w:val="00202EEA"/>
    <w:rsid w:val="00211C04"/>
    <w:rsid w:val="00214BFB"/>
    <w:rsid w:val="00273530"/>
    <w:rsid w:val="002A0E73"/>
    <w:rsid w:val="002D0DA8"/>
    <w:rsid w:val="003024A1"/>
    <w:rsid w:val="00345ED3"/>
    <w:rsid w:val="0039013E"/>
    <w:rsid w:val="0039087B"/>
    <w:rsid w:val="003A331B"/>
    <w:rsid w:val="003C5311"/>
    <w:rsid w:val="003D1367"/>
    <w:rsid w:val="003D2874"/>
    <w:rsid w:val="003D29E8"/>
    <w:rsid w:val="00402694"/>
    <w:rsid w:val="00417321"/>
    <w:rsid w:val="0042486D"/>
    <w:rsid w:val="00440836"/>
    <w:rsid w:val="00457EF9"/>
    <w:rsid w:val="00496253"/>
    <w:rsid w:val="004B35C6"/>
    <w:rsid w:val="004D1039"/>
    <w:rsid w:val="004F04BD"/>
    <w:rsid w:val="005027F7"/>
    <w:rsid w:val="00510739"/>
    <w:rsid w:val="00551E38"/>
    <w:rsid w:val="00563803"/>
    <w:rsid w:val="005647CA"/>
    <w:rsid w:val="00577E4E"/>
    <w:rsid w:val="00580714"/>
    <w:rsid w:val="005978A9"/>
    <w:rsid w:val="005C30E1"/>
    <w:rsid w:val="005E0A10"/>
    <w:rsid w:val="00605809"/>
    <w:rsid w:val="006355E7"/>
    <w:rsid w:val="006410AF"/>
    <w:rsid w:val="006500AC"/>
    <w:rsid w:val="00657DB0"/>
    <w:rsid w:val="00677213"/>
    <w:rsid w:val="00691628"/>
    <w:rsid w:val="006B01ED"/>
    <w:rsid w:val="006E317D"/>
    <w:rsid w:val="00731FBB"/>
    <w:rsid w:val="0076413F"/>
    <w:rsid w:val="007778F6"/>
    <w:rsid w:val="007A3FFD"/>
    <w:rsid w:val="007E46FE"/>
    <w:rsid w:val="007F5ECE"/>
    <w:rsid w:val="0081266E"/>
    <w:rsid w:val="00814F0D"/>
    <w:rsid w:val="0084182E"/>
    <w:rsid w:val="00870897"/>
    <w:rsid w:val="008B1892"/>
    <w:rsid w:val="008B491D"/>
    <w:rsid w:val="008C2251"/>
    <w:rsid w:val="008E1F0C"/>
    <w:rsid w:val="00926344"/>
    <w:rsid w:val="00943801"/>
    <w:rsid w:val="00993712"/>
    <w:rsid w:val="009C7112"/>
    <w:rsid w:val="009D27B4"/>
    <w:rsid w:val="00A12C6D"/>
    <w:rsid w:val="00A33D22"/>
    <w:rsid w:val="00A50CF2"/>
    <w:rsid w:val="00A839DB"/>
    <w:rsid w:val="00AC2459"/>
    <w:rsid w:val="00AD6E5F"/>
    <w:rsid w:val="00B5028F"/>
    <w:rsid w:val="00BC69E5"/>
    <w:rsid w:val="00C245D1"/>
    <w:rsid w:val="00C337D3"/>
    <w:rsid w:val="00C429D8"/>
    <w:rsid w:val="00C46864"/>
    <w:rsid w:val="00C5374F"/>
    <w:rsid w:val="00C5793E"/>
    <w:rsid w:val="00C80F94"/>
    <w:rsid w:val="00C82E04"/>
    <w:rsid w:val="00CA2254"/>
    <w:rsid w:val="00CB30EB"/>
    <w:rsid w:val="00CF0F64"/>
    <w:rsid w:val="00CF3297"/>
    <w:rsid w:val="00D35E45"/>
    <w:rsid w:val="00D44BAE"/>
    <w:rsid w:val="00D568CE"/>
    <w:rsid w:val="00D6187A"/>
    <w:rsid w:val="00D63EF0"/>
    <w:rsid w:val="00D9771D"/>
    <w:rsid w:val="00DB0E27"/>
    <w:rsid w:val="00DC41A3"/>
    <w:rsid w:val="00DC6D4B"/>
    <w:rsid w:val="00DF6F5F"/>
    <w:rsid w:val="00E0388D"/>
    <w:rsid w:val="00E21391"/>
    <w:rsid w:val="00E533FA"/>
    <w:rsid w:val="00EE039D"/>
    <w:rsid w:val="00EE0619"/>
    <w:rsid w:val="00EE28F6"/>
    <w:rsid w:val="00F23E82"/>
    <w:rsid w:val="00F57D8B"/>
    <w:rsid w:val="00F60254"/>
    <w:rsid w:val="00F6099D"/>
    <w:rsid w:val="00F845D8"/>
    <w:rsid w:val="00F86132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798B145"/>
  <w15:docId w15:val="{ED4CC391-2A36-43E5-AF0E-12F8A7B9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lang w:val="en-AU"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Style3">
    <w:name w:val="Style3"/>
    <w:basedOn w:val="Normal"/>
    <w:rsid w:val="00177228"/>
    <w:pPr>
      <w:ind w:firstLine="1701"/>
      <w:jc w:val="both"/>
    </w:pPr>
    <w:rPr>
      <w:sz w:val="26"/>
      <w:szCs w:val="24"/>
      <w:lang w:val="ro-RO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0A10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5E0A10"/>
    <w:rPr>
      <w:lang w:val="en-AU" w:eastAsia="ar-SA"/>
    </w:rPr>
  </w:style>
  <w:style w:type="character" w:styleId="Strong">
    <w:name w:val="Strong"/>
    <w:qFormat/>
    <w:rsid w:val="005E0A10"/>
    <w:rPr>
      <w:b/>
      <w:bCs/>
    </w:rPr>
  </w:style>
  <w:style w:type="paragraph" w:styleId="ListParagraph">
    <w:name w:val="List Paragraph"/>
    <w:aliases w:val="Normal bullet 2,Antes de enumeración,body 2,List Paragraph11,Listă colorată - Accentuare 11,Bullet,Citation List,List Paragraph111,Akapit z listą BS,Outlines a.b.c.,List_Paragraph,Multilevel para_II,Akapit z lista BS,lp1,Heading x1,ANNEX"/>
    <w:basedOn w:val="Normal"/>
    <w:link w:val="ListParagraphChar"/>
    <w:uiPriority w:val="1"/>
    <w:qFormat/>
    <w:rsid w:val="005E0A10"/>
    <w:pPr>
      <w:suppressAutoHyphens w:val="0"/>
      <w:ind w:left="720"/>
    </w:pPr>
    <w:rPr>
      <w:lang w:val="x-none" w:eastAsia="ro-RO"/>
    </w:rPr>
  </w:style>
  <w:style w:type="paragraph" w:customStyle="1" w:styleId="QI1">
    <w:name w:val="QI.1"/>
    <w:basedOn w:val="Normal"/>
    <w:qFormat/>
    <w:rsid w:val="005E0A10"/>
    <w:pPr>
      <w:numPr>
        <w:numId w:val="5"/>
      </w:numPr>
      <w:spacing w:before="240"/>
    </w:pPr>
    <w:rPr>
      <w:b/>
      <w:sz w:val="24"/>
      <w:szCs w:val="24"/>
      <w:lang w:val="ro-RO"/>
    </w:rPr>
  </w:style>
  <w:style w:type="character" w:customStyle="1" w:styleId="ListParagraphChar">
    <w:name w:val="List Paragraph Char"/>
    <w:aliases w:val="Normal bullet 2 Char,Antes de enumeración Char,body 2 Char,List Paragraph11 Char,Listă colorată - Accentuare 11 Char,Bullet Char,Citation List Char,List Paragraph111 Char,Akapit z listą BS Char,Outlines a.b.c. Char,lp1 Char"/>
    <w:link w:val="ListParagraph"/>
    <w:uiPriority w:val="1"/>
    <w:qFormat/>
    <w:rsid w:val="005E0A10"/>
    <w:rPr>
      <w:lang w:eastAsia="ro-RO"/>
    </w:rPr>
  </w:style>
  <w:style w:type="paragraph" w:styleId="BodyTextIndent">
    <w:name w:val="Body Text Indent"/>
    <w:basedOn w:val="Normal"/>
    <w:link w:val="BodyTextIndentChar"/>
    <w:uiPriority w:val="99"/>
    <w:unhideWhenUsed/>
    <w:rsid w:val="005978A9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rsid w:val="005978A9"/>
    <w:rPr>
      <w:lang w:val="en-AU" w:eastAsia="ar-SA"/>
    </w:rPr>
  </w:style>
  <w:style w:type="paragraph" w:styleId="NoSpacing">
    <w:name w:val="No Spacing"/>
    <w:link w:val="NoSpacingChar"/>
    <w:uiPriority w:val="1"/>
    <w:qFormat/>
    <w:rsid w:val="005978A9"/>
    <w:rPr>
      <w:rFonts w:ascii="Calibri" w:eastAsia="Calibri" w:hAnsi="Calibri"/>
      <w:sz w:val="22"/>
      <w:szCs w:val="22"/>
      <w:lang w:val="en-US" w:eastAsia="en-US"/>
    </w:rPr>
  </w:style>
  <w:style w:type="character" w:customStyle="1" w:styleId="rvts4">
    <w:name w:val="rvts4"/>
    <w:rsid w:val="005027F7"/>
  </w:style>
  <w:style w:type="character" w:customStyle="1" w:styleId="Bodytext20">
    <w:name w:val="Body text (2)"/>
    <w:rsid w:val="000B04FD"/>
    <w:rPr>
      <w:rFonts w:ascii="Arial" w:hAnsi="Arial" w:cs="Arial" w:hint="default"/>
      <w:strike w:val="0"/>
      <w:dstrike w:val="0"/>
      <w:color w:val="000000"/>
      <w:spacing w:val="0"/>
      <w:w w:val="100"/>
      <w:position w:val="0"/>
      <w:sz w:val="24"/>
      <w:u w:val="none"/>
      <w:effect w:val="none"/>
      <w:lang w:val="ro-RO" w:eastAsia="ro-RO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337D3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rsid w:val="00C337D3"/>
    <w:rPr>
      <w:sz w:val="16"/>
      <w:szCs w:val="16"/>
      <w:lang w:val="en-AU" w:eastAsia="ar-SA"/>
    </w:rPr>
  </w:style>
  <w:style w:type="character" w:customStyle="1" w:styleId="NoSpacingChar">
    <w:name w:val="No Spacing Char"/>
    <w:link w:val="NoSpacing"/>
    <w:uiPriority w:val="1"/>
    <w:locked/>
    <w:rsid w:val="00926344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9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5BCC4-4F9E-4989-AB72-37D1B331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ROMÂNIA</vt:lpstr>
      <vt:lpstr>ROMÂNIA</vt:lpstr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Daniel.Coca</dc:creator>
  <cp:keywords/>
  <dc:description/>
  <cp:lastModifiedBy>Andrei.Erhan</cp:lastModifiedBy>
  <cp:revision>9</cp:revision>
  <cp:lastPrinted>2024-09-10T10:46:00Z</cp:lastPrinted>
  <dcterms:created xsi:type="dcterms:W3CDTF">2024-09-09T10:11:00Z</dcterms:created>
  <dcterms:modified xsi:type="dcterms:W3CDTF">2025-08-04T06:04:00Z</dcterms:modified>
</cp:coreProperties>
</file>