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7F927BF2" w14:textId="3EFD1899" w:rsidR="00AF1FE7" w:rsidRPr="001E1F61" w:rsidRDefault="00AF1FE7" w:rsidP="00AF1FE7">
      <w:pPr>
        <w:jc w:val="center"/>
        <w:rPr>
          <w:b/>
          <w:bCs/>
          <w:sz w:val="28"/>
          <w:szCs w:val="28"/>
        </w:rPr>
      </w:pPr>
      <w:bookmarkStart w:id="0" w:name="_Hlk177994079"/>
      <w:bookmarkStart w:id="1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</w:t>
      </w:r>
      <w:r w:rsidR="00BF2401">
        <w:rPr>
          <w:b/>
          <w:bCs/>
          <w:lang w:val="es-ES"/>
        </w:rPr>
        <w:t xml:space="preserve">acordării unui ajutor financiar din </w:t>
      </w:r>
      <w:r>
        <w:rPr>
          <w:b/>
          <w:bCs/>
          <w:lang w:val="es-ES"/>
        </w:rPr>
        <w:t>fondul de rezervă al bugetului local pe anul 202</w:t>
      </w:r>
      <w:r w:rsidR="0080395A">
        <w:rPr>
          <w:b/>
          <w:bCs/>
          <w:lang w:val="es-ES"/>
        </w:rPr>
        <w:t>5</w:t>
      </w:r>
      <w:r>
        <w:rPr>
          <w:b/>
          <w:bCs/>
          <w:lang w:val="es-ES"/>
        </w:rPr>
        <w:t xml:space="preserve"> </w:t>
      </w:r>
    </w:p>
    <w:bookmarkEnd w:id="0"/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1"/>
    <w:p w14:paraId="01719807" w14:textId="73984769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596839">
        <w:rPr>
          <w:sz w:val="24"/>
        </w:rPr>
        <w:t>25</w:t>
      </w:r>
      <w:r w:rsidR="00AF1FE7">
        <w:rPr>
          <w:sz w:val="24"/>
        </w:rPr>
        <w:t xml:space="preserve"> </w:t>
      </w:r>
      <w:r w:rsidR="00596839">
        <w:rPr>
          <w:sz w:val="24"/>
        </w:rPr>
        <w:t>septembrie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80395A">
        <w:rPr>
          <w:sz w:val="24"/>
        </w:rPr>
        <w:t>5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07F6A894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80395A">
        <w:rPr>
          <w:rFonts w:ascii="Times New Roman" w:hAnsi="Times New Roman" w:cs="Times New Roman"/>
          <w:sz w:val="24"/>
          <w:szCs w:val="24"/>
        </w:rPr>
        <w:t>5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56C881F8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80395A">
        <w:rPr>
          <w:rFonts w:ascii="Times New Roman" w:hAnsi="Times New Roman" w:cs="Times New Roman"/>
          <w:sz w:val="24"/>
          <w:szCs w:val="24"/>
        </w:rPr>
        <w:t>5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148A5977" w14:textId="0FD88FBC" w:rsidR="00B153D8" w:rsidRDefault="00B153D8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Asociației ”Club Sportiv Dragoș” Câmpulung Moldovenesc nr. 29516/21.08.2025;</w:t>
      </w:r>
    </w:p>
    <w:p w14:paraId="13931617" w14:textId="594AE3E6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DC30DE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55E8ED3C" w14:textId="39A6390A" w:rsidR="0080395A" w:rsidRDefault="005C05F5" w:rsidP="00FA584D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</w:t>
      </w:r>
      <w:r w:rsidR="00714522" w:rsidRPr="009A41B6">
        <w:t xml:space="preserve">Se </w:t>
      </w:r>
      <w:r w:rsidR="00714522">
        <w:t xml:space="preserve">aprobă </w:t>
      </w:r>
      <w:r w:rsidR="00BF2401">
        <w:t>acordarea unui ajutor financiar din</w:t>
      </w:r>
      <w:r w:rsidR="00714522" w:rsidRPr="00F1370F">
        <w:rPr>
          <w:bCs/>
          <w:lang w:val="es-ES"/>
        </w:rPr>
        <w:t xml:space="preserve"> fondul de rezervă </w:t>
      </w:r>
      <w:r w:rsidR="00714522">
        <w:rPr>
          <w:bCs/>
        </w:rPr>
        <w:t>al</w:t>
      </w:r>
      <w:r w:rsidR="00714522" w:rsidRPr="009A41B6">
        <w:rPr>
          <w:bCs/>
        </w:rPr>
        <w:t xml:space="preserve"> bugetului local al municipiului Câm</w:t>
      </w:r>
      <w:r w:rsidR="00714522">
        <w:rPr>
          <w:bCs/>
        </w:rPr>
        <w:t>pulung  Moldovenesc pe anul 202</w:t>
      </w:r>
      <w:r w:rsidR="0080395A">
        <w:rPr>
          <w:bCs/>
        </w:rPr>
        <w:t>5</w:t>
      </w:r>
      <w:r w:rsidR="00F90BE9">
        <w:rPr>
          <w:bCs/>
        </w:rPr>
        <w:t xml:space="preserve"> în sumă de 5.000 lei</w:t>
      </w:r>
      <w:r w:rsidR="0080395A">
        <w:rPr>
          <w:bCs/>
        </w:rPr>
        <w:t xml:space="preserve"> </w:t>
      </w:r>
      <w:r w:rsidR="00FA584D">
        <w:rPr>
          <w:bCs/>
        </w:rPr>
        <w:t>sportivul</w:t>
      </w:r>
      <w:r w:rsidR="00BF2401">
        <w:rPr>
          <w:bCs/>
        </w:rPr>
        <w:t>ui</w:t>
      </w:r>
      <w:r w:rsidR="00FA584D">
        <w:rPr>
          <w:bCs/>
        </w:rPr>
        <w:t xml:space="preserve"> </w:t>
      </w:r>
      <w:proofErr w:type="spellStart"/>
      <w:r w:rsidR="00FA584D">
        <w:rPr>
          <w:bCs/>
        </w:rPr>
        <w:t>Slotariu</w:t>
      </w:r>
      <w:proofErr w:type="spellEnd"/>
      <w:r w:rsidR="00FA584D">
        <w:rPr>
          <w:bCs/>
        </w:rPr>
        <w:t xml:space="preserve"> Alexandru Denis  pentru participarea la Campionatul mondial de XFC </w:t>
      </w:r>
      <w:proofErr w:type="spellStart"/>
      <w:r w:rsidR="00FA584D">
        <w:rPr>
          <w:bCs/>
        </w:rPr>
        <w:t>Kickboxing</w:t>
      </w:r>
      <w:proofErr w:type="spellEnd"/>
      <w:r w:rsidR="00FA584D">
        <w:rPr>
          <w:bCs/>
        </w:rPr>
        <w:t>, Roma, Italia</w:t>
      </w:r>
      <w:r w:rsidR="00B153D8">
        <w:rPr>
          <w:bCs/>
        </w:rPr>
        <w:t>.</w:t>
      </w:r>
    </w:p>
    <w:p w14:paraId="5B6C822C" w14:textId="20CB97A0" w:rsidR="00714522" w:rsidRDefault="0080395A" w:rsidP="00714522">
      <w:pPr>
        <w:ind w:right="-1" w:firstLine="720"/>
        <w:jc w:val="both"/>
        <w:rPr>
          <w:b/>
        </w:rPr>
      </w:pPr>
      <w:r>
        <w:rPr>
          <w:b/>
        </w:rPr>
        <w:t xml:space="preserve">        </w:t>
      </w:r>
      <w:r w:rsidR="00E53180">
        <w:rPr>
          <w:b/>
        </w:rPr>
        <w:t xml:space="preserve">     </w:t>
      </w:r>
    </w:p>
    <w:p w14:paraId="2546A911" w14:textId="5E8450F8" w:rsidR="001335C1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BB66BC">
        <w:rPr>
          <w:b/>
          <w:bCs/>
          <w:u w:val="single"/>
        </w:rPr>
        <w:t>2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F90BE9">
        <w:t xml:space="preserve"> </w:t>
      </w:r>
      <w:r w:rsidR="00AB5F54" w:rsidRPr="009A41B6">
        <w:t>v</w:t>
      </w:r>
      <w:r w:rsidR="00BF2401">
        <w:t>a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51C2EC13" w14:textId="77777777" w:rsidR="00F90BE9" w:rsidRPr="009A41B6" w:rsidRDefault="00F90BE9" w:rsidP="00F75C6B">
      <w:pPr>
        <w:jc w:val="both"/>
      </w:pP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54992"/>
    <w:rsid w:val="00455A02"/>
    <w:rsid w:val="00461608"/>
    <w:rsid w:val="00461EEF"/>
    <w:rsid w:val="00482BD3"/>
    <w:rsid w:val="004A1840"/>
    <w:rsid w:val="004A451F"/>
    <w:rsid w:val="00507BCB"/>
    <w:rsid w:val="00527D41"/>
    <w:rsid w:val="005359A6"/>
    <w:rsid w:val="0053628C"/>
    <w:rsid w:val="00565C42"/>
    <w:rsid w:val="00577E02"/>
    <w:rsid w:val="00596839"/>
    <w:rsid w:val="005C05F5"/>
    <w:rsid w:val="005C0ADA"/>
    <w:rsid w:val="005F6E7D"/>
    <w:rsid w:val="00614E88"/>
    <w:rsid w:val="00641289"/>
    <w:rsid w:val="0065023F"/>
    <w:rsid w:val="006F170A"/>
    <w:rsid w:val="006F67B9"/>
    <w:rsid w:val="00703ADC"/>
    <w:rsid w:val="00714522"/>
    <w:rsid w:val="00721B93"/>
    <w:rsid w:val="00772F1C"/>
    <w:rsid w:val="007735FA"/>
    <w:rsid w:val="00791543"/>
    <w:rsid w:val="007A2A67"/>
    <w:rsid w:val="007B0BDF"/>
    <w:rsid w:val="007E3D17"/>
    <w:rsid w:val="007F3FFD"/>
    <w:rsid w:val="0080395A"/>
    <w:rsid w:val="00805A55"/>
    <w:rsid w:val="00817186"/>
    <w:rsid w:val="00830A4C"/>
    <w:rsid w:val="00836B53"/>
    <w:rsid w:val="00840FE0"/>
    <w:rsid w:val="00853A26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924FC"/>
    <w:rsid w:val="00AB5F54"/>
    <w:rsid w:val="00AF1FE7"/>
    <w:rsid w:val="00AF39F9"/>
    <w:rsid w:val="00AF75A1"/>
    <w:rsid w:val="00B13E2B"/>
    <w:rsid w:val="00B14339"/>
    <w:rsid w:val="00B153D8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B66BC"/>
    <w:rsid w:val="00BC6495"/>
    <w:rsid w:val="00BC6FDD"/>
    <w:rsid w:val="00BD6C67"/>
    <w:rsid w:val="00BD7131"/>
    <w:rsid w:val="00BE1C2C"/>
    <w:rsid w:val="00BF2401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1B3E"/>
    <w:rsid w:val="00E377D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0BE9"/>
    <w:rsid w:val="00F95F83"/>
    <w:rsid w:val="00FA0683"/>
    <w:rsid w:val="00FA584D"/>
    <w:rsid w:val="00FB7220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209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83</cp:revision>
  <cp:lastPrinted>2025-09-09T12:52:00Z</cp:lastPrinted>
  <dcterms:created xsi:type="dcterms:W3CDTF">2016-09-09T11:36:00Z</dcterms:created>
  <dcterms:modified xsi:type="dcterms:W3CDTF">2025-09-09T12:52:00Z</dcterms:modified>
</cp:coreProperties>
</file>