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7D755" w14:textId="77777777" w:rsidR="000E19AB" w:rsidRPr="00DB75F0" w:rsidRDefault="000E19AB">
      <w:pPr>
        <w:pStyle w:val="Title"/>
        <w:rPr>
          <w:sz w:val="24"/>
        </w:rPr>
      </w:pPr>
      <w:r w:rsidRPr="00DB75F0">
        <w:rPr>
          <w:sz w:val="24"/>
        </w:rPr>
        <w:t>ROMÂNIA</w:t>
      </w:r>
    </w:p>
    <w:p w14:paraId="6EBC9039" w14:textId="77777777" w:rsidR="000E19AB" w:rsidRPr="00DB75F0" w:rsidRDefault="000E19AB">
      <w:pPr>
        <w:jc w:val="center"/>
        <w:rPr>
          <w:b/>
        </w:rPr>
      </w:pPr>
      <w:r w:rsidRPr="00DB75F0">
        <w:rPr>
          <w:b/>
        </w:rPr>
        <w:t>JUDEŢUL SUCEAVA</w:t>
      </w:r>
    </w:p>
    <w:p w14:paraId="52F5CB53" w14:textId="77777777" w:rsidR="000E19AB" w:rsidRPr="00DB75F0" w:rsidRDefault="000E19AB">
      <w:pPr>
        <w:jc w:val="center"/>
        <w:rPr>
          <w:b/>
        </w:rPr>
      </w:pPr>
      <w:r w:rsidRPr="00DB75F0">
        <w:rPr>
          <w:b/>
        </w:rPr>
        <w:t>PRIMÃRIA MUNICIPIULUI CÂMPULUNG MOLDOVENESC</w:t>
      </w:r>
    </w:p>
    <w:p w14:paraId="3A86094B" w14:textId="6E9337CA" w:rsidR="000E19AB" w:rsidRPr="00DB75F0" w:rsidRDefault="00FB2185">
      <w:pPr>
        <w:jc w:val="center"/>
        <w:rPr>
          <w:b/>
        </w:rPr>
      </w:pPr>
      <w:r>
        <w:rPr>
          <w:b/>
        </w:rPr>
        <w:t>DIRECȚIA TEHNICĂ ȘI DE URBANISM</w:t>
      </w:r>
    </w:p>
    <w:p w14:paraId="431F496E" w14:textId="02A406A0" w:rsidR="005E3252" w:rsidRPr="00DB75F0" w:rsidRDefault="005E3252" w:rsidP="005E3252">
      <w:pPr>
        <w:jc w:val="center"/>
        <w:rPr>
          <w:lang w:val="ro-RO"/>
        </w:rPr>
      </w:pPr>
      <w:r w:rsidRPr="00DB75F0">
        <w:rPr>
          <w:lang w:val="ro-RO"/>
        </w:rPr>
        <w:t xml:space="preserve">Nr. </w:t>
      </w:r>
      <w:r w:rsidR="00572CFA">
        <w:rPr>
          <w:lang w:val="ro-RO"/>
        </w:rPr>
        <w:t xml:space="preserve">_________ </w:t>
      </w:r>
      <w:r w:rsidRPr="00DB75F0">
        <w:rPr>
          <w:lang w:val="ro-RO"/>
        </w:rPr>
        <w:t xml:space="preserve">din </w:t>
      </w:r>
      <w:r w:rsidR="00572CFA">
        <w:rPr>
          <w:lang w:val="ro-RO"/>
        </w:rPr>
        <w:t>________</w:t>
      </w:r>
      <w:r w:rsidRPr="00DB75F0">
        <w:rPr>
          <w:lang w:val="ro-RO"/>
        </w:rPr>
        <w:t>20</w:t>
      </w:r>
      <w:r w:rsidR="0048237F">
        <w:rPr>
          <w:lang w:val="ro-RO"/>
        </w:rPr>
        <w:t>2</w:t>
      </w:r>
      <w:r w:rsidR="00931F01">
        <w:rPr>
          <w:lang w:val="ro-RO"/>
        </w:rPr>
        <w:t>5</w:t>
      </w:r>
    </w:p>
    <w:p w14:paraId="5EA3358A" w14:textId="77777777" w:rsidR="001221D7" w:rsidRDefault="001221D7" w:rsidP="00356E76"/>
    <w:p w14:paraId="5CF3FFEF" w14:textId="77777777" w:rsidR="001221D7" w:rsidRPr="00D441E8" w:rsidRDefault="001221D7" w:rsidP="00356E76">
      <w:pPr>
        <w:rPr>
          <w:lang w:val="ro-RO"/>
        </w:rPr>
      </w:pPr>
    </w:p>
    <w:p w14:paraId="15C0BA9B" w14:textId="782D93F1" w:rsidR="008D35E8" w:rsidRPr="00D441E8" w:rsidRDefault="000E19AB" w:rsidP="0048237F">
      <w:pPr>
        <w:pStyle w:val="Heading1"/>
        <w:rPr>
          <w:lang w:val="ro-RO"/>
        </w:rPr>
      </w:pPr>
      <w:r w:rsidRPr="00D441E8">
        <w:rPr>
          <w:lang w:val="ro-RO"/>
        </w:rPr>
        <w:t>RAPORT</w:t>
      </w:r>
      <w:r w:rsidR="0048237F">
        <w:rPr>
          <w:lang w:val="ro-RO"/>
        </w:rPr>
        <w:t xml:space="preserve"> DE SPECIALITATE</w:t>
      </w:r>
    </w:p>
    <w:p w14:paraId="1DC3790B" w14:textId="77777777" w:rsidR="002972E1" w:rsidRPr="00D441E8" w:rsidRDefault="006D48F8" w:rsidP="00E36B43">
      <w:pPr>
        <w:pStyle w:val="BodyText"/>
        <w:jc w:val="center"/>
        <w:rPr>
          <w:bCs/>
          <w:sz w:val="24"/>
          <w:szCs w:val="24"/>
          <w:lang w:val="ro-RO"/>
        </w:rPr>
      </w:pPr>
      <w:r w:rsidRPr="00D441E8">
        <w:rPr>
          <w:iCs/>
          <w:sz w:val="24"/>
          <w:szCs w:val="24"/>
          <w:lang w:val="ro-RO"/>
        </w:rPr>
        <w:t xml:space="preserve">la </w:t>
      </w:r>
      <w:r w:rsidRPr="00D441E8">
        <w:rPr>
          <w:sz w:val="24"/>
          <w:szCs w:val="24"/>
          <w:lang w:val="ro-RO"/>
        </w:rPr>
        <w:t>p</w:t>
      </w:r>
      <w:r w:rsidR="000E19AB" w:rsidRPr="00D441E8">
        <w:rPr>
          <w:sz w:val="24"/>
          <w:szCs w:val="24"/>
          <w:lang w:val="ro-RO"/>
        </w:rPr>
        <w:t>roiect</w:t>
      </w:r>
      <w:r w:rsidR="0008089C" w:rsidRPr="00D441E8">
        <w:rPr>
          <w:sz w:val="24"/>
          <w:szCs w:val="24"/>
          <w:lang w:val="ro-RO"/>
        </w:rPr>
        <w:t>ul</w:t>
      </w:r>
      <w:r w:rsidR="000E19AB" w:rsidRPr="00D441E8">
        <w:rPr>
          <w:sz w:val="24"/>
          <w:szCs w:val="24"/>
          <w:lang w:val="ro-RO"/>
        </w:rPr>
        <w:t xml:space="preserve"> de hotărâre </w:t>
      </w:r>
      <w:r w:rsidR="00612FAD" w:rsidRPr="00D441E8">
        <w:rPr>
          <w:bCs/>
          <w:sz w:val="24"/>
          <w:szCs w:val="24"/>
          <w:lang w:val="ro-RO"/>
        </w:rPr>
        <w:t xml:space="preserve">privind </w:t>
      </w:r>
    </w:p>
    <w:p w14:paraId="14603CB6" w14:textId="77777777" w:rsidR="008D7D21" w:rsidRPr="008D7D21" w:rsidRDefault="008D7D21" w:rsidP="008D7D21">
      <w:pPr>
        <w:jc w:val="center"/>
        <w:rPr>
          <w:bCs/>
        </w:rPr>
      </w:pPr>
      <w:bookmarkStart w:id="0" w:name="_Hlk526949970"/>
      <w:r w:rsidRPr="008D7D21">
        <w:rPr>
          <w:bCs/>
          <w:lang w:val="ro-RO"/>
        </w:rPr>
        <w:t>privind aprobarea acordului de colaborare între Municipiul Câmpulung Moldovenesc şi  societatea Molocea Park S.R.L., în vederea amenajării unui patinoar pe terenul de sport situat în Câmpulung Moldovenesc, strada 22 Decembrie f.n., proprietatea publică a municipiului Câmpulung Moldovenesc</w:t>
      </w:r>
    </w:p>
    <w:bookmarkEnd w:id="0"/>
    <w:p w14:paraId="110F03E9" w14:textId="1CC1869E" w:rsidR="001057C8" w:rsidRDefault="001057C8" w:rsidP="001057C8">
      <w:pPr>
        <w:jc w:val="both"/>
        <w:rPr>
          <w:lang w:val="ro-RO"/>
        </w:rPr>
      </w:pPr>
    </w:p>
    <w:p w14:paraId="7670A974" w14:textId="77777777" w:rsidR="008D35E8" w:rsidRPr="00D441E8" w:rsidRDefault="008D35E8" w:rsidP="008D35E8">
      <w:pPr>
        <w:ind w:firstLine="1440"/>
        <w:jc w:val="both"/>
        <w:rPr>
          <w:lang w:val="ro-RO"/>
        </w:rPr>
      </w:pPr>
    </w:p>
    <w:p w14:paraId="652A7682" w14:textId="77777777" w:rsidR="001057C8" w:rsidRPr="001057C8" w:rsidRDefault="001057C8" w:rsidP="001057C8">
      <w:pPr>
        <w:suppressAutoHyphens/>
        <w:spacing w:line="276" w:lineRule="auto"/>
        <w:ind w:firstLine="720"/>
        <w:rPr>
          <w:lang w:val="ro-RO" w:eastAsia="ar-SA"/>
        </w:rPr>
      </w:pPr>
      <w:r w:rsidRPr="001057C8">
        <w:rPr>
          <w:b/>
          <w:iCs/>
          <w:lang w:val="ro-RO" w:eastAsia="ar-SA"/>
        </w:rPr>
        <w:t>INIŢIATOR PROIECT DE HOTÃRÂRE:</w:t>
      </w:r>
    </w:p>
    <w:p w14:paraId="29114234" w14:textId="77777777" w:rsidR="001057C8" w:rsidRPr="001057C8" w:rsidRDefault="001057C8" w:rsidP="001057C8">
      <w:pPr>
        <w:keepNext/>
        <w:numPr>
          <w:ilvl w:val="3"/>
          <w:numId w:val="0"/>
        </w:numPr>
        <w:tabs>
          <w:tab w:val="num" w:pos="0"/>
        </w:tabs>
        <w:suppressAutoHyphens/>
        <w:spacing w:line="276" w:lineRule="auto"/>
        <w:ind w:left="1260" w:hanging="180"/>
        <w:outlineLvl w:val="3"/>
        <w:rPr>
          <w:lang w:val="ro-RO" w:eastAsia="ar-SA"/>
        </w:rPr>
      </w:pPr>
      <w:r w:rsidRPr="001057C8">
        <w:rPr>
          <w:lang w:val="ro-RO" w:eastAsia="ar-SA"/>
        </w:rPr>
        <w:t xml:space="preserve">  Primar, Negură Mihăiță</w:t>
      </w:r>
    </w:p>
    <w:p w14:paraId="03B49CD5" w14:textId="36D8430D" w:rsidR="00672A8E" w:rsidRDefault="00672A8E" w:rsidP="00572CFA">
      <w:pPr>
        <w:pStyle w:val="BodyText"/>
        <w:spacing w:line="276" w:lineRule="auto"/>
        <w:ind w:firstLine="851"/>
        <w:jc w:val="both"/>
        <w:rPr>
          <w:sz w:val="24"/>
          <w:szCs w:val="24"/>
          <w:lang w:val="ro-RO"/>
        </w:rPr>
      </w:pPr>
    </w:p>
    <w:p w14:paraId="219128CF" w14:textId="5D818333" w:rsidR="0048237F" w:rsidRPr="008D7D21" w:rsidRDefault="001057C8" w:rsidP="008D7D21">
      <w:pPr>
        <w:ind w:firstLine="720"/>
        <w:jc w:val="both"/>
        <w:rPr>
          <w:bCs/>
        </w:rPr>
      </w:pPr>
      <w:r w:rsidRPr="001057C8">
        <w:rPr>
          <w:lang w:val="ro-RO"/>
        </w:rPr>
        <w:t xml:space="preserve">Analizând proiectul de hotărâre </w:t>
      </w:r>
      <w:r w:rsidR="008D7D21" w:rsidRPr="008D7D21">
        <w:rPr>
          <w:bCs/>
          <w:lang w:val="ro-RO"/>
        </w:rPr>
        <w:t>privind aprobarea acordului de colaborare între Municipiul Câmpulung Moldovenesc şi  societatea Molocea Park S.R.L., în vederea amenajării unui patinoar pe terenul de sport situat în Câmpulung Moldovenesc, strada 22 Decembrie f.n., proprietatea publică a municipiului Câmpulung Moldovenesc</w:t>
      </w:r>
      <w:r w:rsidR="0014720B">
        <w:rPr>
          <w:bCs/>
          <w:lang w:val="ro-RO"/>
        </w:rPr>
        <w:t xml:space="preserve">, </w:t>
      </w:r>
      <w:r>
        <w:rPr>
          <w:lang w:val="ro-RO"/>
        </w:rPr>
        <w:t>aducem</w:t>
      </w:r>
      <w:r w:rsidRPr="001057C8">
        <w:rPr>
          <w:lang w:val="ro-RO"/>
        </w:rPr>
        <w:t xml:space="preserve"> următoarele </w:t>
      </w:r>
      <w:r>
        <w:rPr>
          <w:lang w:val="ro-RO"/>
        </w:rPr>
        <w:t>precizări</w:t>
      </w:r>
      <w:r w:rsidRPr="001057C8">
        <w:rPr>
          <w:lang w:val="ro-RO"/>
        </w:rPr>
        <w:t>:</w:t>
      </w:r>
    </w:p>
    <w:p w14:paraId="2632BCFD" w14:textId="704C1D4D" w:rsidR="00B43E62" w:rsidRDefault="002972E1" w:rsidP="000E2AE5">
      <w:pPr>
        <w:pStyle w:val="BodyText"/>
        <w:spacing w:line="276" w:lineRule="auto"/>
        <w:ind w:firstLine="720"/>
        <w:jc w:val="both"/>
        <w:rPr>
          <w:sz w:val="24"/>
          <w:szCs w:val="24"/>
          <w:lang w:val="ro-RO"/>
        </w:rPr>
      </w:pPr>
      <w:r w:rsidRPr="00D441E8">
        <w:rPr>
          <w:sz w:val="24"/>
          <w:szCs w:val="24"/>
          <w:lang w:val="ro-RO"/>
        </w:rPr>
        <w:t>Pe amplasamentul propus</w:t>
      </w:r>
      <w:r w:rsidR="00AE7A4C">
        <w:rPr>
          <w:sz w:val="24"/>
          <w:szCs w:val="24"/>
          <w:lang w:val="ro-RO"/>
        </w:rPr>
        <w:t>,</w:t>
      </w:r>
      <w:r w:rsidR="002B2A30">
        <w:rPr>
          <w:sz w:val="24"/>
          <w:szCs w:val="24"/>
          <w:lang w:val="ro-RO"/>
        </w:rPr>
        <w:t xml:space="preserve"> a funcționat începând cu sezonul de iarnă </w:t>
      </w:r>
      <w:r w:rsidR="00B43E62">
        <w:rPr>
          <w:sz w:val="24"/>
          <w:szCs w:val="24"/>
          <w:lang w:val="ro-RO"/>
        </w:rPr>
        <w:t xml:space="preserve">din anul 2018 un </w:t>
      </w:r>
      <w:r w:rsidRPr="00D441E8">
        <w:rPr>
          <w:sz w:val="24"/>
          <w:szCs w:val="24"/>
          <w:lang w:val="ro-RO"/>
        </w:rPr>
        <w:t xml:space="preserve">patinoar </w:t>
      </w:r>
      <w:r w:rsidR="00891659" w:rsidRPr="00D441E8">
        <w:rPr>
          <w:sz w:val="24"/>
          <w:szCs w:val="24"/>
          <w:lang w:val="ro-RO"/>
        </w:rPr>
        <w:t>artificial</w:t>
      </w:r>
      <w:r w:rsidR="005D67B8">
        <w:rPr>
          <w:sz w:val="24"/>
          <w:szCs w:val="24"/>
          <w:lang w:val="ro-RO"/>
        </w:rPr>
        <w:t>, deoarece condițiile climatice nu au mai fost favorabile amenajării unui patinoar natural</w:t>
      </w:r>
      <w:r w:rsidR="00B43E62">
        <w:rPr>
          <w:sz w:val="24"/>
          <w:szCs w:val="24"/>
          <w:lang w:val="ro-RO"/>
        </w:rPr>
        <w:t>. Acesta a funcționat în baza unui acord de colaborare dintre Municipiul Câmpulung Moldovenesc și deținătorul echipamentului patinoar</w:t>
      </w:r>
      <w:r w:rsidR="007B38AD">
        <w:rPr>
          <w:sz w:val="24"/>
          <w:szCs w:val="24"/>
          <w:lang w:val="ro-RO"/>
        </w:rPr>
        <w:t>ului</w:t>
      </w:r>
      <w:r w:rsidR="00B43E62">
        <w:rPr>
          <w:sz w:val="24"/>
          <w:szCs w:val="24"/>
          <w:lang w:val="ro-RO"/>
        </w:rPr>
        <w:t>.</w:t>
      </w:r>
    </w:p>
    <w:p w14:paraId="0A34544C" w14:textId="54FFEA52" w:rsidR="00D02B86" w:rsidRDefault="00D02B86" w:rsidP="000E2AE5">
      <w:pPr>
        <w:pStyle w:val="BodyText"/>
        <w:spacing w:line="276" w:lineRule="auto"/>
        <w:ind w:firstLine="720"/>
        <w:jc w:val="both"/>
        <w:rPr>
          <w:sz w:val="24"/>
          <w:szCs w:val="24"/>
          <w:lang w:val="ro-RO"/>
        </w:rPr>
      </w:pPr>
      <w:r>
        <w:rPr>
          <w:sz w:val="24"/>
          <w:szCs w:val="24"/>
          <w:lang w:val="ro-RO"/>
        </w:rPr>
        <w:t xml:space="preserve">Prin aprobarea unui nou acord de colaborare cu </w:t>
      </w:r>
      <w:r w:rsidR="005D67B8">
        <w:rPr>
          <w:sz w:val="24"/>
          <w:szCs w:val="24"/>
          <w:lang w:val="ro-RO"/>
        </w:rPr>
        <w:t>MOLOCEA PARK SRL,</w:t>
      </w:r>
      <w:r>
        <w:rPr>
          <w:sz w:val="24"/>
          <w:szCs w:val="24"/>
          <w:lang w:val="ro-RO"/>
        </w:rPr>
        <w:t xml:space="preserve"> se poate continua tradiția patinoarului în Câmpulung Moldovenesc spre bucuria comunității. </w:t>
      </w:r>
    </w:p>
    <w:p w14:paraId="42F13F64" w14:textId="793D4981" w:rsidR="004459DA" w:rsidRDefault="000E2AE5" w:rsidP="000E2AE5">
      <w:pPr>
        <w:pStyle w:val="BodyText"/>
        <w:spacing w:line="276" w:lineRule="auto"/>
        <w:ind w:firstLine="720"/>
        <w:jc w:val="both"/>
        <w:rPr>
          <w:sz w:val="24"/>
          <w:szCs w:val="24"/>
          <w:lang w:val="ro-RO"/>
        </w:rPr>
      </w:pPr>
      <w:r>
        <w:rPr>
          <w:sz w:val="24"/>
          <w:szCs w:val="24"/>
          <w:lang w:val="ro-RO"/>
        </w:rPr>
        <w:t>Programul de funcționare al patinoarul va fi între 10:00-21:00 și va asigura următoarele facilități:</w:t>
      </w:r>
    </w:p>
    <w:p w14:paraId="2AABC1B3" w14:textId="54261880" w:rsidR="000E2AE5" w:rsidRDefault="000E2AE5" w:rsidP="000E2AE5">
      <w:pPr>
        <w:pStyle w:val="BodyText"/>
        <w:numPr>
          <w:ilvl w:val="0"/>
          <w:numId w:val="9"/>
        </w:numPr>
        <w:spacing w:line="276" w:lineRule="auto"/>
        <w:jc w:val="both"/>
        <w:rPr>
          <w:sz w:val="24"/>
          <w:szCs w:val="24"/>
          <w:lang w:val="ro-RO"/>
        </w:rPr>
      </w:pPr>
      <w:r>
        <w:rPr>
          <w:sz w:val="24"/>
          <w:szCs w:val="24"/>
          <w:lang w:val="ro-RO"/>
        </w:rPr>
        <w:t xml:space="preserve">300 de perechi de patine, la un tarif de închiriere de </w:t>
      </w:r>
      <w:r w:rsidR="00A95189">
        <w:rPr>
          <w:sz w:val="24"/>
          <w:szCs w:val="24"/>
          <w:lang w:val="ro-RO"/>
        </w:rPr>
        <w:t>20</w:t>
      </w:r>
      <w:r>
        <w:rPr>
          <w:sz w:val="24"/>
          <w:szCs w:val="24"/>
          <w:lang w:val="ro-RO"/>
        </w:rPr>
        <w:t xml:space="preserve"> lei/perechea pe serie</w:t>
      </w:r>
      <w:r w:rsidR="00B75505">
        <w:rPr>
          <w:sz w:val="24"/>
          <w:szCs w:val="24"/>
          <w:lang w:val="ro-RO"/>
        </w:rPr>
        <w:t xml:space="preserve"> (2 ore)</w:t>
      </w:r>
      <w:r>
        <w:rPr>
          <w:sz w:val="24"/>
          <w:szCs w:val="24"/>
          <w:lang w:val="ro-RO"/>
        </w:rPr>
        <w:t>;</w:t>
      </w:r>
    </w:p>
    <w:p w14:paraId="4D08F607" w14:textId="3262D72A" w:rsidR="000E2AE5" w:rsidRDefault="00B75505" w:rsidP="000E2AE5">
      <w:pPr>
        <w:pStyle w:val="BodyText"/>
        <w:numPr>
          <w:ilvl w:val="0"/>
          <w:numId w:val="9"/>
        </w:numPr>
        <w:spacing w:line="276" w:lineRule="auto"/>
        <w:jc w:val="both"/>
        <w:rPr>
          <w:sz w:val="24"/>
          <w:szCs w:val="24"/>
          <w:lang w:val="ro-RO"/>
        </w:rPr>
      </w:pPr>
      <w:r>
        <w:rPr>
          <w:sz w:val="24"/>
          <w:szCs w:val="24"/>
          <w:lang w:val="ro-RO"/>
        </w:rPr>
        <w:t>în intervalul 10:00-12:00 intrarea gratuită pe patinoar</w:t>
      </w:r>
      <w:r w:rsidR="000E2AE5">
        <w:rPr>
          <w:sz w:val="24"/>
          <w:szCs w:val="24"/>
          <w:lang w:val="ro-RO"/>
        </w:rPr>
        <w:t>;</w:t>
      </w:r>
    </w:p>
    <w:p w14:paraId="5C014084" w14:textId="0CC81958" w:rsidR="000E2AE5" w:rsidRDefault="000E2AE5" w:rsidP="000E2AE5">
      <w:pPr>
        <w:pStyle w:val="BodyText"/>
        <w:numPr>
          <w:ilvl w:val="0"/>
          <w:numId w:val="9"/>
        </w:numPr>
        <w:spacing w:line="276" w:lineRule="auto"/>
        <w:jc w:val="both"/>
        <w:rPr>
          <w:sz w:val="24"/>
          <w:szCs w:val="24"/>
          <w:lang w:val="ro-RO"/>
        </w:rPr>
      </w:pPr>
      <w:r>
        <w:rPr>
          <w:sz w:val="24"/>
          <w:szCs w:val="24"/>
          <w:lang w:val="ro-RO"/>
        </w:rPr>
        <w:t>intrarea gratuită pe patinoar a elevilor pentru realizarea orelor de sport;</w:t>
      </w:r>
    </w:p>
    <w:p w14:paraId="357D4273" w14:textId="04491891" w:rsidR="000E2AE5" w:rsidRDefault="000E2AE5" w:rsidP="000E2AE5">
      <w:pPr>
        <w:pStyle w:val="BodyText"/>
        <w:numPr>
          <w:ilvl w:val="0"/>
          <w:numId w:val="9"/>
        </w:numPr>
        <w:spacing w:line="276" w:lineRule="auto"/>
        <w:jc w:val="both"/>
        <w:rPr>
          <w:sz w:val="24"/>
          <w:szCs w:val="24"/>
          <w:lang w:val="ro-RO"/>
        </w:rPr>
      </w:pPr>
      <w:r>
        <w:rPr>
          <w:sz w:val="24"/>
          <w:szCs w:val="24"/>
          <w:lang w:val="ro-RO"/>
        </w:rPr>
        <w:t>abonamente cu reducere</w:t>
      </w:r>
      <w:r w:rsidR="00A95189">
        <w:rPr>
          <w:sz w:val="24"/>
          <w:szCs w:val="24"/>
          <w:lang w:val="ro-RO"/>
        </w:rPr>
        <w:t>,</w:t>
      </w:r>
      <w:r w:rsidR="00B75505">
        <w:rPr>
          <w:sz w:val="24"/>
          <w:szCs w:val="24"/>
          <w:lang w:val="ro-RO"/>
        </w:rPr>
        <w:t xml:space="preserve"> 10 intrări – 1</w:t>
      </w:r>
      <w:r w:rsidR="00A95189">
        <w:rPr>
          <w:sz w:val="24"/>
          <w:szCs w:val="24"/>
          <w:lang w:val="ro-RO"/>
        </w:rPr>
        <w:t>5</w:t>
      </w:r>
      <w:r w:rsidR="00B75505">
        <w:rPr>
          <w:sz w:val="24"/>
          <w:szCs w:val="24"/>
          <w:lang w:val="ro-RO"/>
        </w:rPr>
        <w:t>0 lei;</w:t>
      </w:r>
    </w:p>
    <w:p w14:paraId="2A5D57E8" w14:textId="32C12C4D" w:rsidR="00B75505" w:rsidRDefault="00B75505" w:rsidP="000E2AE5">
      <w:pPr>
        <w:pStyle w:val="BodyText"/>
        <w:numPr>
          <w:ilvl w:val="0"/>
          <w:numId w:val="9"/>
        </w:numPr>
        <w:spacing w:line="276" w:lineRule="auto"/>
        <w:jc w:val="both"/>
        <w:rPr>
          <w:sz w:val="24"/>
          <w:szCs w:val="24"/>
          <w:lang w:val="ro-RO"/>
        </w:rPr>
      </w:pPr>
      <w:r>
        <w:rPr>
          <w:sz w:val="24"/>
          <w:szCs w:val="24"/>
          <w:lang w:val="ro-RO"/>
        </w:rPr>
        <w:t>tarif intrare pe patinoar 20 lei de persoană pe serie (2 ore);</w:t>
      </w:r>
    </w:p>
    <w:p w14:paraId="591E8B8F" w14:textId="5165DC6C" w:rsidR="00B75505" w:rsidRPr="00D441E8" w:rsidRDefault="00B75505" w:rsidP="000E2AE5">
      <w:pPr>
        <w:pStyle w:val="BodyText"/>
        <w:numPr>
          <w:ilvl w:val="0"/>
          <w:numId w:val="9"/>
        </w:numPr>
        <w:spacing w:line="276" w:lineRule="auto"/>
        <w:jc w:val="both"/>
        <w:rPr>
          <w:sz w:val="24"/>
          <w:szCs w:val="24"/>
          <w:lang w:val="ro-RO"/>
        </w:rPr>
      </w:pPr>
      <w:r>
        <w:rPr>
          <w:sz w:val="24"/>
          <w:szCs w:val="24"/>
          <w:lang w:val="ro-RO"/>
        </w:rPr>
        <w:t>tarif închiriere ajutător (delfin, pinguin, urs) – 1</w:t>
      </w:r>
      <w:r w:rsidR="00A95189">
        <w:rPr>
          <w:sz w:val="24"/>
          <w:szCs w:val="24"/>
          <w:lang w:val="ro-RO"/>
        </w:rPr>
        <w:t>5</w:t>
      </w:r>
      <w:r>
        <w:rPr>
          <w:sz w:val="24"/>
          <w:szCs w:val="24"/>
          <w:lang w:val="ro-RO"/>
        </w:rPr>
        <w:t xml:space="preserve"> lei pe serie (2 ore).</w:t>
      </w:r>
    </w:p>
    <w:p w14:paraId="41DBB88D" w14:textId="24D2774A" w:rsidR="002972E1" w:rsidRPr="00D441E8" w:rsidRDefault="002972E1" w:rsidP="000E2AE5">
      <w:pPr>
        <w:pStyle w:val="BodyText"/>
        <w:spacing w:line="276" w:lineRule="auto"/>
        <w:ind w:firstLine="720"/>
        <w:jc w:val="both"/>
        <w:rPr>
          <w:sz w:val="24"/>
          <w:szCs w:val="24"/>
          <w:lang w:val="ro-RO"/>
        </w:rPr>
      </w:pPr>
      <w:r w:rsidRPr="00D441E8">
        <w:rPr>
          <w:sz w:val="24"/>
          <w:szCs w:val="24"/>
          <w:lang w:val="ro-RO"/>
        </w:rPr>
        <w:t xml:space="preserve">Suprafața totală a terenului de sport este de </w:t>
      </w:r>
      <w:r w:rsidR="00021256">
        <w:rPr>
          <w:sz w:val="24"/>
          <w:szCs w:val="24"/>
          <w:lang w:val="ro-RO"/>
        </w:rPr>
        <w:t>2028</w:t>
      </w:r>
      <w:r w:rsidRPr="00D441E8">
        <w:rPr>
          <w:sz w:val="24"/>
          <w:szCs w:val="24"/>
          <w:lang w:val="ro-RO"/>
        </w:rPr>
        <w:t xml:space="preserve"> mp, fiind suficientă pentru instalarea unui patinoar artificial.</w:t>
      </w:r>
      <w:r w:rsidR="00721E04" w:rsidRPr="00D441E8">
        <w:rPr>
          <w:sz w:val="24"/>
          <w:szCs w:val="24"/>
          <w:lang w:val="ro-RO"/>
        </w:rPr>
        <w:t xml:space="preserve"> Terenul este identificat cadastral </w:t>
      </w:r>
      <w:r w:rsidR="00CB3F2C">
        <w:rPr>
          <w:sz w:val="24"/>
          <w:szCs w:val="24"/>
          <w:lang w:val="ro-RO"/>
        </w:rPr>
        <w:t>prin imobilul cu nr. cadastral 34386</w:t>
      </w:r>
      <w:r w:rsidR="00721E04" w:rsidRPr="00D441E8">
        <w:rPr>
          <w:sz w:val="24"/>
          <w:szCs w:val="24"/>
          <w:lang w:val="ro-RO"/>
        </w:rPr>
        <w:t xml:space="preserve"> din CF 34386 Câmpulung Moldovenesc</w:t>
      </w:r>
      <w:r w:rsidR="008D35E8" w:rsidRPr="00D441E8">
        <w:rPr>
          <w:sz w:val="24"/>
          <w:szCs w:val="24"/>
          <w:lang w:val="ro-RO"/>
        </w:rPr>
        <w:t xml:space="preserve"> și face parte din domeniul public al municipiului.</w:t>
      </w:r>
    </w:p>
    <w:p w14:paraId="2543DADB" w14:textId="035A0930" w:rsidR="002972E1" w:rsidRDefault="00D441E8" w:rsidP="00FD1805">
      <w:pPr>
        <w:spacing w:line="276" w:lineRule="auto"/>
        <w:ind w:firstLine="720"/>
        <w:jc w:val="both"/>
        <w:rPr>
          <w:lang w:val="ro-RO"/>
        </w:rPr>
      </w:pPr>
      <w:bookmarkStart w:id="1" w:name="_Hlk208388589"/>
      <w:r w:rsidRPr="00D441E8">
        <w:rPr>
          <w:lang w:val="ro-RO"/>
        </w:rPr>
        <w:t>Ca și în sezo</w:t>
      </w:r>
      <w:r w:rsidR="0048237F">
        <w:rPr>
          <w:lang w:val="ro-RO"/>
        </w:rPr>
        <w:t>anele precedente</w:t>
      </w:r>
      <w:r>
        <w:rPr>
          <w:lang w:val="ro-RO"/>
        </w:rPr>
        <w:t>, p</w:t>
      </w:r>
      <w:r w:rsidR="007E75D3" w:rsidRPr="00D441E8">
        <w:rPr>
          <w:lang w:val="ro-RO"/>
        </w:rPr>
        <w:t xml:space="preserve">rin acest </w:t>
      </w:r>
      <w:r w:rsidR="008D35E8" w:rsidRPr="00D441E8">
        <w:rPr>
          <w:lang w:val="ro-RO"/>
        </w:rPr>
        <w:t>a</w:t>
      </w:r>
      <w:r w:rsidR="007E75D3" w:rsidRPr="00D441E8">
        <w:rPr>
          <w:lang w:val="ro-RO"/>
        </w:rPr>
        <w:t xml:space="preserve">cord de </w:t>
      </w:r>
      <w:r w:rsidR="008D35E8" w:rsidRPr="00D441E8">
        <w:rPr>
          <w:lang w:val="ro-RO"/>
        </w:rPr>
        <w:t>c</w:t>
      </w:r>
      <w:r w:rsidR="007E75D3" w:rsidRPr="00D441E8">
        <w:rPr>
          <w:lang w:val="ro-RO"/>
        </w:rPr>
        <w:t>olaborare Primăria</w:t>
      </w:r>
      <w:r w:rsidR="00721E04" w:rsidRPr="00D441E8">
        <w:rPr>
          <w:lang w:val="ro-RO"/>
        </w:rPr>
        <w:t xml:space="preserve"> Municipiului Câmpulung Moldovenesc</w:t>
      </w:r>
      <w:r w:rsidR="00E54EC6" w:rsidRPr="00D441E8">
        <w:rPr>
          <w:lang w:val="ro-RO"/>
        </w:rPr>
        <w:t xml:space="preserve"> pune la dispoziție terenul,</w:t>
      </w:r>
      <w:r w:rsidR="007E75D3" w:rsidRPr="00D441E8">
        <w:rPr>
          <w:lang w:val="ro-RO"/>
        </w:rPr>
        <w:t xml:space="preserve"> se obligă să asigure racordul la o sursă de apă, branșamentul la o sursă de energie electrică și </w:t>
      </w:r>
      <w:r w:rsidR="00FD1805" w:rsidRPr="00D441E8">
        <w:rPr>
          <w:lang w:val="ro-RO"/>
        </w:rPr>
        <w:t xml:space="preserve">să </w:t>
      </w:r>
      <w:r w:rsidR="007E75D3" w:rsidRPr="00D441E8">
        <w:rPr>
          <w:lang w:val="ro-RO"/>
        </w:rPr>
        <w:t>achit</w:t>
      </w:r>
      <w:r w:rsidR="00FD1805" w:rsidRPr="00D441E8">
        <w:rPr>
          <w:lang w:val="ro-RO"/>
        </w:rPr>
        <w:t>e</w:t>
      </w:r>
      <w:r w:rsidR="000E2AE5">
        <w:rPr>
          <w:lang w:val="ro-RO"/>
        </w:rPr>
        <w:t xml:space="preserve"> 85% din</w:t>
      </w:r>
      <w:r w:rsidR="004F016F">
        <w:rPr>
          <w:lang w:val="ro-RO"/>
        </w:rPr>
        <w:t xml:space="preserve"> </w:t>
      </w:r>
      <w:r w:rsidR="007E75D3" w:rsidRPr="00D441E8">
        <w:rPr>
          <w:lang w:val="ro-RO"/>
        </w:rPr>
        <w:t xml:space="preserve">contravaloarea consumului de energie electrică. Obligațiile colaboratorului sunt cele prevăzute de prezentul </w:t>
      </w:r>
      <w:r w:rsidR="008D35E8" w:rsidRPr="00D441E8">
        <w:rPr>
          <w:lang w:val="ro-RO"/>
        </w:rPr>
        <w:t>a</w:t>
      </w:r>
      <w:r w:rsidR="007E75D3" w:rsidRPr="00D441E8">
        <w:rPr>
          <w:lang w:val="ro-RO"/>
        </w:rPr>
        <w:t xml:space="preserve">cord de </w:t>
      </w:r>
      <w:r w:rsidR="008D35E8" w:rsidRPr="00D441E8">
        <w:rPr>
          <w:lang w:val="ro-RO"/>
        </w:rPr>
        <w:t>c</w:t>
      </w:r>
      <w:r w:rsidR="007E75D3" w:rsidRPr="00D441E8">
        <w:rPr>
          <w:lang w:val="ro-RO"/>
        </w:rPr>
        <w:t>olaborare.</w:t>
      </w:r>
    </w:p>
    <w:bookmarkEnd w:id="1"/>
    <w:p w14:paraId="7C7E1056" w14:textId="6052B06C" w:rsidR="009F7516" w:rsidRPr="00D441E8" w:rsidRDefault="009F7516" w:rsidP="00FD1805">
      <w:pPr>
        <w:spacing w:line="276" w:lineRule="auto"/>
        <w:ind w:firstLine="720"/>
        <w:jc w:val="both"/>
        <w:rPr>
          <w:lang w:val="ro-RO"/>
        </w:rPr>
      </w:pPr>
      <w:r>
        <w:rPr>
          <w:lang w:val="ro-RO"/>
        </w:rPr>
        <w:t>Argumentele aduse de inițiator sunt reale și pertinente.</w:t>
      </w:r>
    </w:p>
    <w:p w14:paraId="40731911" w14:textId="77777777" w:rsidR="0080298B" w:rsidRPr="00D441E8" w:rsidRDefault="008B615D" w:rsidP="006D1F17">
      <w:pPr>
        <w:spacing w:line="276" w:lineRule="auto"/>
        <w:ind w:right="-82" w:firstLine="720"/>
        <w:jc w:val="both"/>
        <w:rPr>
          <w:lang w:val="ro-RO"/>
        </w:rPr>
      </w:pPr>
      <w:r w:rsidRPr="00D441E8">
        <w:rPr>
          <w:lang w:val="ro-RO"/>
        </w:rPr>
        <w:t>Cu argumentele mai sus menționate</w:t>
      </w:r>
      <w:r w:rsidR="0080298B" w:rsidRPr="00D441E8">
        <w:rPr>
          <w:lang w:val="ro-RO"/>
        </w:rPr>
        <w:t>,</w:t>
      </w:r>
      <w:r w:rsidRPr="00D441E8">
        <w:rPr>
          <w:lang w:val="ro-RO"/>
        </w:rPr>
        <w:t xml:space="preserve"> </w:t>
      </w:r>
      <w:r w:rsidR="008542FF" w:rsidRPr="00D441E8">
        <w:rPr>
          <w:lang w:val="ro-RO"/>
        </w:rPr>
        <w:t>proiectul de hotărâre este</w:t>
      </w:r>
      <w:r w:rsidR="00C66F2F" w:rsidRPr="00D441E8">
        <w:rPr>
          <w:lang w:val="ro-RO"/>
        </w:rPr>
        <w:t xml:space="preserve"> oportun</w:t>
      </w:r>
      <w:r w:rsidR="0080298B" w:rsidRPr="00D441E8">
        <w:rPr>
          <w:lang w:val="ro-RO"/>
        </w:rPr>
        <w:t xml:space="preserve"> și nece</w:t>
      </w:r>
      <w:r w:rsidR="006D1F17" w:rsidRPr="00D441E8">
        <w:rPr>
          <w:lang w:val="ro-RO"/>
        </w:rPr>
        <w:t>sar.</w:t>
      </w:r>
    </w:p>
    <w:p w14:paraId="1B5355C5" w14:textId="77777777" w:rsidR="0048237F" w:rsidRPr="00D441E8" w:rsidRDefault="0048237F" w:rsidP="008542FF">
      <w:pPr>
        <w:spacing w:line="276" w:lineRule="auto"/>
        <w:ind w:right="-82" w:firstLine="720"/>
        <w:jc w:val="both"/>
        <w:rPr>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F0BF2" w:rsidRPr="00D441E8" w14:paraId="07F77D5E" w14:textId="77777777" w:rsidTr="00FB2185">
        <w:trPr>
          <w:jc w:val="center"/>
        </w:trPr>
        <w:tc>
          <w:tcPr>
            <w:tcW w:w="4927" w:type="dxa"/>
          </w:tcPr>
          <w:p w14:paraId="0F2E8817" w14:textId="7667E70E" w:rsidR="00021256" w:rsidRDefault="00021256" w:rsidP="00721E04">
            <w:pPr>
              <w:tabs>
                <w:tab w:val="left" w:pos="0"/>
              </w:tabs>
              <w:jc w:val="center"/>
              <w:rPr>
                <w:b/>
                <w:lang w:val="ro-RO"/>
              </w:rPr>
            </w:pPr>
            <w:r>
              <w:rPr>
                <w:b/>
                <w:lang w:val="ro-RO"/>
              </w:rPr>
              <w:t>Direcția tehnică și urbanism,</w:t>
            </w:r>
          </w:p>
          <w:p w14:paraId="6BEACA56" w14:textId="0B180A5C" w:rsidR="00FB2185" w:rsidRPr="00021256" w:rsidRDefault="00FB2185" w:rsidP="00021256">
            <w:pPr>
              <w:tabs>
                <w:tab w:val="left" w:pos="0"/>
              </w:tabs>
              <w:jc w:val="center"/>
              <w:rPr>
                <w:b/>
                <w:lang w:val="ro-RO"/>
              </w:rPr>
            </w:pPr>
            <w:r w:rsidRPr="00021256">
              <w:rPr>
                <w:b/>
                <w:lang w:val="ro-RO"/>
              </w:rPr>
              <w:t>Director executiv adjunct,</w:t>
            </w:r>
          </w:p>
          <w:p w14:paraId="6D066D76" w14:textId="77F3943F" w:rsidR="00FB2185" w:rsidRPr="00D441E8" w:rsidRDefault="00FB2185" w:rsidP="00721E04">
            <w:pPr>
              <w:tabs>
                <w:tab w:val="left" w:pos="0"/>
              </w:tabs>
              <w:jc w:val="center"/>
              <w:rPr>
                <w:lang w:val="ro-RO"/>
              </w:rPr>
            </w:pPr>
            <w:r w:rsidRPr="00D441E8">
              <w:rPr>
                <w:lang w:val="ro-RO"/>
              </w:rPr>
              <w:t>Istrate Luminița</w:t>
            </w:r>
          </w:p>
        </w:tc>
        <w:tc>
          <w:tcPr>
            <w:tcW w:w="4927" w:type="dxa"/>
          </w:tcPr>
          <w:p w14:paraId="1597C7FA" w14:textId="76D66A80" w:rsidR="00FB2185" w:rsidRPr="004F016F" w:rsidRDefault="00FB2185" w:rsidP="004F016F">
            <w:pPr>
              <w:tabs>
                <w:tab w:val="left" w:pos="0"/>
              </w:tabs>
              <w:jc w:val="center"/>
              <w:rPr>
                <w:b/>
                <w:lang w:val="ro-RO"/>
              </w:rPr>
            </w:pPr>
            <w:r w:rsidRPr="00D441E8">
              <w:rPr>
                <w:b/>
                <w:lang w:val="ro-RO"/>
              </w:rPr>
              <w:t>Serviciu patrimoniu,</w:t>
            </w:r>
          </w:p>
          <w:p w14:paraId="564BEA57" w14:textId="4D13DB9F" w:rsidR="0048237F" w:rsidRPr="00021256" w:rsidRDefault="0048237F" w:rsidP="00FB2185">
            <w:pPr>
              <w:tabs>
                <w:tab w:val="left" w:pos="0"/>
              </w:tabs>
              <w:jc w:val="center"/>
              <w:rPr>
                <w:b/>
                <w:bCs/>
                <w:lang w:val="ro-RO"/>
              </w:rPr>
            </w:pPr>
            <w:r w:rsidRPr="00021256">
              <w:rPr>
                <w:b/>
                <w:bCs/>
                <w:lang w:val="ro-RO"/>
              </w:rPr>
              <w:t>Șef serviciu,</w:t>
            </w:r>
          </w:p>
          <w:p w14:paraId="7EC90AD1" w14:textId="1AC0A311" w:rsidR="00721E04" w:rsidRDefault="00FB2185" w:rsidP="00FB2185">
            <w:pPr>
              <w:tabs>
                <w:tab w:val="left" w:pos="0"/>
              </w:tabs>
              <w:jc w:val="center"/>
              <w:rPr>
                <w:lang w:val="ro-RO"/>
              </w:rPr>
            </w:pPr>
            <w:r w:rsidRPr="00D441E8">
              <w:rPr>
                <w:lang w:val="ro-RO"/>
              </w:rPr>
              <w:t>Niță Marcela Luminița</w:t>
            </w:r>
          </w:p>
          <w:p w14:paraId="6B3C92AC" w14:textId="0DD3C5FA" w:rsidR="004F016F" w:rsidRDefault="004F016F" w:rsidP="00FB2185">
            <w:pPr>
              <w:tabs>
                <w:tab w:val="left" w:pos="0"/>
              </w:tabs>
              <w:jc w:val="center"/>
              <w:rPr>
                <w:lang w:val="ro-RO"/>
              </w:rPr>
            </w:pPr>
          </w:p>
          <w:p w14:paraId="105EB41B" w14:textId="1C3030B3" w:rsidR="004F016F" w:rsidRDefault="004F016F" w:rsidP="00FB2185">
            <w:pPr>
              <w:tabs>
                <w:tab w:val="left" w:pos="0"/>
              </w:tabs>
              <w:jc w:val="center"/>
              <w:rPr>
                <w:lang w:val="ro-RO"/>
              </w:rPr>
            </w:pPr>
          </w:p>
          <w:p w14:paraId="50580E1E" w14:textId="7F288A61" w:rsidR="00021256" w:rsidRPr="00021256" w:rsidRDefault="00021256" w:rsidP="00FB2185">
            <w:pPr>
              <w:tabs>
                <w:tab w:val="left" w:pos="0"/>
              </w:tabs>
              <w:jc w:val="center"/>
              <w:rPr>
                <w:b/>
                <w:bCs/>
                <w:lang w:val="ro-RO"/>
              </w:rPr>
            </w:pPr>
            <w:r w:rsidRPr="00021256">
              <w:rPr>
                <w:b/>
                <w:bCs/>
                <w:lang w:val="ro-RO"/>
              </w:rPr>
              <w:t>Compartiment administrare</w:t>
            </w:r>
          </w:p>
          <w:p w14:paraId="47304885" w14:textId="5C478DA2" w:rsidR="00021256" w:rsidRPr="00021256" w:rsidRDefault="00021256" w:rsidP="00FB2185">
            <w:pPr>
              <w:tabs>
                <w:tab w:val="left" w:pos="0"/>
              </w:tabs>
              <w:jc w:val="center"/>
              <w:rPr>
                <w:b/>
                <w:bCs/>
                <w:lang w:val="ro-RO"/>
              </w:rPr>
            </w:pPr>
            <w:r w:rsidRPr="00021256">
              <w:rPr>
                <w:b/>
                <w:bCs/>
                <w:lang w:val="ro-RO"/>
              </w:rPr>
              <w:t>domeniul public și privat</w:t>
            </w:r>
            <w:r>
              <w:rPr>
                <w:b/>
                <w:bCs/>
                <w:lang w:val="ro-RO"/>
              </w:rPr>
              <w:t>,</w:t>
            </w:r>
          </w:p>
          <w:p w14:paraId="3C77107A" w14:textId="5D03224B" w:rsidR="0048237F" w:rsidRDefault="004F016F" w:rsidP="00021256">
            <w:pPr>
              <w:tabs>
                <w:tab w:val="left" w:pos="0"/>
              </w:tabs>
              <w:jc w:val="center"/>
              <w:rPr>
                <w:lang w:val="ro-RO"/>
              </w:rPr>
            </w:pPr>
            <w:r>
              <w:rPr>
                <w:lang w:val="ro-RO"/>
              </w:rPr>
              <w:t>Nuțescu Elvira</w:t>
            </w:r>
          </w:p>
          <w:p w14:paraId="426DC3A6" w14:textId="61F8AF3E" w:rsidR="0048237F" w:rsidRPr="00D441E8" w:rsidRDefault="0048237F" w:rsidP="00FB2185">
            <w:pPr>
              <w:tabs>
                <w:tab w:val="left" w:pos="0"/>
              </w:tabs>
              <w:jc w:val="center"/>
              <w:rPr>
                <w:lang w:val="ro-RO"/>
              </w:rPr>
            </w:pPr>
          </w:p>
        </w:tc>
      </w:tr>
    </w:tbl>
    <w:p w14:paraId="3C912C41" w14:textId="77777777" w:rsidR="0080298B" w:rsidRPr="00D441E8" w:rsidRDefault="0080298B" w:rsidP="001564F8">
      <w:pPr>
        <w:tabs>
          <w:tab w:val="left" w:pos="0"/>
        </w:tabs>
        <w:rPr>
          <w:lang w:val="ro-RO"/>
        </w:rPr>
      </w:pPr>
    </w:p>
    <w:sectPr w:rsidR="0080298B" w:rsidRPr="00D441E8" w:rsidSect="00B75505">
      <w:footerReference w:type="even" r:id="rId8"/>
      <w:footerReference w:type="default" r:id="rId9"/>
      <w:pgSz w:w="11907" w:h="16840" w:code="9"/>
      <w:pgMar w:top="568" w:right="567" w:bottom="142"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CF1E9" w14:textId="77777777" w:rsidR="00197211" w:rsidRDefault="00197211">
      <w:r>
        <w:separator/>
      </w:r>
    </w:p>
  </w:endnote>
  <w:endnote w:type="continuationSeparator" w:id="0">
    <w:p w14:paraId="255C8A27" w14:textId="77777777" w:rsidR="00197211" w:rsidRDefault="0019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7898"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end"/>
    </w:r>
  </w:p>
  <w:p w14:paraId="78D3384E"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49BF"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142EEDD"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965FB" w14:textId="77777777" w:rsidR="00197211" w:rsidRDefault="00197211">
      <w:r>
        <w:separator/>
      </w:r>
    </w:p>
  </w:footnote>
  <w:footnote w:type="continuationSeparator" w:id="0">
    <w:p w14:paraId="19A39806" w14:textId="77777777" w:rsidR="00197211" w:rsidRDefault="00197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22B2B"/>
    <w:multiLevelType w:val="hybridMultilevel"/>
    <w:tmpl w:val="14707028"/>
    <w:lvl w:ilvl="0" w:tplc="E9A6152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num w:numId="1" w16cid:durableId="2084260358">
    <w:abstractNumId w:val="8"/>
  </w:num>
  <w:num w:numId="2" w16cid:durableId="1469587096">
    <w:abstractNumId w:val="4"/>
  </w:num>
  <w:num w:numId="3" w16cid:durableId="256255572">
    <w:abstractNumId w:val="5"/>
  </w:num>
  <w:num w:numId="4" w16cid:durableId="867060215">
    <w:abstractNumId w:val="3"/>
  </w:num>
  <w:num w:numId="5" w16cid:durableId="1609502364">
    <w:abstractNumId w:val="2"/>
  </w:num>
  <w:num w:numId="6" w16cid:durableId="1964262313">
    <w:abstractNumId w:val="7"/>
  </w:num>
  <w:num w:numId="7" w16cid:durableId="1453356782">
    <w:abstractNumId w:val="6"/>
  </w:num>
  <w:num w:numId="8" w16cid:durableId="586229540">
    <w:abstractNumId w:val="1"/>
  </w:num>
  <w:num w:numId="9" w16cid:durableId="2043094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1F65"/>
    <w:rsid w:val="00004EC9"/>
    <w:rsid w:val="000133D8"/>
    <w:rsid w:val="00013AD3"/>
    <w:rsid w:val="00021256"/>
    <w:rsid w:val="0003198A"/>
    <w:rsid w:val="00031B47"/>
    <w:rsid w:val="00040A16"/>
    <w:rsid w:val="000448AC"/>
    <w:rsid w:val="000536C1"/>
    <w:rsid w:val="00065D20"/>
    <w:rsid w:val="00066A3E"/>
    <w:rsid w:val="00070BEF"/>
    <w:rsid w:val="00074D39"/>
    <w:rsid w:val="0008089C"/>
    <w:rsid w:val="000843D7"/>
    <w:rsid w:val="00086A06"/>
    <w:rsid w:val="000A51B6"/>
    <w:rsid w:val="000B159C"/>
    <w:rsid w:val="000B3C90"/>
    <w:rsid w:val="000C1B64"/>
    <w:rsid w:val="000C2BAE"/>
    <w:rsid w:val="000D175F"/>
    <w:rsid w:val="000E19AB"/>
    <w:rsid w:val="000E2AE5"/>
    <w:rsid w:val="000E2ECD"/>
    <w:rsid w:val="000E458A"/>
    <w:rsid w:val="000F26CD"/>
    <w:rsid w:val="0010559B"/>
    <w:rsid w:val="001057C8"/>
    <w:rsid w:val="00111F0E"/>
    <w:rsid w:val="001170F8"/>
    <w:rsid w:val="00120F7B"/>
    <w:rsid w:val="001221D7"/>
    <w:rsid w:val="00126335"/>
    <w:rsid w:val="0014720B"/>
    <w:rsid w:val="001564F8"/>
    <w:rsid w:val="001569F2"/>
    <w:rsid w:val="0015756D"/>
    <w:rsid w:val="0016237E"/>
    <w:rsid w:val="001650FB"/>
    <w:rsid w:val="001679ED"/>
    <w:rsid w:val="001737E1"/>
    <w:rsid w:val="00185F11"/>
    <w:rsid w:val="00197211"/>
    <w:rsid w:val="001A29C1"/>
    <w:rsid w:val="001B0EE5"/>
    <w:rsid w:val="001B4930"/>
    <w:rsid w:val="001B7ABD"/>
    <w:rsid w:val="001C2354"/>
    <w:rsid w:val="001D082F"/>
    <w:rsid w:val="001E22FB"/>
    <w:rsid w:val="001E36FC"/>
    <w:rsid w:val="001E4698"/>
    <w:rsid w:val="001E5E8A"/>
    <w:rsid w:val="00217D11"/>
    <w:rsid w:val="00231745"/>
    <w:rsid w:val="00265EF4"/>
    <w:rsid w:val="00276B8E"/>
    <w:rsid w:val="00282779"/>
    <w:rsid w:val="002916EE"/>
    <w:rsid w:val="002972E1"/>
    <w:rsid w:val="002A75F5"/>
    <w:rsid w:val="002B2A30"/>
    <w:rsid w:val="002B37FA"/>
    <w:rsid w:val="002B5696"/>
    <w:rsid w:val="002C2952"/>
    <w:rsid w:val="002E0D81"/>
    <w:rsid w:val="002E5177"/>
    <w:rsid w:val="00321A00"/>
    <w:rsid w:val="00324799"/>
    <w:rsid w:val="00340BCB"/>
    <w:rsid w:val="0034310F"/>
    <w:rsid w:val="00352A98"/>
    <w:rsid w:val="00356E76"/>
    <w:rsid w:val="003824D7"/>
    <w:rsid w:val="003840C7"/>
    <w:rsid w:val="00385E2C"/>
    <w:rsid w:val="003975F8"/>
    <w:rsid w:val="003A25D5"/>
    <w:rsid w:val="003A5A58"/>
    <w:rsid w:val="003B6DF6"/>
    <w:rsid w:val="003B6F95"/>
    <w:rsid w:val="003C13A0"/>
    <w:rsid w:val="003C4ABF"/>
    <w:rsid w:val="003D10D3"/>
    <w:rsid w:val="003D3BAF"/>
    <w:rsid w:val="003D5CFB"/>
    <w:rsid w:val="003E4702"/>
    <w:rsid w:val="00400E8F"/>
    <w:rsid w:val="00400E9E"/>
    <w:rsid w:val="00414679"/>
    <w:rsid w:val="00440B2F"/>
    <w:rsid w:val="004459DA"/>
    <w:rsid w:val="004612FF"/>
    <w:rsid w:val="00461A16"/>
    <w:rsid w:val="0047334C"/>
    <w:rsid w:val="00476A5A"/>
    <w:rsid w:val="0048237F"/>
    <w:rsid w:val="00483A59"/>
    <w:rsid w:val="00486D41"/>
    <w:rsid w:val="00495B2E"/>
    <w:rsid w:val="004A2A6B"/>
    <w:rsid w:val="004A5F08"/>
    <w:rsid w:val="004C224F"/>
    <w:rsid w:val="004C6151"/>
    <w:rsid w:val="004E5AA1"/>
    <w:rsid w:val="004F016F"/>
    <w:rsid w:val="004F34FE"/>
    <w:rsid w:val="004F6FB3"/>
    <w:rsid w:val="00513885"/>
    <w:rsid w:val="00513E26"/>
    <w:rsid w:val="0052609B"/>
    <w:rsid w:val="00526DBF"/>
    <w:rsid w:val="00535E0B"/>
    <w:rsid w:val="005455B2"/>
    <w:rsid w:val="005459F6"/>
    <w:rsid w:val="005469C6"/>
    <w:rsid w:val="00550404"/>
    <w:rsid w:val="00552E34"/>
    <w:rsid w:val="0055591B"/>
    <w:rsid w:val="005702BC"/>
    <w:rsid w:val="00571745"/>
    <w:rsid w:val="00572CFA"/>
    <w:rsid w:val="00576A97"/>
    <w:rsid w:val="005820A5"/>
    <w:rsid w:val="00582DEA"/>
    <w:rsid w:val="005905B7"/>
    <w:rsid w:val="005C6B5B"/>
    <w:rsid w:val="005D67B8"/>
    <w:rsid w:val="005E1D36"/>
    <w:rsid w:val="005E3252"/>
    <w:rsid w:val="005E40A9"/>
    <w:rsid w:val="005F00B7"/>
    <w:rsid w:val="005F62E7"/>
    <w:rsid w:val="005F6D1A"/>
    <w:rsid w:val="00612FAD"/>
    <w:rsid w:val="0062284D"/>
    <w:rsid w:val="00625078"/>
    <w:rsid w:val="00626325"/>
    <w:rsid w:val="006316E0"/>
    <w:rsid w:val="00633B95"/>
    <w:rsid w:val="00650A33"/>
    <w:rsid w:val="0067035A"/>
    <w:rsid w:val="00672A8E"/>
    <w:rsid w:val="006770D0"/>
    <w:rsid w:val="0068129D"/>
    <w:rsid w:val="006A07A3"/>
    <w:rsid w:val="006A6C1E"/>
    <w:rsid w:val="006D0DF3"/>
    <w:rsid w:val="006D1F17"/>
    <w:rsid w:val="006D48F8"/>
    <w:rsid w:val="006D4E18"/>
    <w:rsid w:val="007027C1"/>
    <w:rsid w:val="00707BB7"/>
    <w:rsid w:val="00710124"/>
    <w:rsid w:val="007201BD"/>
    <w:rsid w:val="00721E04"/>
    <w:rsid w:val="00730B5B"/>
    <w:rsid w:val="0073413C"/>
    <w:rsid w:val="007369DA"/>
    <w:rsid w:val="00760872"/>
    <w:rsid w:val="007641AD"/>
    <w:rsid w:val="00786FC6"/>
    <w:rsid w:val="00795385"/>
    <w:rsid w:val="007B2EFB"/>
    <w:rsid w:val="007B38AD"/>
    <w:rsid w:val="007C0A9C"/>
    <w:rsid w:val="007C1F9F"/>
    <w:rsid w:val="007C4212"/>
    <w:rsid w:val="007D3E87"/>
    <w:rsid w:val="007D53CF"/>
    <w:rsid w:val="007D6DF8"/>
    <w:rsid w:val="007E31D8"/>
    <w:rsid w:val="007E75D3"/>
    <w:rsid w:val="007E7871"/>
    <w:rsid w:val="0080298B"/>
    <w:rsid w:val="008050A6"/>
    <w:rsid w:val="008059B5"/>
    <w:rsid w:val="008208AD"/>
    <w:rsid w:val="008233D4"/>
    <w:rsid w:val="00833B10"/>
    <w:rsid w:val="0084608E"/>
    <w:rsid w:val="00850347"/>
    <w:rsid w:val="008504EA"/>
    <w:rsid w:val="00850859"/>
    <w:rsid w:val="00852932"/>
    <w:rsid w:val="00853C51"/>
    <w:rsid w:val="008540DF"/>
    <w:rsid w:val="008542FF"/>
    <w:rsid w:val="00855AEB"/>
    <w:rsid w:val="008749F7"/>
    <w:rsid w:val="0087650D"/>
    <w:rsid w:val="00882CBA"/>
    <w:rsid w:val="0088387F"/>
    <w:rsid w:val="00891659"/>
    <w:rsid w:val="008B1CD6"/>
    <w:rsid w:val="008B2B36"/>
    <w:rsid w:val="008B615D"/>
    <w:rsid w:val="008C2962"/>
    <w:rsid w:val="008D35E8"/>
    <w:rsid w:val="008D7D21"/>
    <w:rsid w:val="008F5115"/>
    <w:rsid w:val="0090145C"/>
    <w:rsid w:val="00915BB4"/>
    <w:rsid w:val="0092003C"/>
    <w:rsid w:val="0092766A"/>
    <w:rsid w:val="00931864"/>
    <w:rsid w:val="00931F01"/>
    <w:rsid w:val="009333C4"/>
    <w:rsid w:val="009418C9"/>
    <w:rsid w:val="0094636D"/>
    <w:rsid w:val="00947BEB"/>
    <w:rsid w:val="009536E5"/>
    <w:rsid w:val="00956772"/>
    <w:rsid w:val="00963959"/>
    <w:rsid w:val="0097183A"/>
    <w:rsid w:val="009723A5"/>
    <w:rsid w:val="00973E06"/>
    <w:rsid w:val="009753BC"/>
    <w:rsid w:val="00977B73"/>
    <w:rsid w:val="00990B09"/>
    <w:rsid w:val="009A1120"/>
    <w:rsid w:val="009A3206"/>
    <w:rsid w:val="009B595C"/>
    <w:rsid w:val="009B5CB7"/>
    <w:rsid w:val="009B6EEB"/>
    <w:rsid w:val="009C4785"/>
    <w:rsid w:val="009C5C04"/>
    <w:rsid w:val="009D1254"/>
    <w:rsid w:val="009D79F1"/>
    <w:rsid w:val="009E0F4E"/>
    <w:rsid w:val="009F1BE5"/>
    <w:rsid w:val="009F7516"/>
    <w:rsid w:val="00A341BE"/>
    <w:rsid w:val="00A34A8A"/>
    <w:rsid w:val="00A52089"/>
    <w:rsid w:val="00A7467A"/>
    <w:rsid w:val="00A8028A"/>
    <w:rsid w:val="00A91810"/>
    <w:rsid w:val="00A95189"/>
    <w:rsid w:val="00AA3AB0"/>
    <w:rsid w:val="00AA568F"/>
    <w:rsid w:val="00AC40C4"/>
    <w:rsid w:val="00AC51C7"/>
    <w:rsid w:val="00AE7A4C"/>
    <w:rsid w:val="00AF3105"/>
    <w:rsid w:val="00AF45E8"/>
    <w:rsid w:val="00AF5223"/>
    <w:rsid w:val="00B078D6"/>
    <w:rsid w:val="00B22434"/>
    <w:rsid w:val="00B27C4E"/>
    <w:rsid w:val="00B30EBA"/>
    <w:rsid w:val="00B3295B"/>
    <w:rsid w:val="00B42D8A"/>
    <w:rsid w:val="00B43814"/>
    <w:rsid w:val="00B43E62"/>
    <w:rsid w:val="00B50639"/>
    <w:rsid w:val="00B51EE7"/>
    <w:rsid w:val="00B57B40"/>
    <w:rsid w:val="00B65BA9"/>
    <w:rsid w:val="00B75505"/>
    <w:rsid w:val="00B77895"/>
    <w:rsid w:val="00B82895"/>
    <w:rsid w:val="00B84879"/>
    <w:rsid w:val="00B93DDE"/>
    <w:rsid w:val="00BC4EE4"/>
    <w:rsid w:val="00BF0BF2"/>
    <w:rsid w:val="00BF3615"/>
    <w:rsid w:val="00BF7A7F"/>
    <w:rsid w:val="00C12B56"/>
    <w:rsid w:val="00C16CF8"/>
    <w:rsid w:val="00C16F00"/>
    <w:rsid w:val="00C33033"/>
    <w:rsid w:val="00C33CCA"/>
    <w:rsid w:val="00C35C3A"/>
    <w:rsid w:val="00C6686E"/>
    <w:rsid w:val="00C66F2F"/>
    <w:rsid w:val="00C90D45"/>
    <w:rsid w:val="00C952A8"/>
    <w:rsid w:val="00CB3F2C"/>
    <w:rsid w:val="00CB5866"/>
    <w:rsid w:val="00CB5A97"/>
    <w:rsid w:val="00CF5FDE"/>
    <w:rsid w:val="00D02B86"/>
    <w:rsid w:val="00D03451"/>
    <w:rsid w:val="00D039B9"/>
    <w:rsid w:val="00D0708B"/>
    <w:rsid w:val="00D076F1"/>
    <w:rsid w:val="00D166E6"/>
    <w:rsid w:val="00D178CC"/>
    <w:rsid w:val="00D2106A"/>
    <w:rsid w:val="00D357B3"/>
    <w:rsid w:val="00D36C9D"/>
    <w:rsid w:val="00D404F1"/>
    <w:rsid w:val="00D441E8"/>
    <w:rsid w:val="00D47869"/>
    <w:rsid w:val="00D661AF"/>
    <w:rsid w:val="00D66B11"/>
    <w:rsid w:val="00D70074"/>
    <w:rsid w:val="00D746F3"/>
    <w:rsid w:val="00D8711D"/>
    <w:rsid w:val="00D871DD"/>
    <w:rsid w:val="00D939D1"/>
    <w:rsid w:val="00D94F47"/>
    <w:rsid w:val="00DA312C"/>
    <w:rsid w:val="00DA6181"/>
    <w:rsid w:val="00DB4970"/>
    <w:rsid w:val="00DB75F0"/>
    <w:rsid w:val="00DC3144"/>
    <w:rsid w:val="00DD4CD1"/>
    <w:rsid w:val="00DD6AC3"/>
    <w:rsid w:val="00DE58A8"/>
    <w:rsid w:val="00E102FD"/>
    <w:rsid w:val="00E135F7"/>
    <w:rsid w:val="00E17DCF"/>
    <w:rsid w:val="00E36B43"/>
    <w:rsid w:val="00E43274"/>
    <w:rsid w:val="00E54EC6"/>
    <w:rsid w:val="00E6151D"/>
    <w:rsid w:val="00E63229"/>
    <w:rsid w:val="00E841B0"/>
    <w:rsid w:val="00E86179"/>
    <w:rsid w:val="00E94ADA"/>
    <w:rsid w:val="00EA0C13"/>
    <w:rsid w:val="00EA3FD7"/>
    <w:rsid w:val="00EA5B3E"/>
    <w:rsid w:val="00EB710B"/>
    <w:rsid w:val="00EC1623"/>
    <w:rsid w:val="00EC30C2"/>
    <w:rsid w:val="00ED69C7"/>
    <w:rsid w:val="00EF30D3"/>
    <w:rsid w:val="00EF3EEE"/>
    <w:rsid w:val="00F00500"/>
    <w:rsid w:val="00F03E12"/>
    <w:rsid w:val="00F2149F"/>
    <w:rsid w:val="00F24AB2"/>
    <w:rsid w:val="00F3059A"/>
    <w:rsid w:val="00F369AC"/>
    <w:rsid w:val="00F37837"/>
    <w:rsid w:val="00F61FFD"/>
    <w:rsid w:val="00F656EC"/>
    <w:rsid w:val="00F712D1"/>
    <w:rsid w:val="00F82B97"/>
    <w:rsid w:val="00F848C2"/>
    <w:rsid w:val="00F90CEF"/>
    <w:rsid w:val="00FA4F76"/>
    <w:rsid w:val="00FB2185"/>
    <w:rsid w:val="00FB2780"/>
    <w:rsid w:val="00FB2C39"/>
    <w:rsid w:val="00FB5CC2"/>
    <w:rsid w:val="00FD1805"/>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2BB67"/>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085618">
      <w:bodyDiv w:val="1"/>
      <w:marLeft w:val="0"/>
      <w:marRight w:val="0"/>
      <w:marTop w:val="0"/>
      <w:marBottom w:val="0"/>
      <w:divBdr>
        <w:top w:val="none" w:sz="0" w:space="0" w:color="auto"/>
        <w:left w:val="none" w:sz="0" w:space="0" w:color="auto"/>
        <w:bottom w:val="none" w:sz="0" w:space="0" w:color="auto"/>
        <w:right w:val="none" w:sz="0" w:space="0" w:color="auto"/>
      </w:divBdr>
    </w:div>
    <w:div w:id="19555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C96E9-103B-4F85-8145-71B23EBE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1</Pages>
  <Words>430</Words>
  <Characters>2456</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Gabriela Nutescu</cp:lastModifiedBy>
  <cp:revision>115</cp:revision>
  <cp:lastPrinted>2021-07-08T12:33:00Z</cp:lastPrinted>
  <dcterms:created xsi:type="dcterms:W3CDTF">2016-04-07T08:42:00Z</dcterms:created>
  <dcterms:modified xsi:type="dcterms:W3CDTF">2025-09-10T09:29:00Z</dcterms:modified>
</cp:coreProperties>
</file>