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4005" w14:textId="7F05490A" w:rsidR="00F11BCF" w:rsidRPr="00F11BCF" w:rsidRDefault="00F11BCF" w:rsidP="00F11BCF">
      <w:pPr>
        <w:pStyle w:val="Heading1"/>
        <w:tabs>
          <w:tab w:val="clear" w:pos="432"/>
          <w:tab w:val="num" w:pos="7632"/>
        </w:tabs>
        <w:ind w:left="7632"/>
        <w:jc w:val="center"/>
      </w:pPr>
      <w:r w:rsidRPr="00F11BCF">
        <w:t>ANEX</w:t>
      </w:r>
      <w:r w:rsidR="00AE291D">
        <w:t xml:space="preserve">A </w:t>
      </w:r>
      <w:r w:rsidR="00691BA0" w:rsidRPr="00F11BCF">
        <w:t>la</w:t>
      </w:r>
    </w:p>
    <w:p w14:paraId="3099F156" w14:textId="2C53FA26" w:rsidR="00F11BCF" w:rsidRPr="00F11BCF" w:rsidRDefault="00F11BCF" w:rsidP="00F11BCF">
      <w:pPr>
        <w:ind w:left="7200"/>
        <w:jc w:val="center"/>
      </w:pPr>
      <w:r w:rsidRPr="00F11BCF">
        <w:rPr>
          <w:b/>
          <w:bCs/>
          <w:lang w:val="ro-RO"/>
        </w:rPr>
        <w:t>HCL NR. ____ /20</w:t>
      </w:r>
      <w:r w:rsidR="00691BA0">
        <w:rPr>
          <w:b/>
          <w:bCs/>
          <w:lang w:val="ro-RO"/>
        </w:rPr>
        <w:t>2</w:t>
      </w:r>
      <w:r w:rsidR="002F66EA">
        <w:rPr>
          <w:b/>
          <w:bCs/>
          <w:lang w:val="ro-RO"/>
        </w:rPr>
        <w:t>5</w:t>
      </w:r>
    </w:p>
    <w:p w14:paraId="1CCC2AEA" w14:textId="77777777" w:rsidR="00F11BCF" w:rsidRPr="00F11BCF" w:rsidRDefault="00F11BCF" w:rsidP="00F11BCF">
      <w:pPr>
        <w:pStyle w:val="Heading1"/>
        <w:ind w:left="0" w:firstLine="0"/>
        <w:rPr>
          <w:sz w:val="28"/>
          <w:szCs w:val="28"/>
        </w:rPr>
      </w:pPr>
      <w:r w:rsidRPr="00F11BCF">
        <w:rPr>
          <w:sz w:val="28"/>
          <w:szCs w:val="28"/>
        </w:rPr>
        <w:t>ROMÂNIA</w:t>
      </w:r>
    </w:p>
    <w:p w14:paraId="5F970F19" w14:textId="77777777" w:rsidR="00F11BCF" w:rsidRPr="00F11BCF" w:rsidRDefault="00F11BCF" w:rsidP="00F11BCF">
      <w:pPr>
        <w:pStyle w:val="Heading1"/>
        <w:ind w:left="0" w:firstLine="0"/>
        <w:rPr>
          <w:sz w:val="28"/>
          <w:szCs w:val="28"/>
        </w:rPr>
      </w:pPr>
      <w:r w:rsidRPr="00F11BCF">
        <w:rPr>
          <w:bCs w:val="0"/>
          <w:sz w:val="28"/>
          <w:szCs w:val="28"/>
        </w:rPr>
        <w:t>JUDEȚUL SUCEAVA</w:t>
      </w:r>
    </w:p>
    <w:p w14:paraId="412B25D9" w14:textId="77777777" w:rsidR="00F11BCF" w:rsidRPr="00F11BCF" w:rsidRDefault="00F11BCF" w:rsidP="00F11BCF">
      <w:pPr>
        <w:pStyle w:val="Heading1"/>
        <w:rPr>
          <w:sz w:val="28"/>
          <w:szCs w:val="28"/>
        </w:rPr>
      </w:pPr>
      <w:r w:rsidRPr="00F11BCF">
        <w:rPr>
          <w:sz w:val="28"/>
          <w:szCs w:val="28"/>
        </w:rPr>
        <w:t xml:space="preserve">MUNICIPIULUI CÂMPULUNG MOLDOVENESC                   </w:t>
      </w:r>
    </w:p>
    <w:p w14:paraId="2F57C1A9" w14:textId="77777777" w:rsidR="00F11BCF" w:rsidRDefault="00F11BCF" w:rsidP="00F11BCF">
      <w:pPr>
        <w:pStyle w:val="Heading1"/>
        <w:rPr>
          <w:sz w:val="28"/>
          <w:szCs w:val="28"/>
        </w:rPr>
      </w:pPr>
      <w:r w:rsidRPr="00F11BCF">
        <w:rPr>
          <w:bCs w:val="0"/>
          <w:sz w:val="28"/>
          <w:szCs w:val="28"/>
        </w:rPr>
        <w:t xml:space="preserve">CONSILIUL LOCAL                                                                    </w:t>
      </w:r>
    </w:p>
    <w:p w14:paraId="54AD4357" w14:textId="77777777" w:rsidR="00F11BCF" w:rsidRDefault="00F11BCF" w:rsidP="00F11BCF">
      <w:pPr>
        <w:rPr>
          <w:b/>
          <w:bCs/>
          <w:lang w:val="ro-RO"/>
        </w:rPr>
      </w:pPr>
    </w:p>
    <w:p w14:paraId="15FD3D5F" w14:textId="77777777" w:rsidR="00C91C7A" w:rsidRDefault="00C91C7A">
      <w:pPr>
        <w:rPr>
          <w:b/>
          <w:bCs/>
          <w:lang w:val="ro-RO"/>
        </w:rPr>
      </w:pPr>
    </w:p>
    <w:p w14:paraId="2F28140B" w14:textId="77777777" w:rsidR="00C91C7A" w:rsidRDefault="00C91C7A">
      <w:pPr>
        <w:rPr>
          <w:b/>
          <w:bCs/>
          <w:lang w:val="ro-RO"/>
        </w:rPr>
      </w:pPr>
    </w:p>
    <w:p w14:paraId="2F95BC1E" w14:textId="77777777" w:rsidR="00C91C7A" w:rsidRDefault="00C91C7A">
      <w:pPr>
        <w:rPr>
          <w:b/>
          <w:bCs/>
          <w:lang w:val="ro-RO"/>
        </w:rPr>
      </w:pPr>
    </w:p>
    <w:p w14:paraId="1E5EA7BD" w14:textId="77777777" w:rsidR="00C91C7A" w:rsidRDefault="00C91C7A">
      <w:pPr>
        <w:rPr>
          <w:b/>
          <w:bCs/>
          <w:sz w:val="28"/>
          <w:lang w:val="ro-RO"/>
        </w:rPr>
      </w:pPr>
    </w:p>
    <w:p w14:paraId="3055B329" w14:textId="77777777" w:rsidR="00C91C7A" w:rsidRDefault="00C91C7A">
      <w:pPr>
        <w:rPr>
          <w:b/>
          <w:bCs/>
          <w:sz w:val="28"/>
          <w:lang w:val="ro-RO"/>
        </w:rPr>
      </w:pPr>
    </w:p>
    <w:p w14:paraId="62C6F9E5" w14:textId="77777777" w:rsidR="00C91C7A" w:rsidRDefault="00C91C7A">
      <w:pPr>
        <w:rPr>
          <w:b/>
          <w:bCs/>
          <w:sz w:val="28"/>
          <w:lang w:val="ro-RO"/>
        </w:rPr>
      </w:pPr>
    </w:p>
    <w:p w14:paraId="066DA368" w14:textId="77777777" w:rsidR="005F55E9" w:rsidRDefault="005F55E9">
      <w:pPr>
        <w:rPr>
          <w:b/>
          <w:bCs/>
          <w:sz w:val="28"/>
          <w:lang w:val="ro-RO"/>
        </w:rPr>
      </w:pPr>
    </w:p>
    <w:p w14:paraId="37227EC2" w14:textId="77777777" w:rsidR="005F55E9" w:rsidRDefault="005F55E9">
      <w:pPr>
        <w:rPr>
          <w:b/>
          <w:bCs/>
          <w:sz w:val="28"/>
          <w:lang w:val="ro-RO"/>
        </w:rPr>
      </w:pPr>
    </w:p>
    <w:p w14:paraId="4165B83C" w14:textId="77777777" w:rsidR="005F55E9" w:rsidRPr="00691BA0" w:rsidRDefault="005F55E9">
      <w:pPr>
        <w:rPr>
          <w:b/>
          <w:bCs/>
          <w:sz w:val="32"/>
          <w:szCs w:val="32"/>
          <w:lang w:val="ro-RO"/>
        </w:rPr>
      </w:pPr>
    </w:p>
    <w:p w14:paraId="41E01216" w14:textId="72CCF13D" w:rsidR="00BC67F4" w:rsidRPr="00BC67F4" w:rsidRDefault="00BC67F4" w:rsidP="00BC67F4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BC67F4">
        <w:rPr>
          <w:rFonts w:ascii="Times New Roman" w:hAnsi="Times New Roman"/>
          <w:b/>
          <w:bCs/>
          <w:sz w:val="32"/>
          <w:szCs w:val="32"/>
          <w:lang w:val="ro-RO"/>
        </w:rPr>
        <w:t>Documentație tehnico-economică (faza S.F.)</w:t>
      </w:r>
    </w:p>
    <w:p w14:paraId="6A7D08D5" w14:textId="4C22BD51" w:rsidR="004D20EF" w:rsidRDefault="00BC67F4" w:rsidP="00BC67F4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BC67F4">
        <w:rPr>
          <w:rFonts w:ascii="Times New Roman" w:hAnsi="Times New Roman"/>
          <w:b/>
          <w:bCs/>
          <w:sz w:val="32"/>
          <w:szCs w:val="32"/>
          <w:lang w:val="ro-RO"/>
        </w:rPr>
        <w:t>și indicatorii tehnico-economici pentru obiectivul de investiții</w:t>
      </w:r>
    </w:p>
    <w:p w14:paraId="59C8BF33" w14:textId="2E046B5F" w:rsidR="004D20EF" w:rsidRPr="00BC67F4" w:rsidRDefault="00133528" w:rsidP="004D20EF">
      <w:pPr>
        <w:pStyle w:val="NoSpacing"/>
        <w:jc w:val="center"/>
        <w:rPr>
          <w:rFonts w:ascii="Times New Roman" w:hAnsi="Times New Roman"/>
          <w:i/>
          <w:iCs/>
          <w:sz w:val="32"/>
          <w:szCs w:val="32"/>
        </w:rPr>
      </w:pPr>
      <w:r w:rsidRPr="00BC67F4">
        <w:rPr>
          <w:rFonts w:ascii="Times New Roman" w:hAnsi="Times New Roman"/>
          <w:sz w:val="32"/>
          <w:szCs w:val="32"/>
        </w:rPr>
        <w:t>„</w:t>
      </w:r>
      <w:r w:rsidRPr="00BC67F4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o-RO" w:eastAsia="ro-RO"/>
        </w:rPr>
        <w:t>Dezvoltarea infrastructurii sanitare de paliație a spitalului municipal Câmpulung Moldovenesc</w:t>
      </w:r>
      <w:r w:rsidR="00442268" w:rsidRPr="00BC67F4">
        <w:rPr>
          <w:rFonts w:ascii="Times New Roman" w:hAnsi="Times New Roman"/>
          <w:i/>
          <w:iCs/>
          <w:sz w:val="32"/>
          <w:szCs w:val="32"/>
        </w:rPr>
        <w:t>”</w:t>
      </w:r>
    </w:p>
    <w:p w14:paraId="055BEFFB" w14:textId="77777777" w:rsidR="00442268" w:rsidRDefault="00442268" w:rsidP="004D20E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3122B9A" w14:textId="77777777" w:rsidR="004D20EF" w:rsidRDefault="004D20EF" w:rsidP="004D20E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1F8E5B" w14:textId="77777777" w:rsidR="005F55E9" w:rsidRPr="00691BA0" w:rsidRDefault="005F55E9">
      <w:pPr>
        <w:rPr>
          <w:b/>
          <w:bCs/>
          <w:sz w:val="32"/>
          <w:szCs w:val="32"/>
          <w:lang w:val="ro-RO"/>
        </w:rPr>
      </w:pPr>
    </w:p>
    <w:p w14:paraId="64A529F9" w14:textId="77777777" w:rsidR="00B7694F" w:rsidRPr="00691BA0" w:rsidRDefault="00B7694F" w:rsidP="00B7694F">
      <w:pPr>
        <w:ind w:left="720" w:hanging="720"/>
        <w:jc w:val="center"/>
        <w:rPr>
          <w:sz w:val="32"/>
          <w:szCs w:val="32"/>
          <w:lang w:val="ro-RO"/>
        </w:rPr>
      </w:pPr>
    </w:p>
    <w:p w14:paraId="2F482B65" w14:textId="77777777" w:rsidR="00B7694F" w:rsidRPr="00691BA0" w:rsidRDefault="00B7694F" w:rsidP="00B7694F">
      <w:pPr>
        <w:jc w:val="center"/>
        <w:rPr>
          <w:sz w:val="32"/>
          <w:szCs w:val="32"/>
        </w:rPr>
      </w:pPr>
    </w:p>
    <w:p w14:paraId="7EB597C8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178CC88C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0EF66420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1D6BDB1F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4DC1F047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242BC097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3D8830CE" w14:textId="77777777" w:rsidR="00C91C7A" w:rsidRPr="005F55E9" w:rsidRDefault="00C91C7A">
      <w:pPr>
        <w:jc w:val="center"/>
        <w:rPr>
          <w:sz w:val="32"/>
          <w:szCs w:val="32"/>
        </w:rPr>
      </w:pPr>
    </w:p>
    <w:p w14:paraId="2CC52169" w14:textId="77777777" w:rsidR="00B7694F" w:rsidRPr="005F55E9" w:rsidRDefault="00B7694F">
      <w:pPr>
        <w:jc w:val="center"/>
        <w:rPr>
          <w:sz w:val="32"/>
          <w:szCs w:val="32"/>
        </w:rPr>
      </w:pPr>
    </w:p>
    <w:p w14:paraId="219F7311" w14:textId="77777777" w:rsidR="00B7694F" w:rsidRDefault="00B7694F">
      <w:pPr>
        <w:jc w:val="center"/>
        <w:rPr>
          <w:sz w:val="32"/>
          <w:szCs w:val="32"/>
        </w:rPr>
      </w:pPr>
    </w:p>
    <w:p w14:paraId="7D0E164F" w14:textId="77777777" w:rsidR="005F55E9" w:rsidRDefault="005F55E9">
      <w:pPr>
        <w:jc w:val="center"/>
        <w:rPr>
          <w:sz w:val="32"/>
          <w:szCs w:val="32"/>
        </w:rPr>
      </w:pPr>
    </w:p>
    <w:p w14:paraId="207ACB50" w14:textId="77777777" w:rsidR="005F55E9" w:rsidRDefault="005F55E9">
      <w:pPr>
        <w:jc w:val="center"/>
        <w:rPr>
          <w:sz w:val="32"/>
          <w:szCs w:val="32"/>
        </w:rPr>
      </w:pPr>
    </w:p>
    <w:p w14:paraId="21D68438" w14:textId="77777777" w:rsidR="005F55E9" w:rsidRPr="005F55E9" w:rsidRDefault="005F55E9">
      <w:pPr>
        <w:jc w:val="center"/>
        <w:rPr>
          <w:sz w:val="32"/>
          <w:szCs w:val="32"/>
        </w:rPr>
      </w:pPr>
    </w:p>
    <w:p w14:paraId="3D9B2F1C" w14:textId="77777777" w:rsidR="00B7694F" w:rsidRPr="005F55E9" w:rsidRDefault="00B7694F">
      <w:pPr>
        <w:jc w:val="center"/>
        <w:rPr>
          <w:sz w:val="32"/>
          <w:szCs w:val="32"/>
        </w:rPr>
      </w:pPr>
    </w:p>
    <w:p w14:paraId="056B2C0D" w14:textId="77777777" w:rsidR="00B7694F" w:rsidRPr="005F55E9" w:rsidRDefault="00B7694F">
      <w:pPr>
        <w:jc w:val="center"/>
        <w:rPr>
          <w:sz w:val="32"/>
          <w:szCs w:val="32"/>
        </w:rPr>
      </w:pPr>
    </w:p>
    <w:sectPr w:rsidR="00B7694F" w:rsidRPr="005F55E9">
      <w:pgSz w:w="11906" w:h="16838"/>
      <w:pgMar w:top="1258" w:right="867" w:bottom="902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2597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5D"/>
    <w:rsid w:val="00133528"/>
    <w:rsid w:val="001D39B9"/>
    <w:rsid w:val="001F51C5"/>
    <w:rsid w:val="001F5A72"/>
    <w:rsid w:val="002F66EA"/>
    <w:rsid w:val="003E6EBD"/>
    <w:rsid w:val="00442268"/>
    <w:rsid w:val="004D20EF"/>
    <w:rsid w:val="005F55E9"/>
    <w:rsid w:val="00691BA0"/>
    <w:rsid w:val="007A094F"/>
    <w:rsid w:val="008364B6"/>
    <w:rsid w:val="0084290E"/>
    <w:rsid w:val="009C6D72"/>
    <w:rsid w:val="00AE291D"/>
    <w:rsid w:val="00B7694F"/>
    <w:rsid w:val="00BC67F4"/>
    <w:rsid w:val="00BE775D"/>
    <w:rsid w:val="00C91C7A"/>
    <w:rsid w:val="00E95801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6B205"/>
  <w15:chartTrackingRefBased/>
  <w15:docId w15:val="{F47AFE21-378E-4EE2-A850-A5B0A9D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lang w:val="ro-RO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F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51C5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CÂMPULUNG MOLDOVENESC                                   ANEXĂ</vt:lpstr>
      <vt:lpstr>MUNICIPIUL CÂMPULUNG MOLDOVENESC                                   ANEXĂ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CÂMPULUNG MOLDOVENESC                                   ANEXĂ</dc:title>
  <dc:subject/>
  <dc:creator>Luminita.Istrate</dc:creator>
  <cp:keywords/>
  <cp:lastModifiedBy>Luminita.Istrate</cp:lastModifiedBy>
  <cp:revision>6</cp:revision>
  <cp:lastPrinted>2021-12-16T08:55:00Z</cp:lastPrinted>
  <dcterms:created xsi:type="dcterms:W3CDTF">2024-12-12T12:08:00Z</dcterms:created>
  <dcterms:modified xsi:type="dcterms:W3CDTF">2025-01-08T12:11:00Z</dcterms:modified>
</cp:coreProperties>
</file>