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FA45" w14:textId="77777777" w:rsidR="008E6C75" w:rsidRPr="004E3B00" w:rsidRDefault="008E6C75" w:rsidP="008E6C75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>ROMÂNIA</w:t>
      </w:r>
    </w:p>
    <w:p w14:paraId="0F22F829" w14:textId="77777777" w:rsidR="008E6C75" w:rsidRDefault="008E6C75" w:rsidP="008E6C75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 xml:space="preserve">JUDEŢUL SUCEAVA                </w:t>
      </w:r>
    </w:p>
    <w:p w14:paraId="5E133858" w14:textId="59E3B1A5" w:rsidR="008E6C75" w:rsidRPr="008E6C75" w:rsidRDefault="008E6C75" w:rsidP="008E6C75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6C75">
        <w:rPr>
          <w:rFonts w:ascii="Times New Roman" w:hAnsi="Times New Roman" w:cs="Times New Roman"/>
          <w:sz w:val="28"/>
          <w:szCs w:val="28"/>
        </w:rPr>
        <w:t>PRIMĂRIA MUNICIPIULUI</w:t>
      </w:r>
    </w:p>
    <w:p w14:paraId="42C10FB9" w14:textId="77777777" w:rsidR="008E6C75" w:rsidRPr="008E6C75" w:rsidRDefault="008E6C75" w:rsidP="008E6C75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6C75">
        <w:rPr>
          <w:rFonts w:ascii="Times New Roman" w:hAnsi="Times New Roman" w:cs="Times New Roman"/>
          <w:sz w:val="28"/>
          <w:szCs w:val="28"/>
        </w:rPr>
        <w:t>CÂMPULUNG MOLDOVENESC</w:t>
      </w:r>
      <w:r w:rsidRPr="008E6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8BC75" w14:textId="77777777" w:rsidR="008E6C75" w:rsidRDefault="008E6C75" w:rsidP="008E6C75">
      <w:pPr>
        <w:spacing w:line="360" w:lineRule="auto"/>
        <w:jc w:val="both"/>
        <w:rPr>
          <w:b/>
          <w:sz w:val="28"/>
          <w:szCs w:val="28"/>
        </w:rPr>
      </w:pPr>
    </w:p>
    <w:p w14:paraId="7B33BFCA" w14:textId="77777777" w:rsidR="008E6C75" w:rsidRDefault="008E6C75" w:rsidP="008E6C75">
      <w:pPr>
        <w:spacing w:line="360" w:lineRule="auto"/>
        <w:jc w:val="both"/>
        <w:rPr>
          <w:b/>
          <w:sz w:val="28"/>
          <w:szCs w:val="28"/>
        </w:rPr>
      </w:pPr>
    </w:p>
    <w:p w14:paraId="4F6FB9A4" w14:textId="4B9701FA" w:rsidR="00FA4A8F" w:rsidRPr="00FA4A8F" w:rsidRDefault="00FA4A8F" w:rsidP="008E6C75">
      <w:pPr>
        <w:spacing w:line="360" w:lineRule="auto"/>
        <w:jc w:val="both"/>
        <w:rPr>
          <w:rFonts w:ascii="Symbol" w:hAnsi="Symbol" w:cs="Symbol"/>
          <w:b/>
          <w:sz w:val="28"/>
          <w:szCs w:val="28"/>
        </w:rPr>
      </w:pPr>
      <w:proofErr w:type="spellStart"/>
      <w:r w:rsidRPr="00FA4A8F">
        <w:rPr>
          <w:b/>
          <w:sz w:val="28"/>
          <w:szCs w:val="28"/>
        </w:rPr>
        <w:t>Atribuţiile</w:t>
      </w:r>
      <w:proofErr w:type="spellEnd"/>
      <w:r w:rsidRPr="00FA4A8F">
        <w:rPr>
          <w:b/>
          <w:sz w:val="28"/>
          <w:szCs w:val="28"/>
        </w:rPr>
        <w:t xml:space="preserve"> postului</w:t>
      </w:r>
      <w:r w:rsidRPr="00FA4A8F">
        <w:rPr>
          <w:rFonts w:ascii="Symbol" w:hAnsi="Symbol" w:cs="Symbol"/>
          <w:b/>
          <w:sz w:val="28"/>
          <w:szCs w:val="28"/>
        </w:rPr>
        <w:t></w:t>
      </w:r>
    </w:p>
    <w:p w14:paraId="7BA27C27" w14:textId="260FABF8" w:rsidR="00FA4A8F" w:rsidRPr="00FA4A8F" w:rsidRDefault="00FA4A8F" w:rsidP="00FA4A8F">
      <w:pPr>
        <w:spacing w:line="360" w:lineRule="auto"/>
        <w:jc w:val="both"/>
        <w:rPr>
          <w:b/>
          <w:sz w:val="28"/>
        </w:rPr>
      </w:pPr>
      <w:r w:rsidRPr="00FA4A8F">
        <w:rPr>
          <w:b/>
          <w:sz w:val="28"/>
        </w:rPr>
        <w:t>Inspector,</w:t>
      </w:r>
      <w:r w:rsidR="008E6C75">
        <w:rPr>
          <w:b/>
          <w:sz w:val="28"/>
        </w:rPr>
        <w:t xml:space="preserve"> </w:t>
      </w:r>
      <w:bookmarkStart w:id="0" w:name="_GoBack"/>
      <w:bookmarkEnd w:id="0"/>
      <w:proofErr w:type="spellStart"/>
      <w:r w:rsidRPr="00FA4A8F">
        <w:rPr>
          <w:b/>
          <w:sz w:val="28"/>
        </w:rPr>
        <w:t>cl.I</w:t>
      </w:r>
      <w:proofErr w:type="spellEnd"/>
      <w:r w:rsidRPr="00FA4A8F">
        <w:rPr>
          <w:b/>
          <w:sz w:val="28"/>
        </w:rPr>
        <w:t>,</w:t>
      </w:r>
      <w:r w:rsidR="008E6C75">
        <w:rPr>
          <w:b/>
          <w:sz w:val="28"/>
        </w:rPr>
        <w:t xml:space="preserve"> </w:t>
      </w:r>
      <w:r w:rsidRPr="00FA4A8F">
        <w:rPr>
          <w:b/>
          <w:sz w:val="28"/>
        </w:rPr>
        <w:t>grad profesional asistent</w:t>
      </w:r>
    </w:p>
    <w:p w14:paraId="2C9B0F8C" w14:textId="4EDE6DC5" w:rsidR="00FA4A8F" w:rsidRPr="00FA4A8F" w:rsidRDefault="00FA4A8F" w:rsidP="00FA4A8F">
      <w:pPr>
        <w:spacing w:line="360" w:lineRule="auto"/>
        <w:jc w:val="both"/>
        <w:rPr>
          <w:b/>
          <w:i/>
          <w:sz w:val="28"/>
          <w:lang w:val="en-US"/>
        </w:rPr>
      </w:pPr>
      <w:proofErr w:type="spellStart"/>
      <w:r w:rsidRPr="00FA4A8F">
        <w:rPr>
          <w:b/>
          <w:sz w:val="28"/>
          <w:lang w:val="en-US"/>
        </w:rPr>
        <w:t>Compartiment</w:t>
      </w:r>
      <w:proofErr w:type="spellEnd"/>
      <w:r w:rsidRPr="00FA4A8F">
        <w:rPr>
          <w:b/>
          <w:sz w:val="28"/>
          <w:lang w:val="en-US"/>
        </w:rPr>
        <w:t xml:space="preserve"> </w:t>
      </w:r>
      <w:proofErr w:type="spellStart"/>
      <w:r w:rsidRPr="00FA4A8F">
        <w:rPr>
          <w:b/>
          <w:sz w:val="28"/>
          <w:lang w:val="en-US"/>
        </w:rPr>
        <w:t>monitorizare</w:t>
      </w:r>
      <w:proofErr w:type="spellEnd"/>
      <w:r w:rsidRPr="00FA4A8F">
        <w:rPr>
          <w:b/>
          <w:sz w:val="28"/>
          <w:lang w:val="en-US"/>
        </w:rPr>
        <w:t xml:space="preserve"> </w:t>
      </w:r>
      <w:proofErr w:type="spellStart"/>
      <w:r w:rsidRPr="00FA4A8F">
        <w:rPr>
          <w:b/>
          <w:sz w:val="28"/>
          <w:lang w:val="en-US"/>
        </w:rPr>
        <w:t>servicii</w:t>
      </w:r>
      <w:proofErr w:type="spellEnd"/>
      <w:r w:rsidRPr="00FA4A8F">
        <w:rPr>
          <w:b/>
          <w:sz w:val="28"/>
          <w:lang w:val="en-US"/>
        </w:rPr>
        <w:t xml:space="preserve"> </w:t>
      </w:r>
      <w:proofErr w:type="spellStart"/>
      <w:r w:rsidRPr="00FA4A8F">
        <w:rPr>
          <w:b/>
          <w:sz w:val="28"/>
          <w:lang w:val="en-US"/>
        </w:rPr>
        <w:t>publice</w:t>
      </w:r>
      <w:proofErr w:type="spellEnd"/>
    </w:p>
    <w:p w14:paraId="46260452" w14:textId="77777777" w:rsidR="00FA4A8F" w:rsidRPr="00FA4A8F" w:rsidRDefault="00FA4A8F" w:rsidP="00FA4A8F">
      <w:pPr>
        <w:spacing w:line="360" w:lineRule="auto"/>
        <w:jc w:val="both"/>
        <w:rPr>
          <w:sz w:val="28"/>
          <w:lang w:val="en-US"/>
        </w:rPr>
      </w:pPr>
    </w:p>
    <w:p w14:paraId="0C31AE42" w14:textId="77777777" w:rsidR="00FA4A8F" w:rsidRPr="00FA4A8F" w:rsidRDefault="00FA4A8F" w:rsidP="00FA4A8F">
      <w:pPr>
        <w:numPr>
          <w:ilvl w:val="0"/>
          <w:numId w:val="1"/>
        </w:numPr>
        <w:jc w:val="both"/>
        <w:rPr>
          <w:sz w:val="26"/>
          <w:szCs w:val="26"/>
        </w:rPr>
      </w:pPr>
      <w:r w:rsidRPr="00FA4A8F">
        <w:rPr>
          <w:sz w:val="26"/>
          <w:szCs w:val="26"/>
        </w:rPr>
        <w:t xml:space="preserve">Urmărește </w:t>
      </w:r>
      <w:proofErr w:type="spellStart"/>
      <w:r w:rsidRPr="00FA4A8F">
        <w:rPr>
          <w:sz w:val="26"/>
          <w:szCs w:val="26"/>
        </w:rPr>
        <w:t>execuţia</w:t>
      </w:r>
      <w:proofErr w:type="spellEnd"/>
      <w:r w:rsidRPr="00FA4A8F">
        <w:rPr>
          <w:sz w:val="26"/>
          <w:szCs w:val="26"/>
        </w:rPr>
        <w:t xml:space="preserve"> lucrărilor de </w:t>
      </w:r>
      <w:proofErr w:type="spellStart"/>
      <w:r w:rsidRPr="00FA4A8F">
        <w:rPr>
          <w:sz w:val="26"/>
          <w:szCs w:val="26"/>
        </w:rPr>
        <w:t>reparaţii</w:t>
      </w:r>
      <w:proofErr w:type="spellEnd"/>
      <w:r w:rsidRPr="00FA4A8F">
        <w:rPr>
          <w:sz w:val="26"/>
          <w:szCs w:val="26"/>
        </w:rPr>
        <w:t xml:space="preserve"> </w:t>
      </w:r>
      <w:proofErr w:type="spellStart"/>
      <w:r w:rsidRPr="00FA4A8F">
        <w:rPr>
          <w:sz w:val="26"/>
          <w:szCs w:val="26"/>
        </w:rPr>
        <w:t>şi</w:t>
      </w:r>
      <w:proofErr w:type="spellEnd"/>
      <w:r w:rsidRPr="00FA4A8F">
        <w:rPr>
          <w:sz w:val="26"/>
          <w:szCs w:val="26"/>
        </w:rPr>
        <w:t xml:space="preserve"> </w:t>
      </w:r>
      <w:proofErr w:type="spellStart"/>
      <w:r w:rsidRPr="00FA4A8F">
        <w:rPr>
          <w:sz w:val="26"/>
          <w:szCs w:val="26"/>
        </w:rPr>
        <w:t>întreţinere</w:t>
      </w:r>
      <w:proofErr w:type="spellEnd"/>
      <w:r w:rsidRPr="00FA4A8F">
        <w:rPr>
          <w:sz w:val="26"/>
          <w:szCs w:val="26"/>
        </w:rPr>
        <w:t xml:space="preserve"> a drumurilor </w:t>
      </w:r>
      <w:proofErr w:type="spellStart"/>
      <w:r w:rsidRPr="00FA4A8F">
        <w:rPr>
          <w:sz w:val="26"/>
          <w:szCs w:val="26"/>
        </w:rPr>
        <w:t>şi</w:t>
      </w:r>
      <w:proofErr w:type="spellEnd"/>
      <w:r w:rsidRPr="00FA4A8F">
        <w:rPr>
          <w:sz w:val="26"/>
          <w:szCs w:val="26"/>
        </w:rPr>
        <w:t xml:space="preserve"> trotuarelor, de reparare </w:t>
      </w:r>
      <w:proofErr w:type="spellStart"/>
      <w:r w:rsidRPr="00FA4A8F">
        <w:rPr>
          <w:sz w:val="26"/>
          <w:szCs w:val="26"/>
        </w:rPr>
        <w:t>şi</w:t>
      </w:r>
      <w:proofErr w:type="spellEnd"/>
      <w:r w:rsidRPr="00FA4A8F">
        <w:rPr>
          <w:sz w:val="26"/>
          <w:szCs w:val="26"/>
        </w:rPr>
        <w:t xml:space="preserve"> ridicare a capacelor de canalizare stradală </w:t>
      </w:r>
      <w:proofErr w:type="spellStart"/>
      <w:r w:rsidRPr="00FA4A8F">
        <w:rPr>
          <w:sz w:val="26"/>
          <w:szCs w:val="26"/>
        </w:rPr>
        <w:t>şi</w:t>
      </w:r>
      <w:proofErr w:type="spellEnd"/>
      <w:r w:rsidRPr="00FA4A8F">
        <w:rPr>
          <w:sz w:val="26"/>
          <w:szCs w:val="26"/>
        </w:rPr>
        <w:t xml:space="preserve"> a gurilor de preluare a apei pluviale.</w:t>
      </w:r>
    </w:p>
    <w:p w14:paraId="68F6E01B" w14:textId="77777777" w:rsidR="00FA4A8F" w:rsidRPr="00FA4A8F" w:rsidRDefault="00FA4A8F" w:rsidP="00FA4A8F">
      <w:pPr>
        <w:numPr>
          <w:ilvl w:val="0"/>
          <w:numId w:val="1"/>
        </w:numPr>
        <w:jc w:val="both"/>
        <w:rPr>
          <w:sz w:val="26"/>
          <w:szCs w:val="26"/>
        </w:rPr>
      </w:pPr>
      <w:r w:rsidRPr="00FA4A8F">
        <w:rPr>
          <w:sz w:val="26"/>
          <w:szCs w:val="26"/>
        </w:rPr>
        <w:t>Asigură emiterea autorizației de săpătură, stabilește cuantumul garanțiilor, urmărește execuția lucrărilor de refacere în termenele legale, participă la recepția acestora, eliberează garanțiile sau stabilește măsurile de refacere și blocarea garanțiilor</w:t>
      </w:r>
    </w:p>
    <w:p w14:paraId="62006C9C" w14:textId="77777777" w:rsidR="00FA4A8F" w:rsidRPr="00FA4A8F" w:rsidRDefault="00FA4A8F" w:rsidP="00FA4A8F">
      <w:pPr>
        <w:numPr>
          <w:ilvl w:val="0"/>
          <w:numId w:val="1"/>
        </w:numPr>
        <w:jc w:val="both"/>
        <w:rPr>
          <w:sz w:val="26"/>
          <w:szCs w:val="26"/>
        </w:rPr>
      </w:pPr>
      <w:r w:rsidRPr="00FA4A8F">
        <w:rPr>
          <w:sz w:val="26"/>
          <w:szCs w:val="26"/>
        </w:rPr>
        <w:t xml:space="preserve">Verifică starea indicatoarelor rutiere </w:t>
      </w:r>
      <w:proofErr w:type="spellStart"/>
      <w:r w:rsidRPr="00FA4A8F">
        <w:rPr>
          <w:sz w:val="26"/>
          <w:szCs w:val="26"/>
        </w:rPr>
        <w:t>şi</w:t>
      </w:r>
      <w:proofErr w:type="spellEnd"/>
      <w:r w:rsidRPr="00FA4A8F">
        <w:rPr>
          <w:sz w:val="26"/>
          <w:szCs w:val="26"/>
        </w:rPr>
        <w:t xml:space="preserve"> a marcajelor stradale </w:t>
      </w:r>
      <w:proofErr w:type="spellStart"/>
      <w:r w:rsidRPr="00FA4A8F">
        <w:rPr>
          <w:sz w:val="26"/>
          <w:szCs w:val="26"/>
        </w:rPr>
        <w:t>şi</w:t>
      </w:r>
      <w:proofErr w:type="spellEnd"/>
      <w:r w:rsidRPr="00FA4A8F">
        <w:rPr>
          <w:sz w:val="26"/>
          <w:szCs w:val="26"/>
        </w:rPr>
        <w:t xml:space="preserve"> ia măsuri pentru remedierea celor constatate (deteriorări, indicatoare căzute, lipsă etc.)</w:t>
      </w:r>
    </w:p>
    <w:p w14:paraId="45537FBA" w14:textId="77777777" w:rsidR="00FA4A8F" w:rsidRPr="00FA4A8F" w:rsidRDefault="00FA4A8F" w:rsidP="00FA4A8F">
      <w:pPr>
        <w:pStyle w:val="Frspaier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Urmăreşte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activitatea de toaletare a pomilor de pe domeniul public, solicitând să ia măsurile necesare pentru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fasoarea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arborilor care prezintă pericol pentru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cetăţeni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. </w:t>
      </w:r>
    </w:p>
    <w:p w14:paraId="2F57E15B" w14:textId="77777777" w:rsidR="00FA4A8F" w:rsidRPr="00FA4A8F" w:rsidRDefault="00FA4A8F" w:rsidP="00FA4A8F">
      <w:pPr>
        <w:pStyle w:val="Frspaier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A4A8F">
        <w:rPr>
          <w:rFonts w:ascii="Times New Roman" w:hAnsi="Times New Roman"/>
          <w:sz w:val="26"/>
          <w:szCs w:val="26"/>
          <w:lang w:val="ro-RO"/>
        </w:rPr>
        <w:t xml:space="preserve">Asigură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achiziţionarea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montarea de piloni metalici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garduri metalice de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protecţie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>, pe sectoarele de trotuare unde se impune acest fapt;</w:t>
      </w:r>
    </w:p>
    <w:p w14:paraId="596D3148" w14:textId="77777777" w:rsidR="00FA4A8F" w:rsidRPr="00FA4A8F" w:rsidRDefault="00FA4A8F" w:rsidP="00FA4A8F">
      <w:pPr>
        <w:pStyle w:val="Frspaier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A4A8F">
        <w:rPr>
          <w:rFonts w:ascii="Times New Roman" w:hAnsi="Times New Roman"/>
          <w:sz w:val="26"/>
          <w:szCs w:val="26"/>
          <w:lang w:val="ro-RO"/>
        </w:rPr>
        <w:t xml:space="preserve">Verifică exploatarea mobilierului urban, urmărind estetica, integritatea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buna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funcţionare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a acestuia;</w:t>
      </w:r>
    </w:p>
    <w:p w14:paraId="4D086D19" w14:textId="77777777" w:rsidR="00FA4A8F" w:rsidRPr="00FA4A8F" w:rsidRDefault="00FA4A8F" w:rsidP="00FA4A8F">
      <w:pPr>
        <w:pStyle w:val="Frspaier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Urmăreşte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răspunde de realizarea întregii game de lucrări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finanţate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din bugetul local pentru modernizarea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înfrumuseţarea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aspectului edilitar;</w:t>
      </w:r>
    </w:p>
    <w:p w14:paraId="574E3F08" w14:textId="77777777" w:rsidR="00FA4A8F" w:rsidRPr="00FA4A8F" w:rsidRDefault="00FA4A8F" w:rsidP="00FA4A8F">
      <w:pPr>
        <w:pStyle w:val="Frspaier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Urmăreşte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derularea contractelor încheiate cu furnizorii de produse, servicii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lucrări,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recepţionează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, semnează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răspunde pentru conformitatea produselor, serviciilor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lucrărilor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achiziţionate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>;</w:t>
      </w:r>
    </w:p>
    <w:p w14:paraId="6FD505C6" w14:textId="77777777" w:rsidR="00FA4A8F" w:rsidRPr="00FA4A8F" w:rsidRDefault="00FA4A8F" w:rsidP="00FA4A8F">
      <w:pPr>
        <w:pStyle w:val="Frspaiere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A4A8F">
        <w:rPr>
          <w:rFonts w:ascii="Times New Roman" w:hAnsi="Times New Roman"/>
          <w:sz w:val="26"/>
          <w:szCs w:val="26"/>
          <w:lang w:val="ro-RO"/>
        </w:rPr>
        <w:t xml:space="preserve">Supraveghează buna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funcţionare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a sistemului de semnalizare luminoasă în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intersecţii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pe arterele rutiere de pe raza municipiului, colaborând cu firmele abilitate pentru repararea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întreţinerea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acestuia; Preia sesizări, verifică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confirmă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reparaţiile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efectuate pentru buna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funcţionare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a sistemului de iluminat public;</w:t>
      </w:r>
    </w:p>
    <w:p w14:paraId="5A4B5E09" w14:textId="77777777" w:rsidR="00FA4A8F" w:rsidRPr="00FA4A8F" w:rsidRDefault="00FA4A8F" w:rsidP="00FA4A8F">
      <w:pPr>
        <w:pStyle w:val="Frspaiere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A4A8F">
        <w:rPr>
          <w:rFonts w:ascii="Times New Roman" w:hAnsi="Times New Roman"/>
          <w:sz w:val="26"/>
          <w:szCs w:val="26"/>
          <w:lang w:val="ro-RO"/>
        </w:rPr>
        <w:t xml:space="preserve">Verifică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confirmă consumul de energie electrică a sistemului de iluminat public;</w:t>
      </w:r>
    </w:p>
    <w:p w14:paraId="186368B2" w14:textId="77777777" w:rsidR="00FA4A8F" w:rsidRPr="00FA4A8F" w:rsidRDefault="00FA4A8F" w:rsidP="00FA4A8F">
      <w:pPr>
        <w:pStyle w:val="Frspaiere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A4A8F">
        <w:rPr>
          <w:rFonts w:ascii="Times New Roman" w:hAnsi="Times New Roman"/>
          <w:sz w:val="26"/>
          <w:szCs w:val="26"/>
          <w:lang w:val="ro-RO"/>
        </w:rPr>
        <w:t xml:space="preserve">Asigură pavoazarea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oraşului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cu ocazia sărbătorilor; asigură deservirea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instalaţiilor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electrice în aer liber, utilizate cu ocazia unor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activităţi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publice;    </w:t>
      </w:r>
    </w:p>
    <w:p w14:paraId="38B43DF2" w14:textId="77777777" w:rsidR="00FA4A8F" w:rsidRPr="00FA4A8F" w:rsidRDefault="00FA4A8F" w:rsidP="00FA4A8F">
      <w:pPr>
        <w:pStyle w:val="Frspaiere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A4A8F">
        <w:rPr>
          <w:rFonts w:ascii="Times New Roman" w:hAnsi="Times New Roman"/>
          <w:sz w:val="26"/>
          <w:szCs w:val="26"/>
          <w:lang w:val="ro-RO"/>
        </w:rPr>
        <w:t xml:space="preserve">Asigură efectuarea lucrărilor de marcare a drumurilor publice aflate în administrarea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unităţii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administrativ teritoriale;</w:t>
      </w:r>
    </w:p>
    <w:p w14:paraId="75B9391D" w14:textId="77777777" w:rsidR="00FA4A8F" w:rsidRPr="00FA4A8F" w:rsidRDefault="00FA4A8F" w:rsidP="00FA4A8F">
      <w:pPr>
        <w:pStyle w:val="Frspaiere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A4A8F">
        <w:rPr>
          <w:rFonts w:ascii="Times New Roman" w:hAnsi="Times New Roman"/>
          <w:sz w:val="26"/>
          <w:szCs w:val="26"/>
          <w:lang w:val="ro-RO"/>
        </w:rPr>
        <w:lastRenderedPageBreak/>
        <w:t xml:space="preserve">Asigură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urmăreşte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aplicarea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tăbliţelor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de identificare a imobilelor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a străzilor din municipiu;</w:t>
      </w:r>
    </w:p>
    <w:p w14:paraId="5DD10352" w14:textId="77777777" w:rsidR="00FA4A8F" w:rsidRPr="00FA4A8F" w:rsidRDefault="00FA4A8F" w:rsidP="00FA4A8F">
      <w:pPr>
        <w:pStyle w:val="Frspaiere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A4A8F">
        <w:rPr>
          <w:rFonts w:ascii="Times New Roman" w:hAnsi="Times New Roman"/>
          <w:sz w:val="26"/>
          <w:szCs w:val="26"/>
          <w:lang w:val="ro-RO"/>
        </w:rPr>
        <w:t xml:space="preserve">Efectuează controale periodice în teritoriu, pentru realizarea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atribuţiilor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ce-i revin;</w:t>
      </w:r>
    </w:p>
    <w:p w14:paraId="36794F4F" w14:textId="77777777" w:rsidR="00FA4A8F" w:rsidRPr="00FA4A8F" w:rsidRDefault="00FA4A8F" w:rsidP="00FA4A8F">
      <w:pPr>
        <w:pStyle w:val="Frspaiere"/>
        <w:numPr>
          <w:ilvl w:val="0"/>
          <w:numId w:val="1"/>
        </w:numPr>
        <w:rPr>
          <w:rFonts w:ascii="Times New Roman" w:hAnsi="Times New Roman"/>
          <w:sz w:val="26"/>
          <w:szCs w:val="26"/>
          <w:lang w:val="ro-RO"/>
        </w:rPr>
      </w:pPr>
      <w:r w:rsidRPr="00FA4A8F">
        <w:rPr>
          <w:rFonts w:ascii="Times New Roman" w:hAnsi="Times New Roman"/>
          <w:sz w:val="26"/>
          <w:szCs w:val="26"/>
          <w:lang w:val="ro-RO"/>
        </w:rPr>
        <w:t xml:space="preserve">Elaborează propunerile pentru Programul anual al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achiziţiilor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publice, privind </w:t>
      </w:r>
      <w:proofErr w:type="spellStart"/>
      <w:r w:rsidRPr="00FA4A8F">
        <w:rPr>
          <w:rFonts w:ascii="Times New Roman" w:hAnsi="Times New Roman"/>
          <w:sz w:val="26"/>
          <w:szCs w:val="26"/>
          <w:lang w:val="ro-RO"/>
        </w:rPr>
        <w:t>achiziţiile</w:t>
      </w:r>
      <w:proofErr w:type="spellEnd"/>
      <w:r w:rsidRPr="00FA4A8F">
        <w:rPr>
          <w:rFonts w:ascii="Times New Roman" w:hAnsi="Times New Roman"/>
          <w:sz w:val="26"/>
          <w:szCs w:val="26"/>
          <w:lang w:val="ro-RO"/>
        </w:rPr>
        <w:t xml:space="preserve"> din domeniul propriu de activitate;</w:t>
      </w:r>
    </w:p>
    <w:p w14:paraId="66E46077" w14:textId="77777777" w:rsidR="00FA4A8F" w:rsidRPr="00FA4A8F" w:rsidRDefault="00FA4A8F" w:rsidP="00FA4A8F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6"/>
          <w:szCs w:val="26"/>
        </w:rPr>
      </w:pPr>
      <w:r w:rsidRPr="00FA4A8F">
        <w:rPr>
          <w:sz w:val="26"/>
          <w:szCs w:val="26"/>
        </w:rPr>
        <w:t>Efectuează arhivarea anuală a actelor si documentelor operate în cadrul compartimentului.</w:t>
      </w:r>
    </w:p>
    <w:p w14:paraId="62559C1B" w14:textId="77777777" w:rsidR="00FA4A8F" w:rsidRPr="00FA4A8F" w:rsidRDefault="00FA4A8F" w:rsidP="00FA4A8F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6"/>
          <w:szCs w:val="26"/>
        </w:rPr>
      </w:pPr>
      <w:r w:rsidRPr="00FA4A8F">
        <w:rPr>
          <w:sz w:val="26"/>
          <w:szCs w:val="26"/>
        </w:rPr>
        <w:t xml:space="preserve">Răspunde sub toate aspectele de actele pe care le </w:t>
      </w:r>
      <w:proofErr w:type="spellStart"/>
      <w:r w:rsidRPr="00FA4A8F">
        <w:rPr>
          <w:sz w:val="26"/>
          <w:szCs w:val="26"/>
        </w:rPr>
        <w:t>întocmeşte</w:t>
      </w:r>
      <w:proofErr w:type="spellEnd"/>
      <w:r w:rsidRPr="00FA4A8F">
        <w:rPr>
          <w:sz w:val="26"/>
          <w:szCs w:val="26"/>
        </w:rPr>
        <w:t xml:space="preserve"> </w:t>
      </w:r>
      <w:proofErr w:type="spellStart"/>
      <w:r w:rsidRPr="00FA4A8F">
        <w:rPr>
          <w:sz w:val="26"/>
          <w:szCs w:val="26"/>
        </w:rPr>
        <w:t>şi</w:t>
      </w:r>
      <w:proofErr w:type="spellEnd"/>
      <w:r w:rsidRPr="00FA4A8F">
        <w:rPr>
          <w:sz w:val="26"/>
          <w:szCs w:val="26"/>
        </w:rPr>
        <w:t xml:space="preserve"> semnează;</w:t>
      </w:r>
    </w:p>
    <w:p w14:paraId="0952A0B6" w14:textId="77777777" w:rsidR="00FA4A8F" w:rsidRPr="00FA4A8F" w:rsidRDefault="00FA4A8F" w:rsidP="00FA4A8F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6"/>
          <w:szCs w:val="26"/>
        </w:rPr>
      </w:pPr>
      <w:r w:rsidRPr="00FA4A8F">
        <w:rPr>
          <w:sz w:val="26"/>
          <w:szCs w:val="26"/>
        </w:rPr>
        <w:t xml:space="preserve">Răspunde </w:t>
      </w:r>
      <w:proofErr w:type="spellStart"/>
      <w:r w:rsidRPr="00FA4A8F">
        <w:rPr>
          <w:sz w:val="26"/>
          <w:szCs w:val="26"/>
        </w:rPr>
        <w:t>faţă</w:t>
      </w:r>
      <w:proofErr w:type="spellEnd"/>
      <w:r w:rsidRPr="00FA4A8F">
        <w:rPr>
          <w:sz w:val="26"/>
          <w:szCs w:val="26"/>
        </w:rPr>
        <w:t xml:space="preserve"> de Curtea de conturi </w:t>
      </w:r>
      <w:proofErr w:type="spellStart"/>
      <w:r w:rsidRPr="00FA4A8F">
        <w:rPr>
          <w:sz w:val="26"/>
          <w:szCs w:val="26"/>
        </w:rPr>
        <w:t>şi</w:t>
      </w:r>
      <w:proofErr w:type="spellEnd"/>
      <w:r w:rsidRPr="00FA4A8F">
        <w:rPr>
          <w:sz w:val="26"/>
          <w:szCs w:val="26"/>
        </w:rPr>
        <w:t xml:space="preserve"> alte </w:t>
      </w:r>
      <w:proofErr w:type="spellStart"/>
      <w:r w:rsidRPr="00FA4A8F">
        <w:rPr>
          <w:sz w:val="26"/>
          <w:szCs w:val="26"/>
        </w:rPr>
        <w:t>instituţii</w:t>
      </w:r>
      <w:proofErr w:type="spellEnd"/>
      <w:r w:rsidRPr="00FA4A8F">
        <w:rPr>
          <w:sz w:val="26"/>
          <w:szCs w:val="26"/>
        </w:rPr>
        <w:t xml:space="preserve"> abilitate să verifice Primăria de </w:t>
      </w:r>
      <w:proofErr w:type="spellStart"/>
      <w:r w:rsidRPr="00FA4A8F">
        <w:rPr>
          <w:sz w:val="26"/>
          <w:szCs w:val="26"/>
        </w:rPr>
        <w:t>documentaţiile</w:t>
      </w:r>
      <w:proofErr w:type="spellEnd"/>
      <w:r w:rsidRPr="00FA4A8F">
        <w:rPr>
          <w:sz w:val="26"/>
          <w:szCs w:val="26"/>
        </w:rPr>
        <w:t xml:space="preserve"> întocmite </w:t>
      </w:r>
      <w:proofErr w:type="spellStart"/>
      <w:r w:rsidRPr="00FA4A8F">
        <w:rPr>
          <w:sz w:val="26"/>
          <w:szCs w:val="26"/>
        </w:rPr>
        <w:t>şi</w:t>
      </w:r>
      <w:proofErr w:type="spellEnd"/>
      <w:r w:rsidRPr="00FA4A8F">
        <w:rPr>
          <w:sz w:val="26"/>
          <w:szCs w:val="26"/>
        </w:rPr>
        <w:t xml:space="preserve"> transmise spre aprobare Primarului sau Consiliului Local;</w:t>
      </w:r>
    </w:p>
    <w:p w14:paraId="41EC24FB" w14:textId="77777777" w:rsidR="00FA4A8F" w:rsidRPr="00FA4A8F" w:rsidRDefault="00FA4A8F" w:rsidP="00FA4A8F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6"/>
          <w:szCs w:val="26"/>
        </w:rPr>
      </w:pPr>
      <w:r w:rsidRPr="00FA4A8F">
        <w:rPr>
          <w:sz w:val="26"/>
          <w:szCs w:val="26"/>
        </w:rPr>
        <w:t>Răspunde direct pentru modul în care respectă Regulamentul de organizare și funcționare, Regulamentul intern, normele de protecție și securitate a muncii, normele PSI;</w:t>
      </w:r>
    </w:p>
    <w:p w14:paraId="1B539A3C" w14:textId="77777777" w:rsidR="00FA4A8F" w:rsidRPr="00FA4A8F" w:rsidRDefault="00FA4A8F" w:rsidP="00FA4A8F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6"/>
          <w:szCs w:val="26"/>
        </w:rPr>
      </w:pPr>
      <w:r w:rsidRPr="00FA4A8F">
        <w:rPr>
          <w:sz w:val="26"/>
          <w:szCs w:val="26"/>
        </w:rPr>
        <w:t>Răspunde de confidențialitatea datelor la care are acces, în afara celor cu caracter public;</w:t>
      </w:r>
    </w:p>
    <w:p w14:paraId="7150BC98" w14:textId="77777777" w:rsidR="00FA4A8F" w:rsidRPr="00FA4A8F" w:rsidRDefault="00FA4A8F" w:rsidP="00FA4A8F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6"/>
          <w:szCs w:val="26"/>
        </w:rPr>
      </w:pPr>
      <w:r w:rsidRPr="00FA4A8F">
        <w:rPr>
          <w:sz w:val="26"/>
          <w:szCs w:val="26"/>
        </w:rPr>
        <w:t>Întocmește procedurile specifice necesare desfășurării în bune condiții a activității, colaborând cu celelalte compartimente de specialitate din cadrul primăriei;</w:t>
      </w:r>
    </w:p>
    <w:p w14:paraId="41601A64" w14:textId="77777777" w:rsidR="00FA4A8F" w:rsidRPr="00FA4A8F" w:rsidRDefault="00FA4A8F" w:rsidP="00FA4A8F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6"/>
          <w:szCs w:val="26"/>
        </w:rPr>
      </w:pPr>
      <w:r w:rsidRPr="00FA4A8F">
        <w:rPr>
          <w:sz w:val="26"/>
          <w:szCs w:val="26"/>
        </w:rPr>
        <w:t xml:space="preserve">Răspunde de </w:t>
      </w:r>
      <w:proofErr w:type="spellStart"/>
      <w:r w:rsidRPr="00FA4A8F">
        <w:rPr>
          <w:sz w:val="26"/>
          <w:szCs w:val="26"/>
        </w:rPr>
        <w:t>cunoaşterea</w:t>
      </w:r>
      <w:proofErr w:type="spellEnd"/>
      <w:r w:rsidRPr="00FA4A8F">
        <w:rPr>
          <w:sz w:val="26"/>
          <w:szCs w:val="26"/>
        </w:rPr>
        <w:t xml:space="preserve"> </w:t>
      </w:r>
      <w:proofErr w:type="spellStart"/>
      <w:r w:rsidRPr="00FA4A8F">
        <w:rPr>
          <w:sz w:val="26"/>
          <w:szCs w:val="26"/>
        </w:rPr>
        <w:t>legislaţiei</w:t>
      </w:r>
      <w:proofErr w:type="spellEnd"/>
      <w:r w:rsidRPr="00FA4A8F">
        <w:rPr>
          <w:sz w:val="26"/>
          <w:szCs w:val="26"/>
        </w:rPr>
        <w:t xml:space="preserve"> specifice domeniului său de activitate </w:t>
      </w:r>
      <w:proofErr w:type="spellStart"/>
      <w:r w:rsidRPr="00FA4A8F">
        <w:rPr>
          <w:sz w:val="26"/>
          <w:szCs w:val="26"/>
        </w:rPr>
        <w:t>şi</w:t>
      </w:r>
      <w:proofErr w:type="spellEnd"/>
      <w:r w:rsidRPr="00FA4A8F">
        <w:rPr>
          <w:sz w:val="26"/>
          <w:szCs w:val="26"/>
        </w:rPr>
        <w:t xml:space="preserve"> asigură aplicarea unitară a </w:t>
      </w:r>
      <w:proofErr w:type="spellStart"/>
      <w:r w:rsidRPr="00FA4A8F">
        <w:rPr>
          <w:sz w:val="26"/>
          <w:szCs w:val="26"/>
        </w:rPr>
        <w:t>legislaţiei</w:t>
      </w:r>
      <w:proofErr w:type="spellEnd"/>
      <w:r w:rsidRPr="00FA4A8F">
        <w:rPr>
          <w:sz w:val="26"/>
          <w:szCs w:val="26"/>
        </w:rPr>
        <w:t xml:space="preserve"> în vigoare, urmărind totodată modificările legislative care survin;</w:t>
      </w:r>
    </w:p>
    <w:p w14:paraId="1EE13BE2" w14:textId="77777777" w:rsidR="00FA4A8F" w:rsidRPr="00FA4A8F" w:rsidRDefault="00FA4A8F" w:rsidP="00FA4A8F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6"/>
          <w:szCs w:val="26"/>
        </w:rPr>
      </w:pPr>
      <w:proofErr w:type="spellStart"/>
      <w:r w:rsidRPr="00FA4A8F">
        <w:rPr>
          <w:sz w:val="26"/>
          <w:szCs w:val="26"/>
        </w:rPr>
        <w:t>Îndeplineşte</w:t>
      </w:r>
      <w:proofErr w:type="spellEnd"/>
      <w:r w:rsidRPr="00FA4A8F">
        <w:rPr>
          <w:sz w:val="26"/>
          <w:szCs w:val="26"/>
        </w:rPr>
        <w:t xml:space="preserve"> îndatoririle </w:t>
      </w:r>
      <w:proofErr w:type="spellStart"/>
      <w:r w:rsidRPr="00FA4A8F">
        <w:rPr>
          <w:sz w:val="26"/>
          <w:szCs w:val="26"/>
        </w:rPr>
        <w:t>funcţionarului</w:t>
      </w:r>
      <w:proofErr w:type="spellEnd"/>
      <w:r w:rsidRPr="00FA4A8F">
        <w:rPr>
          <w:sz w:val="26"/>
          <w:szCs w:val="26"/>
        </w:rPr>
        <w:t xml:space="preserve"> public prevăzute de </w:t>
      </w:r>
      <w:proofErr w:type="spellStart"/>
      <w:r w:rsidRPr="00FA4A8F">
        <w:rPr>
          <w:sz w:val="26"/>
          <w:szCs w:val="26"/>
        </w:rPr>
        <w:t>legislaţia</w:t>
      </w:r>
      <w:proofErr w:type="spellEnd"/>
      <w:r w:rsidRPr="00FA4A8F">
        <w:rPr>
          <w:sz w:val="26"/>
          <w:szCs w:val="26"/>
        </w:rPr>
        <w:t xml:space="preserve"> în vigoare;</w:t>
      </w:r>
    </w:p>
    <w:p w14:paraId="41C30081" w14:textId="77777777" w:rsidR="00FA4A8F" w:rsidRPr="00FA4A8F" w:rsidRDefault="00FA4A8F" w:rsidP="00FA4A8F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6"/>
          <w:szCs w:val="26"/>
        </w:rPr>
      </w:pPr>
      <w:proofErr w:type="spellStart"/>
      <w:r w:rsidRPr="00FA4A8F">
        <w:rPr>
          <w:sz w:val="26"/>
          <w:szCs w:val="26"/>
        </w:rPr>
        <w:t>Îndeplineşte</w:t>
      </w:r>
      <w:proofErr w:type="spellEnd"/>
      <w:r w:rsidRPr="00FA4A8F">
        <w:rPr>
          <w:sz w:val="26"/>
          <w:szCs w:val="26"/>
        </w:rPr>
        <w:t xml:space="preserve"> </w:t>
      </w:r>
      <w:proofErr w:type="spellStart"/>
      <w:r w:rsidRPr="00FA4A8F">
        <w:rPr>
          <w:sz w:val="26"/>
          <w:szCs w:val="26"/>
        </w:rPr>
        <w:t>şi</w:t>
      </w:r>
      <w:proofErr w:type="spellEnd"/>
      <w:r w:rsidRPr="00FA4A8F">
        <w:rPr>
          <w:sz w:val="26"/>
          <w:szCs w:val="26"/>
        </w:rPr>
        <w:t xml:space="preserve"> alte </w:t>
      </w:r>
      <w:proofErr w:type="spellStart"/>
      <w:r w:rsidRPr="00FA4A8F">
        <w:rPr>
          <w:sz w:val="26"/>
          <w:szCs w:val="26"/>
        </w:rPr>
        <w:t>atribuţii</w:t>
      </w:r>
      <w:proofErr w:type="spellEnd"/>
      <w:r w:rsidRPr="00FA4A8F">
        <w:rPr>
          <w:sz w:val="26"/>
          <w:szCs w:val="26"/>
        </w:rPr>
        <w:t xml:space="preserve"> stabilite prin lege, hotărâri ale consiliului local sau </w:t>
      </w:r>
      <w:proofErr w:type="spellStart"/>
      <w:r w:rsidRPr="00FA4A8F">
        <w:rPr>
          <w:sz w:val="26"/>
          <w:szCs w:val="26"/>
        </w:rPr>
        <w:t>dispoziţii</w:t>
      </w:r>
      <w:proofErr w:type="spellEnd"/>
      <w:r w:rsidRPr="00FA4A8F">
        <w:rPr>
          <w:sz w:val="26"/>
          <w:szCs w:val="26"/>
        </w:rPr>
        <w:t xml:space="preserve"> ale primarului, ori </w:t>
      </w:r>
      <w:proofErr w:type="spellStart"/>
      <w:r w:rsidRPr="00FA4A8F">
        <w:rPr>
          <w:sz w:val="26"/>
          <w:szCs w:val="26"/>
        </w:rPr>
        <w:t>încredinţate</w:t>
      </w:r>
      <w:proofErr w:type="spellEnd"/>
      <w:r w:rsidRPr="00FA4A8F">
        <w:rPr>
          <w:sz w:val="26"/>
          <w:szCs w:val="26"/>
        </w:rPr>
        <w:t xml:space="preserve"> de conducere, în limita </w:t>
      </w:r>
      <w:proofErr w:type="spellStart"/>
      <w:r w:rsidRPr="00FA4A8F">
        <w:rPr>
          <w:sz w:val="26"/>
          <w:szCs w:val="26"/>
        </w:rPr>
        <w:t>competenţei</w:t>
      </w:r>
      <w:proofErr w:type="spellEnd"/>
      <w:r w:rsidRPr="00FA4A8F">
        <w:rPr>
          <w:sz w:val="26"/>
          <w:szCs w:val="26"/>
        </w:rPr>
        <w:t xml:space="preserve"> profesionale.</w:t>
      </w:r>
    </w:p>
    <w:p w14:paraId="70F71F90" w14:textId="77777777" w:rsidR="00FA4A8F" w:rsidRPr="00FA4A8F" w:rsidRDefault="00FA4A8F" w:rsidP="00FA4A8F">
      <w:pPr>
        <w:ind w:left="360"/>
        <w:jc w:val="both"/>
        <w:rPr>
          <w:sz w:val="26"/>
          <w:szCs w:val="26"/>
        </w:rPr>
      </w:pPr>
    </w:p>
    <w:p w14:paraId="089599A1" w14:textId="77777777" w:rsidR="00676190" w:rsidRPr="00FA4A8F" w:rsidRDefault="00676190">
      <w:pPr>
        <w:rPr>
          <w:sz w:val="26"/>
          <w:szCs w:val="26"/>
        </w:rPr>
      </w:pPr>
    </w:p>
    <w:sectPr w:rsidR="00676190" w:rsidRPr="00FA4A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4FDB7" w14:textId="77777777" w:rsidR="0046491B" w:rsidRDefault="0046491B" w:rsidP="00FA4A8F">
      <w:r>
        <w:separator/>
      </w:r>
    </w:p>
  </w:endnote>
  <w:endnote w:type="continuationSeparator" w:id="0">
    <w:p w14:paraId="2A943CD6" w14:textId="77777777" w:rsidR="0046491B" w:rsidRDefault="0046491B" w:rsidP="00FA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467021"/>
      <w:docPartObj>
        <w:docPartGallery w:val="Page Numbers (Bottom of Page)"/>
        <w:docPartUnique/>
      </w:docPartObj>
    </w:sdtPr>
    <w:sdtContent>
      <w:p w14:paraId="7AF287D4" w14:textId="6E8E2770" w:rsidR="00FA4A8F" w:rsidRDefault="00FA4A8F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9E8F5" w14:textId="77777777" w:rsidR="00FA4A8F" w:rsidRDefault="00FA4A8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9E6F6" w14:textId="77777777" w:rsidR="0046491B" w:rsidRDefault="0046491B" w:rsidP="00FA4A8F">
      <w:r>
        <w:separator/>
      </w:r>
    </w:p>
  </w:footnote>
  <w:footnote w:type="continuationSeparator" w:id="0">
    <w:p w14:paraId="7061D3EC" w14:textId="77777777" w:rsidR="0046491B" w:rsidRDefault="0046491B" w:rsidP="00FA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2CFF"/>
    <w:multiLevelType w:val="hybridMultilevel"/>
    <w:tmpl w:val="B9BE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A7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6A7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491B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E6C75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A5086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A4A8F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DB2F"/>
  <w15:chartTrackingRefBased/>
  <w15:docId w15:val="{F876DADC-6088-401F-8B83-C950BAC2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8E6C7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itlu4">
    <w:name w:val="heading 4"/>
    <w:basedOn w:val="Normal"/>
    <w:next w:val="Normal"/>
    <w:link w:val="Titlu4Caracter"/>
    <w:qFormat/>
    <w:rsid w:val="008E6C75"/>
    <w:pPr>
      <w:keepNext/>
      <w:suppressAutoHyphens w:val="0"/>
      <w:outlineLvl w:val="3"/>
    </w:pPr>
    <w:rPr>
      <w:caps/>
      <w:sz w:val="28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A4A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FA4A8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A4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FA4A8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A4A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rsid w:val="008E6C7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rsid w:val="008E6C75"/>
    <w:rPr>
      <w:rFonts w:ascii="Times New Roman" w:eastAsia="Times New Roman" w:hAnsi="Times New Roman" w:cs="Times New Roman"/>
      <w:cap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</cp:revision>
  <cp:lastPrinted>2018-09-26T10:35:00Z</cp:lastPrinted>
  <dcterms:created xsi:type="dcterms:W3CDTF">2018-09-26T10:24:00Z</dcterms:created>
  <dcterms:modified xsi:type="dcterms:W3CDTF">2018-09-26T10:36:00Z</dcterms:modified>
</cp:coreProperties>
</file>