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625C" w14:textId="77777777" w:rsidR="00C06F03" w:rsidRDefault="00C06F03" w:rsidP="00C06F03">
      <w:pPr>
        <w:spacing w:after="0" w:line="276" w:lineRule="auto"/>
        <w:jc w:val="both"/>
        <w:rPr>
          <w:rFonts w:ascii="Times New Roman" w:hAnsi="Times New Roman" w:cs="Times New Roman"/>
          <w:b/>
          <w:bCs/>
          <w:sz w:val="26"/>
          <w:szCs w:val="26"/>
        </w:rPr>
      </w:pPr>
    </w:p>
    <w:p w14:paraId="31F1D47A" w14:textId="2FF96147" w:rsidR="00C06F03" w:rsidRPr="00C06F03" w:rsidRDefault="00C06F03" w:rsidP="00EF6D75">
      <w:pPr>
        <w:spacing w:after="0" w:line="276"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C06F03">
        <w:rPr>
          <w:rFonts w:ascii="Times New Roman" w:hAnsi="Times New Roman" w:cs="Times New Roman"/>
          <w:b/>
          <w:bCs/>
          <w:sz w:val="26"/>
          <w:szCs w:val="26"/>
        </w:rPr>
        <w:t xml:space="preserve">Atribuții </w:t>
      </w:r>
      <w:r w:rsidR="00EF6D75">
        <w:rPr>
          <w:rFonts w:ascii="Times New Roman" w:hAnsi="Times New Roman" w:cs="Times New Roman"/>
          <w:b/>
          <w:bCs/>
          <w:sz w:val="26"/>
          <w:szCs w:val="26"/>
        </w:rPr>
        <w:t>director executiv – Direcția poliția locală</w:t>
      </w:r>
    </w:p>
    <w:p w14:paraId="32A2644E" w14:textId="77777777" w:rsidR="00B750C9" w:rsidRDefault="00B750C9" w:rsidP="00CB4336">
      <w:pPr>
        <w:spacing w:after="0" w:line="276" w:lineRule="auto"/>
        <w:jc w:val="both"/>
        <w:rPr>
          <w:rFonts w:ascii="Times New Roman" w:hAnsi="Times New Roman" w:cs="Times New Roman"/>
          <w:sz w:val="26"/>
          <w:szCs w:val="26"/>
        </w:rPr>
      </w:pPr>
    </w:p>
    <w:p w14:paraId="752FDAD9" w14:textId="6483375E"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organizează, planifică şi conduce întreaga activitate a poliţiei locale, respectiv a:</w:t>
      </w:r>
    </w:p>
    <w:p w14:paraId="47EBA0A1" w14:textId="1B0530D9" w:rsidR="00CB4336" w:rsidRPr="00CB4336" w:rsidRDefault="00CB4336" w:rsidP="00CB4336">
      <w:pPr>
        <w:pStyle w:val="Listparagraf"/>
        <w:numPr>
          <w:ilvl w:val="0"/>
          <w:numId w:val="2"/>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Compartimentului dispecerat și evidența persoanelor</w:t>
      </w:r>
    </w:p>
    <w:p w14:paraId="357E2C9C" w14:textId="0E277B8E" w:rsidR="00CB4336" w:rsidRPr="00CB4336" w:rsidRDefault="00CB4336" w:rsidP="00CB4336">
      <w:pPr>
        <w:pStyle w:val="Listparagraf"/>
        <w:numPr>
          <w:ilvl w:val="0"/>
          <w:numId w:val="2"/>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Compartimentului protecția mediului</w:t>
      </w:r>
    </w:p>
    <w:p w14:paraId="44823AA2" w14:textId="07B4ADCB" w:rsidR="00CB4336" w:rsidRPr="00CB4336" w:rsidRDefault="00CB4336" w:rsidP="00CB4336">
      <w:pPr>
        <w:pStyle w:val="Listparagraf"/>
        <w:numPr>
          <w:ilvl w:val="0"/>
          <w:numId w:val="2"/>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Compartimentului activitate comercială</w:t>
      </w:r>
    </w:p>
    <w:p w14:paraId="53102A26" w14:textId="6316DE14" w:rsidR="00CB4336" w:rsidRPr="00CB4336" w:rsidRDefault="00CB4336" w:rsidP="00CB4336">
      <w:pPr>
        <w:pStyle w:val="Listparagraf"/>
        <w:numPr>
          <w:ilvl w:val="0"/>
          <w:numId w:val="2"/>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Compartimentului disciplina în construcții și afișajul stradal</w:t>
      </w:r>
    </w:p>
    <w:p w14:paraId="2E2DD0B8" w14:textId="1B251D82" w:rsidR="00CB4336" w:rsidRPr="00CB4336" w:rsidRDefault="00CB4336" w:rsidP="00CB4336">
      <w:pPr>
        <w:pStyle w:val="Listparagraf"/>
        <w:numPr>
          <w:ilvl w:val="0"/>
          <w:numId w:val="2"/>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Serviciului ordinea publică, paza bunurilor și circulația pe drumuri publice</w:t>
      </w:r>
    </w:p>
    <w:p w14:paraId="2EACDF50" w14:textId="16AD1D34" w:rsidR="00CB4336" w:rsidRPr="00CB4336" w:rsidRDefault="00CB4336" w:rsidP="00CB4336">
      <w:p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înteprinde măsurile necesare pentru încadrarea cu personal corespunzător;</w:t>
      </w:r>
    </w:p>
    <w:p w14:paraId="38FFC9F1" w14:textId="32D18C11"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asigură cunoaşterea şi aplicarea întocmai de către întregul personal a prevederilor legale;</w:t>
      </w:r>
    </w:p>
    <w:p w14:paraId="47F30023" w14:textId="5CEC6F2C"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răspunde de pregătirea profesională continuă a personalului din subordine;</w:t>
      </w:r>
    </w:p>
    <w:p w14:paraId="50591388" w14:textId="75055C6C"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asigură informarea operativă a consiliului local, a structurii teritoriale corespunzătoare a Poliţiei Române, precum şi a Jandarmeriei Române, despre evenimentele deosebite ce au avut loc în cadrul activităţii poliţiei locale;</w:t>
      </w:r>
    </w:p>
    <w:p w14:paraId="044F39ED" w14:textId="6B22A91C"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analizează gradul de realizare a indicatorilor de performanță asociați activităților desfășurate de compartimentele din subordine și avizează rapoartele compartimentelor de specialitate;</w:t>
      </w:r>
    </w:p>
    <w:p w14:paraId="6E6DF3B0" w14:textId="19AF4555"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reprezintă poliţia locală în relaţiile cu alte instituţii ale statului, cu celelalte autorităţi ale administraţiei publice locale şi colaborează cu organizaţii neguvernamentale, precum şi cu persoane fizice şi juridice pentru îndeplinirea atribuţiilor stabilite de lege;</w:t>
      </w:r>
    </w:p>
    <w:p w14:paraId="0B2AA8CB" w14:textId="6396D7AA"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asigură ordinea interioară şi disciplină în rândul personalului din subordine, având dreptul să propună acordarea de recompense şi aplicarea de sancţiuni în condiţiile legii;</w:t>
      </w:r>
    </w:p>
    <w:p w14:paraId="7E9A1EFA" w14:textId="02CC2668"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propune primarului adoptarea de măsuri pentru eficientizarea activităţii;</w:t>
      </w:r>
    </w:p>
    <w:p w14:paraId="79A3559A" w14:textId="7D55B095"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asigură măsurile pentru rezolvarea operativă a cererilor, a sesizărilor şi a reclamaţiilor cetăţenilor, în conformitate cu prevederile legale;</w:t>
      </w:r>
    </w:p>
    <w:p w14:paraId="0A17EDA9" w14:textId="6AF86FEB"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întocmeşte sau aprobă aprecierele de serviciu ale personalului, potrivit competenţei;</w:t>
      </w:r>
    </w:p>
    <w:p w14:paraId="5305117C" w14:textId="5A7EEF63"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organizează şi execută controale tematice inopinate asupra modului în care sunt îndeplinite atribuţiile de serviciu de către funcţionarii publici din poliţia locală;</w:t>
      </w:r>
    </w:p>
    <w:p w14:paraId="047C9885" w14:textId="71F99692" w:rsidR="00CB4336" w:rsidRP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îndeplineşte orice alte atribuţii stabilite prin lege;</w:t>
      </w:r>
    </w:p>
    <w:p w14:paraId="3AF3CAF5" w14:textId="584C9755" w:rsidR="00CB4336" w:rsidRDefault="00CB4336" w:rsidP="00CB4336">
      <w:pPr>
        <w:pStyle w:val="Listparagraf"/>
        <w:numPr>
          <w:ilvl w:val="0"/>
          <w:numId w:val="1"/>
        </w:numPr>
        <w:spacing w:after="0" w:line="276" w:lineRule="auto"/>
        <w:jc w:val="both"/>
        <w:rPr>
          <w:rFonts w:ascii="Times New Roman" w:hAnsi="Times New Roman" w:cs="Times New Roman"/>
          <w:sz w:val="26"/>
          <w:szCs w:val="26"/>
        </w:rPr>
      </w:pPr>
      <w:r w:rsidRPr="00CB4336">
        <w:rPr>
          <w:rFonts w:ascii="Times New Roman" w:hAnsi="Times New Roman" w:cs="Times New Roman"/>
          <w:sz w:val="26"/>
          <w:szCs w:val="26"/>
        </w:rPr>
        <w:t>îndeplineşte şi alte atribuţii stabilite de conducerea primăriei</w:t>
      </w:r>
      <w:r w:rsidR="00073334">
        <w:rPr>
          <w:rFonts w:ascii="Times New Roman" w:hAnsi="Times New Roman" w:cs="Times New Roman"/>
          <w:sz w:val="26"/>
          <w:szCs w:val="26"/>
          <w:lang w:val="en-US"/>
        </w:rPr>
        <w:t>;</w:t>
      </w:r>
    </w:p>
    <w:p w14:paraId="5148BE01" w14:textId="54EBA2C4" w:rsidR="00073334" w:rsidRPr="00073334" w:rsidRDefault="00B750C9" w:rsidP="00073334">
      <w:pPr>
        <w:pStyle w:val="Listparagraf"/>
        <w:numPr>
          <w:ilvl w:val="0"/>
          <w:numId w:val="1"/>
        </w:numPr>
        <w:tabs>
          <w:tab w:val="left" w:pos="1080"/>
        </w:tabs>
        <w:jc w:val="both"/>
        <w:rPr>
          <w:rFonts w:ascii="Times New Roman" w:hAnsi="Times New Roman" w:cs="Times New Roman"/>
          <w:sz w:val="26"/>
          <w:szCs w:val="26"/>
        </w:rPr>
      </w:pPr>
      <w:r>
        <w:rPr>
          <w:rFonts w:ascii="Times New Roman" w:hAnsi="Times New Roman" w:cs="Times New Roman"/>
          <w:sz w:val="26"/>
          <w:szCs w:val="26"/>
        </w:rPr>
        <w:t>a</w:t>
      </w:r>
      <w:r w:rsidR="00073334" w:rsidRPr="00073334">
        <w:rPr>
          <w:rFonts w:ascii="Times New Roman" w:hAnsi="Times New Roman" w:cs="Times New Roman"/>
          <w:sz w:val="26"/>
          <w:szCs w:val="26"/>
        </w:rPr>
        <w:t>tribuții specifice controlului intern manegerial.</w:t>
      </w:r>
    </w:p>
    <w:p w14:paraId="5FAB7F8A" w14:textId="77777777" w:rsidR="00073334" w:rsidRPr="00073334" w:rsidRDefault="00073334" w:rsidP="00073334">
      <w:pPr>
        <w:spacing w:after="0" w:line="276" w:lineRule="auto"/>
        <w:ind w:left="360"/>
        <w:jc w:val="both"/>
        <w:rPr>
          <w:rFonts w:ascii="Times New Roman" w:hAnsi="Times New Roman" w:cs="Times New Roman"/>
          <w:sz w:val="26"/>
          <w:szCs w:val="26"/>
        </w:rPr>
      </w:pPr>
    </w:p>
    <w:p w14:paraId="35BDEC07" w14:textId="77777777" w:rsidR="00CB4336" w:rsidRPr="00CB4336" w:rsidRDefault="00CB4336" w:rsidP="00CB4336">
      <w:pPr>
        <w:spacing w:after="0" w:line="276" w:lineRule="auto"/>
        <w:jc w:val="both"/>
        <w:rPr>
          <w:rFonts w:ascii="Times New Roman" w:hAnsi="Times New Roman" w:cs="Times New Roman"/>
          <w:sz w:val="26"/>
          <w:szCs w:val="26"/>
        </w:rPr>
      </w:pPr>
    </w:p>
    <w:p w14:paraId="00F16326" w14:textId="77777777" w:rsidR="00C06F03" w:rsidRDefault="00C06F03" w:rsidP="00C06F03">
      <w:pPr>
        <w:spacing w:after="0" w:line="276" w:lineRule="auto"/>
        <w:jc w:val="both"/>
        <w:rPr>
          <w:rFonts w:ascii="Times New Roman" w:hAnsi="Times New Roman" w:cs="Times New Roman"/>
          <w:sz w:val="26"/>
          <w:szCs w:val="26"/>
        </w:rPr>
      </w:pPr>
    </w:p>
    <w:sectPr w:rsidR="00C06F03" w:rsidSect="00C06F03">
      <w:footerReference w:type="default" r:id="rId7"/>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F9CE" w14:textId="77777777" w:rsidR="00A130A6" w:rsidRDefault="00A130A6" w:rsidP="00C06F03">
      <w:pPr>
        <w:spacing w:after="0" w:line="240" w:lineRule="auto"/>
      </w:pPr>
      <w:r>
        <w:separator/>
      </w:r>
    </w:p>
  </w:endnote>
  <w:endnote w:type="continuationSeparator" w:id="0">
    <w:p w14:paraId="7F4BCCE9" w14:textId="77777777" w:rsidR="00A130A6" w:rsidRDefault="00A130A6" w:rsidP="00C0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199"/>
      <w:docPartObj>
        <w:docPartGallery w:val="Page Numbers (Bottom of Page)"/>
        <w:docPartUnique/>
      </w:docPartObj>
    </w:sdtPr>
    <w:sdtEndPr/>
    <w:sdtContent>
      <w:p w14:paraId="2147F5D3" w14:textId="1DF6A54A" w:rsidR="00C06F03" w:rsidRDefault="00C06F03">
        <w:pPr>
          <w:pStyle w:val="Subsol"/>
          <w:jc w:val="right"/>
        </w:pPr>
        <w:r>
          <w:fldChar w:fldCharType="begin"/>
        </w:r>
        <w:r>
          <w:instrText>PAGE   \* MERGEFORMAT</w:instrText>
        </w:r>
        <w:r>
          <w:fldChar w:fldCharType="separate"/>
        </w:r>
        <w:r>
          <w:t>2</w:t>
        </w:r>
        <w:r>
          <w:fldChar w:fldCharType="end"/>
        </w:r>
      </w:p>
    </w:sdtContent>
  </w:sdt>
  <w:p w14:paraId="5BF8FFDF" w14:textId="77777777" w:rsidR="00C06F03" w:rsidRDefault="00C06F0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8602" w14:textId="77777777" w:rsidR="00A130A6" w:rsidRDefault="00A130A6" w:rsidP="00C06F03">
      <w:pPr>
        <w:spacing w:after="0" w:line="240" w:lineRule="auto"/>
      </w:pPr>
      <w:r>
        <w:separator/>
      </w:r>
    </w:p>
  </w:footnote>
  <w:footnote w:type="continuationSeparator" w:id="0">
    <w:p w14:paraId="14FFDAF5" w14:textId="77777777" w:rsidR="00A130A6" w:rsidRDefault="00A130A6" w:rsidP="00C06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704"/>
    <w:multiLevelType w:val="hybridMultilevel"/>
    <w:tmpl w:val="C7D82E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18832C7"/>
    <w:multiLevelType w:val="hybridMultilevel"/>
    <w:tmpl w:val="973EB6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AF"/>
    <w:rsid w:val="00063E0F"/>
    <w:rsid w:val="00073334"/>
    <w:rsid w:val="002D1AAF"/>
    <w:rsid w:val="00496019"/>
    <w:rsid w:val="004E325F"/>
    <w:rsid w:val="0070059F"/>
    <w:rsid w:val="00A130A6"/>
    <w:rsid w:val="00B750C9"/>
    <w:rsid w:val="00B872BE"/>
    <w:rsid w:val="00C06F03"/>
    <w:rsid w:val="00CB4336"/>
    <w:rsid w:val="00DA4B38"/>
    <w:rsid w:val="00E15559"/>
    <w:rsid w:val="00EF6D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188C"/>
  <w15:chartTrackingRefBased/>
  <w15:docId w15:val="{52D4B9D9-9BB0-4F1D-A770-7C4FA966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06F0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06F03"/>
  </w:style>
  <w:style w:type="paragraph" w:styleId="Subsol">
    <w:name w:val="footer"/>
    <w:basedOn w:val="Normal"/>
    <w:link w:val="SubsolCaracter"/>
    <w:uiPriority w:val="99"/>
    <w:unhideWhenUsed/>
    <w:rsid w:val="00C06F0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06F03"/>
  </w:style>
  <w:style w:type="paragraph" w:styleId="Listparagraf">
    <w:name w:val="List Paragraph"/>
    <w:basedOn w:val="Normal"/>
    <w:uiPriority w:val="34"/>
    <w:qFormat/>
    <w:rsid w:val="00CB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1839</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Catalina.Botea</cp:lastModifiedBy>
  <cp:revision>11</cp:revision>
  <cp:lastPrinted>2021-06-03T07:26:00Z</cp:lastPrinted>
  <dcterms:created xsi:type="dcterms:W3CDTF">2021-06-03T07:21:00Z</dcterms:created>
  <dcterms:modified xsi:type="dcterms:W3CDTF">2021-07-21T08:42:00Z</dcterms:modified>
</cp:coreProperties>
</file>