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BDCC" w14:textId="77777777" w:rsidR="00990B87" w:rsidRPr="00FA7475" w:rsidRDefault="00990B87" w:rsidP="00990B87">
      <w:pPr>
        <w:pStyle w:val="Frspaier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475">
        <w:rPr>
          <w:rFonts w:ascii="Times New Roman" w:hAnsi="Times New Roman" w:cs="Times New Roman"/>
          <w:b/>
          <w:sz w:val="26"/>
          <w:szCs w:val="26"/>
        </w:rPr>
        <w:t>BIBLIOGRAFIE/TEMATICĂ</w:t>
      </w:r>
    </w:p>
    <w:p w14:paraId="20522609" w14:textId="77777777" w:rsidR="00990B87" w:rsidRPr="00FA7475" w:rsidRDefault="00990B87" w:rsidP="00990B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bookmarkStart w:id="0" w:name="_Hlk127366327"/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concursul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recrutare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organizat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pentru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ocuparea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funcției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contractuale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vacante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conducere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FA7475">
        <w:rPr>
          <w:rFonts w:ascii="Times New Roman" w:hAnsi="Times New Roman" w:cs="Times New Roman"/>
          <w:b/>
          <w:sz w:val="26"/>
          <w:szCs w:val="26"/>
        </w:rPr>
        <w:t xml:space="preserve">de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președinte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club, </w:t>
      </w:r>
      <w:proofErr w:type="spellStart"/>
      <w:proofErr w:type="gramStart"/>
      <w:r w:rsidRPr="00FA7475">
        <w:rPr>
          <w:rFonts w:ascii="Times New Roman" w:hAnsi="Times New Roman" w:cs="Times New Roman"/>
          <w:b/>
          <w:sz w:val="26"/>
          <w:szCs w:val="26"/>
        </w:rPr>
        <w:t>grad.II</w:t>
      </w:r>
      <w:proofErr w:type="spellEnd"/>
      <w:proofErr w:type="gram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, cu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studii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superioare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, cu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normă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întreagă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, pe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durată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nedeterminată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Clubului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Sportiv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 xml:space="preserve"> Municipal ,,</w:t>
      </w:r>
      <w:proofErr w:type="spellStart"/>
      <w:r w:rsidRPr="00FA7475">
        <w:rPr>
          <w:rFonts w:ascii="Times New Roman" w:hAnsi="Times New Roman" w:cs="Times New Roman"/>
          <w:b/>
          <w:sz w:val="26"/>
          <w:szCs w:val="26"/>
        </w:rPr>
        <w:t>Rarăul</w:t>
      </w:r>
      <w:proofErr w:type="spellEnd"/>
      <w:r w:rsidRPr="00FA7475">
        <w:rPr>
          <w:rFonts w:ascii="Times New Roman" w:hAnsi="Times New Roman" w:cs="Times New Roman"/>
          <w:b/>
          <w:sz w:val="26"/>
          <w:szCs w:val="26"/>
        </w:rPr>
        <w:t>”</w:t>
      </w:r>
      <w:r w:rsidRPr="00FA747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Câmpulung Moldovenesc</w:t>
      </w:r>
    </w:p>
    <w:p w14:paraId="0A89E277" w14:textId="77777777" w:rsidR="00990B87" w:rsidRDefault="00990B87" w:rsidP="00990B8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6C1B5BC" w14:textId="77777777" w:rsidR="00990B87" w:rsidRPr="00FA7475" w:rsidRDefault="00990B87" w:rsidP="00990B87">
      <w:pPr>
        <w:suppressAutoHyphens/>
        <w:spacing w:before="28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ar-SA"/>
        </w:rPr>
        <w:t xml:space="preserve">Bibliografie </w:t>
      </w:r>
    </w:p>
    <w:p w14:paraId="3065EA94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Constituția României;</w:t>
      </w:r>
    </w:p>
    <w:p w14:paraId="50E4FE37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Ordonanța de Urgență a Guvernului nr.57/2019 privind Codul Administrativ, cu modificările și completările ulterioare (Partea a - VI -a,  Titlurile I și III)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;</w:t>
      </w:r>
    </w:p>
    <w:p w14:paraId="7BF964A2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Legea nr. 53/2003 - Codul Muncii, republicată cu modificările şi completările ulterioare (numai Titlurile II, III și IV ) ;</w:t>
      </w:r>
    </w:p>
    <w:p w14:paraId="2996A732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Legea 69/2000 a </w:t>
      </w:r>
      <w:proofErr w:type="spellStart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educaţiei</w:t>
      </w:r>
      <w:proofErr w:type="spellEnd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fizice şi sportului, republicată, cu modificările şi completările ulterioare ;</w:t>
      </w:r>
    </w:p>
    <w:p w14:paraId="1398E4E3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Hotărârea Guvernului nr.884/2001 pentru aprobarea Regulamentului de punere în aplicare a </w:t>
      </w:r>
      <w:proofErr w:type="spellStart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dispoziţiilor</w:t>
      </w:r>
      <w:proofErr w:type="spellEnd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Legii </w:t>
      </w:r>
      <w:proofErr w:type="spellStart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educaţiei</w:t>
      </w:r>
      <w:proofErr w:type="spellEnd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fizice şi sportului nr. 69/2000;</w:t>
      </w:r>
    </w:p>
    <w:p w14:paraId="6B918306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Hotărârea Guvernului nr.1447/2007 privind aprobarea normelor financiare pentru activitatea sportivă, republicată, cu modificările şi completările ulterioare;</w:t>
      </w:r>
    </w:p>
    <w:p w14:paraId="485C5D9D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Legea nr.273/2006 privind </w:t>
      </w:r>
      <w:proofErr w:type="spellStart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finanţele</w:t>
      </w:r>
      <w:proofErr w:type="spellEnd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publice locale, cu modificările şi completările ulterioare (cap I şi Cap II) ;</w:t>
      </w:r>
    </w:p>
    <w:p w14:paraId="1A80212F" w14:textId="77777777" w:rsidR="00990B87" w:rsidRPr="003058F8" w:rsidRDefault="00990B87" w:rsidP="00990B87">
      <w:pPr>
        <w:pStyle w:val="Listparagraf"/>
        <w:numPr>
          <w:ilvl w:val="0"/>
          <w:numId w:val="2"/>
        </w:num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</w:pP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Legea</w:t>
      </w:r>
      <w:r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nr.4</w:t>
      </w:r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/2008 privind prevenirea si combaterea violenței cu ocazia </w:t>
      </w:r>
      <w:proofErr w:type="spellStart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>compețiilor</w:t>
      </w:r>
      <w:proofErr w:type="spellEnd"/>
      <w:r w:rsidRPr="003058F8">
        <w:rPr>
          <w:rFonts w:ascii="Times New Roman" w:eastAsia="Times New Roman" w:hAnsi="Times New Roman"/>
          <w:color w:val="000000"/>
          <w:sz w:val="26"/>
          <w:szCs w:val="26"/>
          <w:lang w:val="ro-RO" w:eastAsia="ar-SA"/>
        </w:rPr>
        <w:t xml:space="preserve"> si a jocurilor sportive, cu modificările și completările ulterioare.                </w:t>
      </w:r>
    </w:p>
    <w:p w14:paraId="4085D70D" w14:textId="77777777" w:rsidR="00990B87" w:rsidRPr="00FA7475" w:rsidRDefault="00990B87" w:rsidP="00990B8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 w:eastAsia="ar-SA"/>
        </w:rPr>
        <w:t>Tematică:</w:t>
      </w:r>
    </w:p>
    <w:p w14:paraId="6997D26E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Reglementări privind Constituția;</w:t>
      </w:r>
    </w:p>
    <w:p w14:paraId="0070B575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Reglementări privind personalul contractual;</w:t>
      </w:r>
    </w:p>
    <w:p w14:paraId="7EEE07C4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Reglementări privind contractul individual de muncă, salarizarea, timpul de muncă și  timpul de odihnă;</w:t>
      </w:r>
    </w:p>
    <w:p w14:paraId="0CACE83D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Reglementări privind educația fizică și sport;</w:t>
      </w:r>
    </w:p>
    <w:p w14:paraId="605618BE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Reglementări privind normele financiare pentru activitatea sportivă;</w:t>
      </w:r>
    </w:p>
    <w:p w14:paraId="62000DC8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 xml:space="preserve">Reglementări privind </w:t>
      </w:r>
      <w:proofErr w:type="spellStart"/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finanţele</w:t>
      </w:r>
      <w:proofErr w:type="spellEnd"/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 xml:space="preserve"> publice locale;</w:t>
      </w:r>
    </w:p>
    <w:p w14:paraId="371DACEA" w14:textId="77777777" w:rsidR="00990B87" w:rsidRPr="00FA7475" w:rsidRDefault="00990B87" w:rsidP="00990B8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</w:pPr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 xml:space="preserve">Reglementări privind  prevenirea si combaterea violenței cu ocazia </w:t>
      </w:r>
      <w:proofErr w:type="spellStart"/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>compețitiilor</w:t>
      </w:r>
      <w:proofErr w:type="spellEnd"/>
      <w:r w:rsidRPr="00FA7475">
        <w:rPr>
          <w:rFonts w:ascii="Times New Roman" w:eastAsia="Times New Roman" w:hAnsi="Times New Roman" w:cs="Times New Roman"/>
          <w:color w:val="000000"/>
          <w:sz w:val="26"/>
          <w:szCs w:val="26"/>
          <w:lang w:val="ro-RO" w:eastAsia="ar-SA"/>
        </w:rPr>
        <w:t xml:space="preserve"> si a jocurilor sportive.</w:t>
      </w:r>
    </w:p>
    <w:p w14:paraId="124C6D9F" w14:textId="77777777" w:rsidR="00066359" w:rsidRDefault="00066359"/>
    <w:sectPr w:rsidR="0006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57A5"/>
    <w:multiLevelType w:val="hybridMultilevel"/>
    <w:tmpl w:val="37AC35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3ADB"/>
    <w:multiLevelType w:val="hybridMultilevel"/>
    <w:tmpl w:val="2CA4D982"/>
    <w:lvl w:ilvl="0" w:tplc="1BFAB9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92594">
    <w:abstractNumId w:val="1"/>
  </w:num>
  <w:num w:numId="2" w16cid:durableId="135773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59"/>
    <w:rsid w:val="0001067C"/>
    <w:rsid w:val="00066359"/>
    <w:rsid w:val="009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9386-BF20-4261-BCBF-8FF09AB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87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6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6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66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6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66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6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6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6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6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6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66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6635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6635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6635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6635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6635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6635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6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6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6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6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6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6635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6635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6635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6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6635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66359"/>
    <w:rPr>
      <w:b/>
      <w:bCs/>
      <w:smallCaps/>
      <w:color w:val="2F5496" w:themeColor="accent1" w:themeShade="BF"/>
      <w:spacing w:val="5"/>
    </w:rPr>
  </w:style>
  <w:style w:type="paragraph" w:styleId="Frspaiere">
    <w:name w:val="No Spacing"/>
    <w:uiPriority w:val="1"/>
    <w:qFormat/>
    <w:rsid w:val="00990B8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</cp:revision>
  <dcterms:created xsi:type="dcterms:W3CDTF">2025-02-20T10:50:00Z</dcterms:created>
  <dcterms:modified xsi:type="dcterms:W3CDTF">2025-02-20T10:51:00Z</dcterms:modified>
</cp:coreProperties>
</file>