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5C60" w14:textId="1C260471" w:rsidR="00123B25" w:rsidRDefault="00B32F89" w:rsidP="00894807">
      <w:pPr>
        <w:pStyle w:val="Heading1"/>
        <w:spacing w:before="0" w:after="0"/>
        <w:ind w:right="-1"/>
        <w:rPr>
          <w:sz w:val="28"/>
          <w:szCs w:val="28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</w:p>
    <w:p w14:paraId="53748DAA" w14:textId="77777777" w:rsidR="00123B25" w:rsidRDefault="00123B25" w:rsidP="00787186">
      <w:pPr>
        <w:rPr>
          <w:sz w:val="28"/>
          <w:szCs w:val="28"/>
          <w:lang w:val="ro-RO"/>
        </w:rPr>
      </w:pPr>
    </w:p>
    <w:p w14:paraId="396B94D7" w14:textId="77777777" w:rsidR="00787186" w:rsidRPr="00894807" w:rsidRDefault="00787186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>BIBLIOGRAFIE</w:t>
      </w:r>
      <w:r w:rsidR="004B04A1" w:rsidRPr="00894807">
        <w:rPr>
          <w:rFonts w:eastAsiaTheme="minorHAnsi"/>
          <w:b/>
          <w:bCs/>
          <w:sz w:val="28"/>
          <w:szCs w:val="28"/>
          <w:lang w:val="ro-RO"/>
        </w:rPr>
        <w:t>/TEMATICĂ</w:t>
      </w:r>
    </w:p>
    <w:p w14:paraId="6F39CD07" w14:textId="77777777" w:rsidR="00CA0DC8" w:rsidRDefault="00CA0DC8" w:rsidP="004061B0">
      <w:pPr>
        <w:jc w:val="center"/>
        <w:rPr>
          <w:rFonts w:eastAsiaTheme="minorHAnsi"/>
          <w:b/>
          <w:bCs/>
          <w:lang w:val="ro-RO"/>
        </w:rPr>
      </w:pPr>
    </w:p>
    <w:p w14:paraId="177B65FA" w14:textId="16BBC162" w:rsidR="00522584" w:rsidRPr="00894807" w:rsidRDefault="00522584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pentru </w:t>
      </w:r>
      <w:r w:rsidR="00564879" w:rsidRPr="00894807">
        <w:rPr>
          <w:rFonts w:eastAsiaTheme="minorHAnsi"/>
          <w:b/>
          <w:bCs/>
          <w:sz w:val="28"/>
          <w:szCs w:val="28"/>
          <w:lang w:val="ro-RO"/>
        </w:rPr>
        <w:t>concurs</w:t>
      </w:r>
      <w:r w:rsidRPr="00894807">
        <w:rPr>
          <w:rFonts w:eastAsiaTheme="minorHAnsi"/>
          <w:b/>
          <w:bCs/>
          <w:sz w:val="28"/>
          <w:szCs w:val="28"/>
          <w:lang w:val="ro-RO"/>
        </w:rPr>
        <w:t>ul</w:t>
      </w:r>
      <w:r w:rsidR="00564879" w:rsidRPr="00894807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de 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>recrutare organizat pentru ocuparea</w:t>
      </w: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 funcției publice </w:t>
      </w:r>
      <w:r w:rsidR="00885707" w:rsidRPr="00894807">
        <w:rPr>
          <w:rFonts w:eastAsiaTheme="minorHAnsi"/>
          <w:b/>
          <w:bCs/>
          <w:sz w:val="28"/>
          <w:szCs w:val="28"/>
          <w:lang w:val="ro-RO"/>
        </w:rPr>
        <w:t xml:space="preserve">vacante </w:t>
      </w:r>
      <w:r w:rsidR="003769EE" w:rsidRPr="00894807">
        <w:rPr>
          <w:rFonts w:eastAsiaTheme="minorHAnsi"/>
          <w:b/>
          <w:bCs/>
          <w:sz w:val="28"/>
          <w:szCs w:val="28"/>
          <w:lang w:val="ro-RO"/>
        </w:rPr>
        <w:t>de execuție de inspector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>/</w:t>
      </w:r>
      <w:r w:rsidR="003769EE" w:rsidRPr="00894807">
        <w:rPr>
          <w:rFonts w:eastAsiaTheme="minorHAnsi"/>
          <w:b/>
          <w:bCs/>
          <w:sz w:val="28"/>
          <w:szCs w:val="28"/>
          <w:lang w:val="ro-RO"/>
        </w:rPr>
        <w:t>polițist local</w:t>
      </w: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, </w:t>
      </w:r>
      <w:r w:rsidR="00885707" w:rsidRPr="00894807">
        <w:rPr>
          <w:rFonts w:eastAsiaTheme="minorHAnsi"/>
          <w:b/>
          <w:bCs/>
          <w:sz w:val="28"/>
          <w:szCs w:val="28"/>
          <w:lang w:val="ro-RO"/>
        </w:rPr>
        <w:t xml:space="preserve">cl. I, </w:t>
      </w: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grad profesional superior </w:t>
      </w:r>
      <w:r w:rsidR="00885707" w:rsidRPr="00894807">
        <w:rPr>
          <w:rFonts w:eastAsiaTheme="minorHAnsi"/>
          <w:b/>
          <w:bCs/>
          <w:sz w:val="28"/>
          <w:szCs w:val="28"/>
          <w:lang w:val="ro-RO"/>
        </w:rPr>
        <w:t>din cadrul</w:t>
      </w: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 Compartimentul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>ui p</w:t>
      </w:r>
      <w:r w:rsidR="003769EE" w:rsidRPr="00894807">
        <w:rPr>
          <w:rFonts w:eastAsiaTheme="minorHAnsi"/>
          <w:b/>
          <w:bCs/>
          <w:sz w:val="28"/>
          <w:szCs w:val="28"/>
          <w:lang w:val="ro-RO"/>
        </w:rPr>
        <w:t>rotecția mediului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 xml:space="preserve"> – 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>Direcți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>a p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 xml:space="preserve">oliția 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>l</w:t>
      </w:r>
      <w:r w:rsidR="00894807" w:rsidRPr="00894807">
        <w:rPr>
          <w:rFonts w:eastAsiaTheme="minorHAnsi"/>
          <w:b/>
          <w:bCs/>
          <w:sz w:val="28"/>
          <w:szCs w:val="28"/>
          <w:lang w:val="ro-RO"/>
        </w:rPr>
        <w:t>ocală</w:t>
      </w:r>
    </w:p>
    <w:p w14:paraId="7403F8F7" w14:textId="77777777" w:rsidR="00787186" w:rsidRPr="00894807" w:rsidRDefault="00564879" w:rsidP="004F6857">
      <w:pPr>
        <w:spacing w:line="276" w:lineRule="auto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15DD6258" w14:textId="77777777" w:rsidR="00894807" w:rsidRPr="00894807" w:rsidRDefault="00894807" w:rsidP="004F6857">
      <w:pPr>
        <w:spacing w:line="276" w:lineRule="auto"/>
        <w:rPr>
          <w:rFonts w:eastAsiaTheme="minorHAnsi"/>
          <w:b/>
          <w:bCs/>
          <w:sz w:val="28"/>
          <w:szCs w:val="28"/>
          <w:lang w:val="ro-RO"/>
        </w:rPr>
      </w:pPr>
    </w:p>
    <w:p w14:paraId="087CAC65" w14:textId="77777777" w:rsidR="00894807" w:rsidRPr="00894807" w:rsidRDefault="00894807" w:rsidP="004F6857">
      <w:pPr>
        <w:spacing w:line="276" w:lineRule="auto"/>
        <w:rPr>
          <w:rFonts w:eastAsiaTheme="minorHAnsi"/>
          <w:b/>
          <w:bCs/>
          <w:sz w:val="28"/>
          <w:szCs w:val="28"/>
          <w:lang w:val="ro-RO"/>
        </w:rPr>
      </w:pPr>
    </w:p>
    <w:p w14:paraId="57731111" w14:textId="77777777" w:rsidR="00001811" w:rsidRPr="00894807" w:rsidRDefault="007642B8" w:rsidP="00932AA4">
      <w:pPr>
        <w:spacing w:after="160" w:line="259" w:lineRule="auto"/>
        <w:jc w:val="both"/>
        <w:rPr>
          <w:rFonts w:eastAsiaTheme="minorHAnsi"/>
          <w:b/>
          <w:bCs/>
          <w:sz w:val="28"/>
          <w:szCs w:val="28"/>
          <w:u w:val="single"/>
          <w:lang w:val="ro-RO"/>
        </w:rPr>
      </w:pPr>
      <w:r w:rsidRPr="00894807"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  <w:tab/>
      </w:r>
      <w:r w:rsidRPr="00894807">
        <w:rPr>
          <w:rFonts w:eastAsiaTheme="minorHAnsi"/>
          <w:b/>
          <w:bCs/>
          <w:sz w:val="28"/>
          <w:szCs w:val="28"/>
          <w:u w:val="single"/>
          <w:lang w:val="ro-RO"/>
        </w:rPr>
        <w:t>BIBLIOGRAFIE GENERALĂ</w:t>
      </w:r>
      <w:r w:rsidR="00522584" w:rsidRPr="00894807">
        <w:rPr>
          <w:rFonts w:eastAsiaTheme="minorHAnsi"/>
          <w:b/>
          <w:bCs/>
          <w:sz w:val="28"/>
          <w:szCs w:val="28"/>
          <w:u w:val="single"/>
          <w:lang w:val="ro-RO"/>
        </w:rPr>
        <w:t>:</w:t>
      </w:r>
    </w:p>
    <w:p w14:paraId="7462A465" w14:textId="77777777" w:rsidR="00001811" w:rsidRPr="00894807" w:rsidRDefault="0065060E" w:rsidP="00894807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>1.Constituţia României, republicată</w:t>
      </w:r>
      <w:r w:rsidR="0006124A" w:rsidRPr="00894807">
        <w:rPr>
          <w:rFonts w:eastAsiaTheme="minorHAnsi"/>
          <w:b/>
          <w:bCs/>
          <w:sz w:val="28"/>
          <w:szCs w:val="28"/>
          <w:lang w:val="ro-RO"/>
        </w:rPr>
        <w:t>;</w:t>
      </w:r>
      <w:r w:rsidR="009E3CB4" w:rsidRPr="0089480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0749B420" w14:textId="77777777" w:rsidR="0065060E" w:rsidRPr="00894807" w:rsidRDefault="0065060E" w:rsidP="00894807">
      <w:pPr>
        <w:spacing w:line="276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894807">
        <w:rPr>
          <w:rFonts w:eastAsiaTheme="minorHAnsi"/>
          <w:b/>
          <w:bCs/>
          <w:sz w:val="28"/>
          <w:szCs w:val="28"/>
          <w:lang w:val="ro-RO"/>
        </w:rPr>
        <w:t>:</w:t>
      </w: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318FE5CD" w14:textId="77777777" w:rsidR="00001811" w:rsidRPr="00894807" w:rsidRDefault="00001811" w:rsidP="00894807">
      <w:pPr>
        <w:pStyle w:val="ListParagraph"/>
        <w:numPr>
          <w:ilvl w:val="0"/>
          <w:numId w:val="17"/>
        </w:numPr>
        <w:spacing w:line="276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894807">
        <w:rPr>
          <w:rFonts w:eastAsiaTheme="minorHAnsi"/>
          <w:bCs/>
          <w:sz w:val="28"/>
          <w:szCs w:val="28"/>
          <w:lang w:val="ro-RO"/>
        </w:rPr>
        <w:t>Constituția României, republicată.</w:t>
      </w:r>
    </w:p>
    <w:p w14:paraId="786FA975" w14:textId="77777777" w:rsidR="00AF634C" w:rsidRPr="00894807" w:rsidRDefault="00AF634C" w:rsidP="00894807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>2.Partea I, Partea a II-a, titlu I si titlu II, Partea a IV-a, titlu I  și Partea a VI-a, titlu I și titlu II din Ordonanţa de urgenţă a Guvernului nr. 57/2019, cu modificările şi completările ulterioare;</w:t>
      </w:r>
    </w:p>
    <w:p w14:paraId="6EC4F259" w14:textId="77777777" w:rsidR="00AF634C" w:rsidRPr="00894807" w:rsidRDefault="00AF634C" w:rsidP="00894807">
      <w:pPr>
        <w:spacing w:line="276" w:lineRule="auto"/>
        <w:ind w:firstLine="36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Tematica: </w:t>
      </w:r>
    </w:p>
    <w:p w14:paraId="1492427C" w14:textId="77777777" w:rsidR="00AF634C" w:rsidRPr="00894807" w:rsidRDefault="00AF634C" w:rsidP="00894807">
      <w:pPr>
        <w:pStyle w:val="ListParagraph"/>
        <w:numPr>
          <w:ilvl w:val="0"/>
          <w:numId w:val="17"/>
        </w:numPr>
        <w:spacing w:line="276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894807">
        <w:rPr>
          <w:rFonts w:eastAsiaTheme="minorHAnsi"/>
          <w:bCs/>
          <w:sz w:val="28"/>
          <w:szCs w:val="28"/>
          <w:lang w:val="ro-RO"/>
        </w:rPr>
        <w:t>Reglementări privind funcția publică.</w:t>
      </w:r>
    </w:p>
    <w:p w14:paraId="4A0D5627" w14:textId="77777777" w:rsidR="0065060E" w:rsidRPr="00894807" w:rsidRDefault="00AF634C" w:rsidP="00894807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>3</w:t>
      </w:r>
      <w:r w:rsidR="0065060E" w:rsidRPr="00894807">
        <w:rPr>
          <w:rFonts w:eastAsiaTheme="minorHAnsi"/>
          <w:b/>
          <w:bCs/>
          <w:sz w:val="28"/>
          <w:szCs w:val="28"/>
          <w:lang w:val="ro-RO"/>
        </w:rPr>
        <w:t>.Legea nr. 202/2002 privind egalitatea de şanse şi de tratament între femei şi bărbaţi, republicată, cu modificările şi completările ulterioare</w:t>
      </w:r>
      <w:r w:rsidR="0006124A" w:rsidRPr="00894807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7CAEFE77" w14:textId="77777777" w:rsidR="00932AA4" w:rsidRPr="00894807" w:rsidRDefault="0065060E" w:rsidP="00894807">
      <w:pPr>
        <w:spacing w:line="276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894807">
        <w:rPr>
          <w:rFonts w:eastAsiaTheme="minorHAnsi"/>
          <w:b/>
          <w:bCs/>
          <w:sz w:val="28"/>
          <w:szCs w:val="28"/>
          <w:lang w:val="ro-RO"/>
        </w:rPr>
        <w:t>:</w:t>
      </w:r>
      <w:r w:rsidRPr="00894807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60651570" w14:textId="3BF69296" w:rsidR="00932AA4" w:rsidRPr="00894807" w:rsidRDefault="00932AA4" w:rsidP="00894807">
      <w:pPr>
        <w:pStyle w:val="ListParagraph"/>
        <w:numPr>
          <w:ilvl w:val="0"/>
          <w:numId w:val="17"/>
        </w:num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Cs/>
          <w:sz w:val="28"/>
          <w:szCs w:val="28"/>
          <w:lang w:val="ro-RO"/>
        </w:rPr>
        <w:t>Reglementări privind egalitatea de șanse și tratament între femei și bărbați;</w:t>
      </w:r>
    </w:p>
    <w:p w14:paraId="20F44D6B" w14:textId="77777777" w:rsidR="00194E4C" w:rsidRPr="00894807" w:rsidRDefault="00534CD2" w:rsidP="00894807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sz w:val="28"/>
          <w:szCs w:val="28"/>
          <w:lang w:val="ro-RO"/>
        </w:rPr>
        <w:t>4</w:t>
      </w:r>
      <w:r w:rsidR="00194E4C" w:rsidRPr="00894807">
        <w:rPr>
          <w:rFonts w:eastAsiaTheme="minorHAnsi"/>
          <w:b/>
          <w:sz w:val="28"/>
          <w:szCs w:val="28"/>
          <w:lang w:val="ro-RO"/>
        </w:rPr>
        <w:t>.</w:t>
      </w:r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Ordonanţa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Guvernului</w:t>
      </w:r>
      <w:proofErr w:type="spellEnd"/>
      <w:r w:rsidR="00194E4C" w:rsidRPr="00894807">
        <w:rPr>
          <w:b/>
          <w:bCs/>
          <w:sz w:val="28"/>
          <w:szCs w:val="28"/>
        </w:rPr>
        <w:t xml:space="preserve"> nr. 137/2000 </w:t>
      </w:r>
      <w:proofErr w:type="spellStart"/>
      <w:r w:rsidR="00194E4C" w:rsidRPr="00894807">
        <w:rPr>
          <w:b/>
          <w:bCs/>
          <w:sz w:val="28"/>
          <w:szCs w:val="28"/>
        </w:rPr>
        <w:t>privind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prevenirea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şi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sancţionarea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tuturor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formelor</w:t>
      </w:r>
      <w:proofErr w:type="spellEnd"/>
      <w:r w:rsidR="00194E4C" w:rsidRPr="00894807">
        <w:rPr>
          <w:b/>
          <w:bCs/>
          <w:sz w:val="28"/>
          <w:szCs w:val="28"/>
        </w:rPr>
        <w:t xml:space="preserve"> de </w:t>
      </w:r>
      <w:proofErr w:type="spellStart"/>
      <w:r w:rsidR="00194E4C" w:rsidRPr="00894807">
        <w:rPr>
          <w:b/>
          <w:bCs/>
          <w:sz w:val="28"/>
          <w:szCs w:val="28"/>
        </w:rPr>
        <w:t>discriminare</w:t>
      </w:r>
      <w:proofErr w:type="spellEnd"/>
      <w:r w:rsidR="00194E4C" w:rsidRPr="00894807">
        <w:rPr>
          <w:b/>
          <w:bCs/>
          <w:sz w:val="28"/>
          <w:szCs w:val="28"/>
        </w:rPr>
        <w:t xml:space="preserve">, </w:t>
      </w:r>
      <w:proofErr w:type="spellStart"/>
      <w:r w:rsidR="00194E4C" w:rsidRPr="00894807">
        <w:rPr>
          <w:b/>
          <w:bCs/>
          <w:sz w:val="28"/>
          <w:szCs w:val="28"/>
        </w:rPr>
        <w:t>republicată</w:t>
      </w:r>
      <w:proofErr w:type="spellEnd"/>
      <w:r w:rsidR="00194E4C" w:rsidRPr="00894807">
        <w:rPr>
          <w:b/>
          <w:bCs/>
          <w:sz w:val="28"/>
          <w:szCs w:val="28"/>
        </w:rPr>
        <w:t xml:space="preserve">, cu </w:t>
      </w:r>
      <w:proofErr w:type="spellStart"/>
      <w:r w:rsidR="00194E4C" w:rsidRPr="00894807">
        <w:rPr>
          <w:b/>
          <w:bCs/>
          <w:sz w:val="28"/>
          <w:szCs w:val="28"/>
        </w:rPr>
        <w:t>modificările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şi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completările</w:t>
      </w:r>
      <w:proofErr w:type="spellEnd"/>
      <w:r w:rsidR="00194E4C" w:rsidRPr="00894807">
        <w:rPr>
          <w:b/>
          <w:bCs/>
          <w:sz w:val="28"/>
          <w:szCs w:val="28"/>
        </w:rPr>
        <w:t xml:space="preserve"> </w:t>
      </w:r>
      <w:proofErr w:type="spellStart"/>
      <w:r w:rsidR="00194E4C" w:rsidRPr="00894807">
        <w:rPr>
          <w:b/>
          <w:bCs/>
          <w:sz w:val="28"/>
          <w:szCs w:val="28"/>
        </w:rPr>
        <w:t>ulterioare</w:t>
      </w:r>
      <w:proofErr w:type="spellEnd"/>
      <w:r w:rsidR="0006124A" w:rsidRPr="00894807">
        <w:rPr>
          <w:b/>
          <w:bCs/>
          <w:sz w:val="28"/>
          <w:szCs w:val="28"/>
        </w:rPr>
        <w:t>;</w:t>
      </w:r>
    </w:p>
    <w:p w14:paraId="574AD2A5" w14:textId="77777777" w:rsidR="00522584" w:rsidRPr="00894807" w:rsidRDefault="00194E4C" w:rsidP="00894807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proofErr w:type="spellStart"/>
      <w:r w:rsidRPr="00894807">
        <w:rPr>
          <w:b/>
          <w:bCs/>
          <w:sz w:val="28"/>
          <w:szCs w:val="28"/>
        </w:rPr>
        <w:t>Tematica</w:t>
      </w:r>
      <w:proofErr w:type="spellEnd"/>
      <w:r w:rsidRPr="00894807">
        <w:rPr>
          <w:b/>
          <w:bCs/>
          <w:sz w:val="28"/>
          <w:szCs w:val="28"/>
        </w:rPr>
        <w:t xml:space="preserve"> </w:t>
      </w:r>
    </w:p>
    <w:p w14:paraId="6C7FD66F" w14:textId="77777777" w:rsidR="00001811" w:rsidRPr="00894807" w:rsidRDefault="00001811" w:rsidP="00894807">
      <w:pPr>
        <w:pStyle w:val="ListParagraph"/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894807">
        <w:rPr>
          <w:bCs/>
          <w:sz w:val="28"/>
          <w:szCs w:val="28"/>
        </w:rPr>
        <w:t>Reglementări</w:t>
      </w:r>
      <w:proofErr w:type="spellEnd"/>
      <w:r w:rsidRPr="00894807">
        <w:rPr>
          <w:bCs/>
          <w:sz w:val="28"/>
          <w:szCs w:val="28"/>
        </w:rPr>
        <w:t xml:space="preserve"> </w:t>
      </w:r>
      <w:proofErr w:type="spellStart"/>
      <w:r w:rsidRPr="00894807">
        <w:rPr>
          <w:bCs/>
          <w:sz w:val="28"/>
          <w:szCs w:val="28"/>
        </w:rPr>
        <w:t>privind</w:t>
      </w:r>
      <w:proofErr w:type="spellEnd"/>
      <w:r w:rsidRPr="00894807">
        <w:rPr>
          <w:bCs/>
          <w:sz w:val="28"/>
          <w:szCs w:val="28"/>
        </w:rPr>
        <w:t xml:space="preserve"> </w:t>
      </w:r>
      <w:proofErr w:type="spellStart"/>
      <w:r w:rsidRPr="00894807">
        <w:rPr>
          <w:bCs/>
          <w:sz w:val="28"/>
          <w:szCs w:val="28"/>
        </w:rPr>
        <w:t>prevenirea</w:t>
      </w:r>
      <w:proofErr w:type="spellEnd"/>
      <w:r w:rsidRPr="00894807">
        <w:rPr>
          <w:bCs/>
          <w:sz w:val="28"/>
          <w:szCs w:val="28"/>
        </w:rPr>
        <w:t xml:space="preserve"> </w:t>
      </w:r>
      <w:proofErr w:type="spellStart"/>
      <w:r w:rsidRPr="00894807">
        <w:rPr>
          <w:bCs/>
          <w:sz w:val="28"/>
          <w:szCs w:val="28"/>
        </w:rPr>
        <w:t>și</w:t>
      </w:r>
      <w:proofErr w:type="spellEnd"/>
      <w:r w:rsidRPr="00894807">
        <w:rPr>
          <w:bCs/>
          <w:sz w:val="28"/>
          <w:szCs w:val="28"/>
        </w:rPr>
        <w:t xml:space="preserve"> </w:t>
      </w:r>
      <w:proofErr w:type="spellStart"/>
      <w:r w:rsidRPr="00894807">
        <w:rPr>
          <w:bCs/>
          <w:sz w:val="28"/>
          <w:szCs w:val="28"/>
        </w:rPr>
        <w:t>sancționarea</w:t>
      </w:r>
      <w:proofErr w:type="spellEnd"/>
      <w:r w:rsidRPr="00894807">
        <w:rPr>
          <w:bCs/>
          <w:sz w:val="28"/>
          <w:szCs w:val="28"/>
        </w:rPr>
        <w:t xml:space="preserve"> </w:t>
      </w:r>
      <w:proofErr w:type="spellStart"/>
      <w:r w:rsidRPr="00894807">
        <w:rPr>
          <w:bCs/>
          <w:sz w:val="28"/>
          <w:szCs w:val="28"/>
        </w:rPr>
        <w:t>tuturor</w:t>
      </w:r>
      <w:proofErr w:type="spellEnd"/>
      <w:r w:rsidRPr="00894807">
        <w:rPr>
          <w:bCs/>
          <w:sz w:val="28"/>
          <w:szCs w:val="28"/>
        </w:rPr>
        <w:t xml:space="preserve"> </w:t>
      </w:r>
      <w:proofErr w:type="spellStart"/>
      <w:r w:rsidRPr="00894807">
        <w:rPr>
          <w:bCs/>
          <w:sz w:val="28"/>
          <w:szCs w:val="28"/>
        </w:rPr>
        <w:t>formelor</w:t>
      </w:r>
      <w:proofErr w:type="spellEnd"/>
      <w:r w:rsidRPr="00894807">
        <w:rPr>
          <w:bCs/>
          <w:sz w:val="28"/>
          <w:szCs w:val="28"/>
        </w:rPr>
        <w:t xml:space="preserve"> de </w:t>
      </w:r>
      <w:proofErr w:type="spellStart"/>
      <w:r w:rsidRPr="00894807">
        <w:rPr>
          <w:bCs/>
          <w:sz w:val="28"/>
          <w:szCs w:val="28"/>
        </w:rPr>
        <w:t>discriminare</w:t>
      </w:r>
      <w:proofErr w:type="spellEnd"/>
      <w:r w:rsidR="00AF634C" w:rsidRPr="00894807">
        <w:rPr>
          <w:bCs/>
          <w:sz w:val="28"/>
          <w:szCs w:val="28"/>
        </w:rPr>
        <w:t>.</w:t>
      </w:r>
    </w:p>
    <w:p w14:paraId="7F526000" w14:textId="77777777" w:rsidR="00001811" w:rsidRPr="00894807" w:rsidRDefault="00001811" w:rsidP="00894807">
      <w:pPr>
        <w:spacing w:line="276" w:lineRule="auto"/>
        <w:rPr>
          <w:sz w:val="28"/>
          <w:szCs w:val="28"/>
        </w:rPr>
      </w:pPr>
    </w:p>
    <w:p w14:paraId="1639CD9F" w14:textId="77777777" w:rsidR="00001811" w:rsidRPr="00894807" w:rsidRDefault="007642B8" w:rsidP="00894807">
      <w:pPr>
        <w:spacing w:after="160" w:line="276" w:lineRule="auto"/>
        <w:ind w:left="360"/>
        <w:rPr>
          <w:rFonts w:eastAsiaTheme="minorHAnsi"/>
          <w:b/>
          <w:sz w:val="28"/>
          <w:szCs w:val="28"/>
          <w:u w:val="single"/>
          <w:lang w:val="ro-RO"/>
        </w:rPr>
      </w:pPr>
      <w:r w:rsidRPr="00894807">
        <w:rPr>
          <w:rFonts w:eastAsiaTheme="minorHAnsi"/>
          <w:b/>
          <w:sz w:val="28"/>
          <w:szCs w:val="28"/>
          <w:u w:val="single"/>
          <w:lang w:val="ro-RO"/>
        </w:rPr>
        <w:t>BIBLIOGRAFIE SPECIFICĂ:</w:t>
      </w:r>
    </w:p>
    <w:p w14:paraId="42921CB6" w14:textId="77777777" w:rsidR="007642B8" w:rsidRPr="00894807" w:rsidRDefault="00534CD2" w:rsidP="00894807">
      <w:pPr>
        <w:spacing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>5</w:t>
      </w:r>
      <w:r w:rsidR="007642B8" w:rsidRPr="00894807">
        <w:rPr>
          <w:rFonts w:eastAsiaTheme="minorHAnsi"/>
          <w:b/>
          <w:bCs/>
          <w:sz w:val="28"/>
          <w:szCs w:val="28"/>
          <w:lang w:val="ro-RO"/>
        </w:rPr>
        <w:t xml:space="preserve">. </w:t>
      </w:r>
      <w:r w:rsidR="00B92C37" w:rsidRPr="00894807">
        <w:rPr>
          <w:rFonts w:eastAsiaTheme="minorHAnsi"/>
          <w:b/>
          <w:bCs/>
          <w:sz w:val="28"/>
          <w:szCs w:val="28"/>
          <w:lang w:val="ro-RO"/>
        </w:rPr>
        <w:t>Legea poliției locale nr.155/2010, republicată, cu modificările şi completările ulterioare</w:t>
      </w:r>
      <w:r w:rsidR="008026E7" w:rsidRPr="00894807">
        <w:rPr>
          <w:rFonts w:eastAsiaTheme="minorHAnsi"/>
          <w:b/>
          <w:bCs/>
          <w:sz w:val="28"/>
          <w:szCs w:val="28"/>
          <w:lang w:val="ro-RO"/>
        </w:rPr>
        <w:t xml:space="preserve"> și Hotărârea Guvernului nr. 1332/2010 </w:t>
      </w:r>
      <w:r w:rsidR="008026E7" w:rsidRPr="00894807">
        <w:rPr>
          <w:rFonts w:eastAsiaTheme="minorHAnsi"/>
          <w:b/>
          <w:sz w:val="28"/>
          <w:szCs w:val="28"/>
          <w:lang w:val="ro-RO"/>
        </w:rPr>
        <w:t>privind aprobarea Regulamentului-cadru de organizare şi funcţionare a poliţiei locale</w:t>
      </w:r>
      <w:r w:rsidR="004557B1" w:rsidRPr="00894807">
        <w:rPr>
          <w:rFonts w:eastAsiaTheme="minorHAnsi"/>
          <w:b/>
          <w:sz w:val="28"/>
          <w:szCs w:val="28"/>
          <w:lang w:val="ro-RO"/>
        </w:rPr>
        <w:t>;</w:t>
      </w:r>
    </w:p>
    <w:p w14:paraId="7A6444AF" w14:textId="77777777" w:rsidR="007642B8" w:rsidRPr="00894807" w:rsidRDefault="007642B8" w:rsidP="00894807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894807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894807">
        <w:rPr>
          <w:rFonts w:eastAsiaTheme="minorHAnsi"/>
          <w:b/>
          <w:bCs/>
          <w:sz w:val="28"/>
          <w:szCs w:val="28"/>
          <w:lang w:val="ro-RO"/>
        </w:rPr>
        <w:t>:</w:t>
      </w:r>
    </w:p>
    <w:p w14:paraId="73ABF438" w14:textId="77777777" w:rsidR="00001811" w:rsidRPr="00894807" w:rsidRDefault="00932AA4" w:rsidP="00894807">
      <w:pPr>
        <w:pStyle w:val="ListParagraph"/>
        <w:numPr>
          <w:ilvl w:val="0"/>
          <w:numId w:val="17"/>
        </w:numPr>
        <w:spacing w:line="276" w:lineRule="auto"/>
        <w:rPr>
          <w:rFonts w:eastAsiaTheme="minorHAnsi"/>
          <w:bCs/>
          <w:sz w:val="28"/>
          <w:szCs w:val="28"/>
          <w:lang w:val="ro-RO"/>
        </w:rPr>
      </w:pPr>
      <w:r w:rsidRPr="00894807">
        <w:rPr>
          <w:rFonts w:eastAsiaTheme="minorHAnsi"/>
          <w:bCs/>
          <w:sz w:val="28"/>
          <w:szCs w:val="28"/>
          <w:lang w:val="ro-RO"/>
        </w:rPr>
        <w:t>R</w:t>
      </w:r>
      <w:r w:rsidR="00001811" w:rsidRPr="00894807">
        <w:rPr>
          <w:rFonts w:eastAsiaTheme="minorHAnsi"/>
          <w:bCs/>
          <w:sz w:val="28"/>
          <w:szCs w:val="28"/>
          <w:lang w:val="ro-RO"/>
        </w:rPr>
        <w:t xml:space="preserve">eglementări privind </w:t>
      </w:r>
      <w:r w:rsidR="008400AA" w:rsidRPr="00894807">
        <w:rPr>
          <w:rFonts w:eastAsiaTheme="minorHAnsi"/>
          <w:bCs/>
          <w:sz w:val="28"/>
          <w:szCs w:val="28"/>
          <w:lang w:val="ro-RO"/>
        </w:rPr>
        <w:t>activitatea</w:t>
      </w:r>
      <w:r w:rsidR="008026E7" w:rsidRPr="00894807">
        <w:rPr>
          <w:rFonts w:eastAsiaTheme="minorHAnsi"/>
          <w:bCs/>
          <w:sz w:val="28"/>
          <w:szCs w:val="28"/>
          <w:lang w:val="ro-RO"/>
        </w:rPr>
        <w:t>,</w:t>
      </w:r>
      <w:r w:rsidR="008400AA" w:rsidRPr="00894807">
        <w:rPr>
          <w:rFonts w:eastAsiaTheme="minorHAnsi"/>
          <w:bCs/>
          <w:sz w:val="28"/>
          <w:szCs w:val="28"/>
          <w:lang w:val="ro-RO"/>
        </w:rPr>
        <w:t xml:space="preserve"> </w:t>
      </w:r>
      <w:r w:rsidR="008026E7" w:rsidRPr="00894807">
        <w:rPr>
          <w:rFonts w:eastAsiaTheme="minorHAnsi"/>
          <w:sz w:val="28"/>
          <w:szCs w:val="28"/>
          <w:lang w:val="ro-RO"/>
        </w:rPr>
        <w:t>organizarea şi funcţionarea poliţiei locale</w:t>
      </w:r>
      <w:r w:rsidR="008026E7" w:rsidRPr="00894807">
        <w:rPr>
          <w:rFonts w:eastAsiaTheme="minorHAnsi"/>
          <w:bCs/>
          <w:sz w:val="28"/>
          <w:szCs w:val="28"/>
          <w:lang w:val="ro-RO"/>
        </w:rPr>
        <w:t>.</w:t>
      </w:r>
    </w:p>
    <w:p w14:paraId="26C4F1EB" w14:textId="77777777" w:rsidR="004F6857" w:rsidRPr="00894807" w:rsidRDefault="008026E7" w:rsidP="00894807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val="ro-RO"/>
        </w:rPr>
      </w:pPr>
      <w:r w:rsidRPr="00894807">
        <w:rPr>
          <w:rFonts w:eastAsiaTheme="minorHAnsi"/>
          <w:b/>
          <w:sz w:val="28"/>
          <w:szCs w:val="28"/>
          <w:lang w:val="ro-RO"/>
        </w:rPr>
        <w:t>6</w:t>
      </w:r>
      <w:r w:rsidR="004F6857" w:rsidRPr="00894807">
        <w:rPr>
          <w:rFonts w:eastAsiaTheme="minorHAnsi"/>
          <w:b/>
          <w:sz w:val="28"/>
          <w:szCs w:val="28"/>
          <w:lang w:val="ro-RO"/>
        </w:rPr>
        <w:t xml:space="preserve">. </w:t>
      </w:r>
      <w:r w:rsidR="003769EE" w:rsidRPr="00894807">
        <w:rPr>
          <w:rFonts w:eastAsiaTheme="minorHAnsi"/>
          <w:b/>
          <w:sz w:val="28"/>
          <w:szCs w:val="28"/>
          <w:lang w:val="ro-RO"/>
        </w:rPr>
        <w:t>Ordonanța de Urgență a Guvernului nr. 92/2021 privind regimul deșeurilor</w:t>
      </w:r>
      <w:r w:rsidR="003769EE" w:rsidRPr="00894807">
        <w:rPr>
          <w:rFonts w:eastAsiaTheme="minorHAnsi"/>
          <w:b/>
          <w:bCs/>
          <w:sz w:val="28"/>
          <w:szCs w:val="28"/>
          <w:lang w:val="ro-RO"/>
        </w:rPr>
        <w:t xml:space="preserve">, cu </w:t>
      </w:r>
      <w:r w:rsidR="004F6857" w:rsidRPr="00894807">
        <w:rPr>
          <w:rFonts w:eastAsiaTheme="minorHAnsi"/>
          <w:b/>
          <w:bCs/>
          <w:sz w:val="28"/>
          <w:szCs w:val="28"/>
          <w:lang w:val="ro-RO"/>
        </w:rPr>
        <w:t>modificările şi completările ulterioare</w:t>
      </w:r>
      <w:r w:rsidR="004F6857" w:rsidRPr="00894807">
        <w:rPr>
          <w:rFonts w:eastAsiaTheme="minorHAnsi"/>
          <w:b/>
          <w:sz w:val="28"/>
          <w:szCs w:val="28"/>
          <w:lang w:val="ro-RO"/>
        </w:rPr>
        <w:t>;</w:t>
      </w:r>
    </w:p>
    <w:p w14:paraId="6C819BA9" w14:textId="77777777" w:rsidR="004F6857" w:rsidRPr="00894807" w:rsidRDefault="004F6857" w:rsidP="00894807">
      <w:pPr>
        <w:spacing w:line="276" w:lineRule="auto"/>
        <w:rPr>
          <w:rFonts w:eastAsiaTheme="minorHAnsi"/>
          <w:b/>
          <w:sz w:val="28"/>
          <w:szCs w:val="28"/>
          <w:lang w:val="ro-RO"/>
        </w:rPr>
      </w:pPr>
      <w:r w:rsidRPr="00894807">
        <w:rPr>
          <w:rFonts w:eastAsiaTheme="minorHAnsi"/>
          <w:bCs/>
          <w:sz w:val="28"/>
          <w:szCs w:val="28"/>
          <w:lang w:val="ro-RO"/>
        </w:rPr>
        <w:tab/>
      </w:r>
      <w:r w:rsidRPr="00894807">
        <w:rPr>
          <w:rFonts w:eastAsiaTheme="minorHAnsi"/>
          <w:b/>
          <w:sz w:val="28"/>
          <w:szCs w:val="28"/>
          <w:lang w:val="ro-RO"/>
        </w:rPr>
        <w:t>Tematica:</w:t>
      </w:r>
    </w:p>
    <w:p w14:paraId="433D93B0" w14:textId="77777777" w:rsidR="004F6857" w:rsidRPr="00894807" w:rsidRDefault="003769EE" w:rsidP="00894807">
      <w:pPr>
        <w:pStyle w:val="ListParagraph"/>
        <w:numPr>
          <w:ilvl w:val="0"/>
          <w:numId w:val="17"/>
        </w:numPr>
        <w:spacing w:line="276" w:lineRule="auto"/>
        <w:rPr>
          <w:rFonts w:eastAsiaTheme="minorHAnsi"/>
          <w:bCs/>
          <w:sz w:val="28"/>
          <w:szCs w:val="28"/>
          <w:lang w:val="ro-RO"/>
        </w:rPr>
      </w:pPr>
      <w:r w:rsidRPr="00894807">
        <w:rPr>
          <w:rFonts w:eastAsiaTheme="minorHAnsi"/>
          <w:bCs/>
          <w:sz w:val="28"/>
          <w:szCs w:val="28"/>
          <w:lang w:val="ro-RO"/>
        </w:rPr>
        <w:t>Reglementări  privind regimul deșeurilor</w:t>
      </w:r>
      <w:r w:rsidR="004F6857" w:rsidRPr="00894807">
        <w:rPr>
          <w:rFonts w:eastAsiaTheme="minorHAnsi"/>
          <w:bCs/>
          <w:sz w:val="28"/>
          <w:szCs w:val="28"/>
          <w:lang w:val="ro-RO"/>
        </w:rPr>
        <w:t>.</w:t>
      </w:r>
    </w:p>
    <w:p w14:paraId="2C5792FE" w14:textId="77777777" w:rsidR="005B327B" w:rsidRPr="00894807" w:rsidRDefault="005B327B" w:rsidP="00894807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</w:p>
    <w:sectPr w:rsidR="005B327B" w:rsidRPr="00894807" w:rsidSect="003769EE">
      <w:footerReference w:type="default" r:id="rId7"/>
      <w:pgSz w:w="11906" w:h="16838"/>
      <w:pgMar w:top="432" w:right="849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A606" w14:textId="77777777" w:rsidR="00D015B1" w:rsidRDefault="00D015B1" w:rsidP="0086514D">
      <w:r>
        <w:separator/>
      </w:r>
    </w:p>
  </w:endnote>
  <w:endnote w:type="continuationSeparator" w:id="0">
    <w:p w14:paraId="7A70E699" w14:textId="77777777" w:rsidR="00D015B1" w:rsidRDefault="00D015B1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05104"/>
      <w:docPartObj>
        <w:docPartGallery w:val="Page Numbers (Bottom of Page)"/>
        <w:docPartUnique/>
      </w:docPartObj>
    </w:sdtPr>
    <w:sdtContent>
      <w:p w14:paraId="7C9A0F5E" w14:textId="77777777" w:rsidR="004F6857" w:rsidRDefault="008A36C3">
        <w:pPr>
          <w:pStyle w:val="Footer"/>
          <w:jc w:val="right"/>
        </w:pPr>
        <w:r>
          <w:fldChar w:fldCharType="begin"/>
        </w:r>
        <w:r w:rsidR="004F6857">
          <w:instrText>PAGE   \* MERGEFORMAT</w:instrText>
        </w:r>
        <w:r>
          <w:fldChar w:fldCharType="separate"/>
        </w:r>
        <w:r w:rsidR="003769EE" w:rsidRPr="003769EE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3D4C79C4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8356" w14:textId="77777777" w:rsidR="00D015B1" w:rsidRDefault="00D015B1" w:rsidP="0086514D">
      <w:r>
        <w:separator/>
      </w:r>
    </w:p>
  </w:footnote>
  <w:footnote w:type="continuationSeparator" w:id="0">
    <w:p w14:paraId="6382E829" w14:textId="77777777" w:rsidR="00D015B1" w:rsidRDefault="00D015B1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50546121">
    <w:abstractNumId w:val="8"/>
  </w:num>
  <w:num w:numId="2" w16cid:durableId="793182549">
    <w:abstractNumId w:val="15"/>
  </w:num>
  <w:num w:numId="3" w16cid:durableId="296035706">
    <w:abstractNumId w:val="10"/>
  </w:num>
  <w:num w:numId="4" w16cid:durableId="1193684594">
    <w:abstractNumId w:val="1"/>
  </w:num>
  <w:num w:numId="5" w16cid:durableId="1843355489">
    <w:abstractNumId w:val="13"/>
  </w:num>
  <w:num w:numId="6" w16cid:durableId="70667463">
    <w:abstractNumId w:val="5"/>
  </w:num>
  <w:num w:numId="7" w16cid:durableId="1860001239">
    <w:abstractNumId w:val="7"/>
  </w:num>
  <w:num w:numId="8" w16cid:durableId="1628585175">
    <w:abstractNumId w:val="9"/>
  </w:num>
  <w:num w:numId="9" w16cid:durableId="775095670">
    <w:abstractNumId w:val="16"/>
  </w:num>
  <w:num w:numId="10" w16cid:durableId="914315501">
    <w:abstractNumId w:val="12"/>
  </w:num>
  <w:num w:numId="11" w16cid:durableId="405542302">
    <w:abstractNumId w:val="11"/>
  </w:num>
  <w:num w:numId="12" w16cid:durableId="1016806366">
    <w:abstractNumId w:val="2"/>
  </w:num>
  <w:num w:numId="13" w16cid:durableId="687024256">
    <w:abstractNumId w:val="4"/>
  </w:num>
  <w:num w:numId="14" w16cid:durableId="1846820349">
    <w:abstractNumId w:val="3"/>
  </w:num>
  <w:num w:numId="15" w16cid:durableId="660500516">
    <w:abstractNumId w:val="6"/>
  </w:num>
  <w:num w:numId="16" w16cid:durableId="564609066">
    <w:abstractNumId w:val="14"/>
  </w:num>
  <w:num w:numId="17" w16cid:durableId="101496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69EE"/>
    <w:rsid w:val="00377109"/>
    <w:rsid w:val="003935EF"/>
    <w:rsid w:val="0039405B"/>
    <w:rsid w:val="003A1A6A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11693"/>
    <w:rsid w:val="004156D0"/>
    <w:rsid w:val="00425A0E"/>
    <w:rsid w:val="004263EA"/>
    <w:rsid w:val="004333DA"/>
    <w:rsid w:val="004340B1"/>
    <w:rsid w:val="004557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1E3"/>
    <w:rsid w:val="004C4D24"/>
    <w:rsid w:val="004C7553"/>
    <w:rsid w:val="004D0820"/>
    <w:rsid w:val="004D24F4"/>
    <w:rsid w:val="004D3FF7"/>
    <w:rsid w:val="004F0199"/>
    <w:rsid w:val="004F6857"/>
    <w:rsid w:val="00500F23"/>
    <w:rsid w:val="00505D85"/>
    <w:rsid w:val="005130E0"/>
    <w:rsid w:val="00522584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00F0"/>
    <w:rsid w:val="00601CA7"/>
    <w:rsid w:val="00607959"/>
    <w:rsid w:val="006134CC"/>
    <w:rsid w:val="0062446A"/>
    <w:rsid w:val="00627F9D"/>
    <w:rsid w:val="00636221"/>
    <w:rsid w:val="006476E2"/>
    <w:rsid w:val="0065060E"/>
    <w:rsid w:val="00651582"/>
    <w:rsid w:val="0065176C"/>
    <w:rsid w:val="006525FB"/>
    <w:rsid w:val="00656FA6"/>
    <w:rsid w:val="006617FB"/>
    <w:rsid w:val="00663342"/>
    <w:rsid w:val="00664309"/>
    <w:rsid w:val="00676190"/>
    <w:rsid w:val="00682985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26E7"/>
    <w:rsid w:val="00805DD8"/>
    <w:rsid w:val="00813FD2"/>
    <w:rsid w:val="0082349F"/>
    <w:rsid w:val="00826046"/>
    <w:rsid w:val="00832F8F"/>
    <w:rsid w:val="00835E20"/>
    <w:rsid w:val="008400AA"/>
    <w:rsid w:val="00856E6B"/>
    <w:rsid w:val="00861FAF"/>
    <w:rsid w:val="0086514D"/>
    <w:rsid w:val="00872D56"/>
    <w:rsid w:val="0087700B"/>
    <w:rsid w:val="00877449"/>
    <w:rsid w:val="008775F4"/>
    <w:rsid w:val="00885707"/>
    <w:rsid w:val="008915C4"/>
    <w:rsid w:val="008918BB"/>
    <w:rsid w:val="00894807"/>
    <w:rsid w:val="008A1AB4"/>
    <w:rsid w:val="008A36C3"/>
    <w:rsid w:val="008D5516"/>
    <w:rsid w:val="008F22AF"/>
    <w:rsid w:val="008F36AF"/>
    <w:rsid w:val="008F7BF2"/>
    <w:rsid w:val="0091642B"/>
    <w:rsid w:val="009263E1"/>
    <w:rsid w:val="00932AA4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E3CB4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AF634C"/>
    <w:rsid w:val="00AF6B59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A0DC8"/>
    <w:rsid w:val="00CA253C"/>
    <w:rsid w:val="00CB105C"/>
    <w:rsid w:val="00CB678D"/>
    <w:rsid w:val="00CC5C76"/>
    <w:rsid w:val="00CD48E7"/>
    <w:rsid w:val="00CD773A"/>
    <w:rsid w:val="00CE6550"/>
    <w:rsid w:val="00D015B1"/>
    <w:rsid w:val="00D0433C"/>
    <w:rsid w:val="00D167E9"/>
    <w:rsid w:val="00D24737"/>
    <w:rsid w:val="00D316CF"/>
    <w:rsid w:val="00D40EFA"/>
    <w:rsid w:val="00D57BC7"/>
    <w:rsid w:val="00D632D5"/>
    <w:rsid w:val="00D65359"/>
    <w:rsid w:val="00D730C5"/>
    <w:rsid w:val="00D75E51"/>
    <w:rsid w:val="00D8271C"/>
    <w:rsid w:val="00D848FA"/>
    <w:rsid w:val="00D91BE7"/>
    <w:rsid w:val="00D95415"/>
    <w:rsid w:val="00DA73F5"/>
    <w:rsid w:val="00DB1732"/>
    <w:rsid w:val="00DC3E00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FAA0"/>
  <w15:docId w15:val="{1541649A-D2D8-4331-993C-E79D994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Lenuta Timu</cp:lastModifiedBy>
  <cp:revision>6</cp:revision>
  <cp:lastPrinted>2025-01-09T08:16:00Z</cp:lastPrinted>
  <dcterms:created xsi:type="dcterms:W3CDTF">2024-08-12T09:27:00Z</dcterms:created>
  <dcterms:modified xsi:type="dcterms:W3CDTF">2025-02-06T06:44:00Z</dcterms:modified>
</cp:coreProperties>
</file>