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E58E" w14:textId="4AC0227D" w:rsidR="00787186" w:rsidRPr="009E5339" w:rsidRDefault="00787186" w:rsidP="009E5339">
      <w:pPr>
        <w:pStyle w:val="Heading1"/>
        <w:spacing w:before="0" w:after="0"/>
        <w:ind w:right="-1"/>
        <w:jc w:val="center"/>
        <w:rPr>
          <w:rFonts w:ascii="Times New Roman" w:hAnsi="Times New Roman" w:cs="Times New Roman"/>
          <w:sz w:val="26"/>
          <w:szCs w:val="26"/>
          <w:lang w:val="ro-RO"/>
        </w:rPr>
      </w:pPr>
      <w:r w:rsidRPr="009E5339">
        <w:rPr>
          <w:rFonts w:ascii="Times New Roman" w:hAnsi="Times New Roman" w:cs="Times New Roman"/>
          <w:sz w:val="26"/>
          <w:szCs w:val="26"/>
          <w:lang w:val="ro-RO"/>
        </w:rPr>
        <w:t>ROMÂNIA</w:t>
      </w:r>
    </w:p>
    <w:p w14:paraId="09AA6190" w14:textId="47F7EE6D" w:rsidR="00787186" w:rsidRPr="009E5339" w:rsidRDefault="00787186" w:rsidP="009E5339">
      <w:pPr>
        <w:keepNext/>
        <w:ind w:right="-1"/>
        <w:jc w:val="center"/>
        <w:outlineLvl w:val="0"/>
        <w:rPr>
          <w:b/>
          <w:bCs/>
          <w:kern w:val="32"/>
          <w:sz w:val="26"/>
          <w:szCs w:val="26"/>
          <w:lang w:val="ro-RO"/>
        </w:rPr>
      </w:pPr>
      <w:r w:rsidRPr="009E5339">
        <w:rPr>
          <w:b/>
          <w:bCs/>
          <w:kern w:val="32"/>
          <w:sz w:val="26"/>
          <w:szCs w:val="26"/>
          <w:lang w:val="ro-RO"/>
        </w:rPr>
        <w:t>JUDEŢUL SUCEAVA</w:t>
      </w:r>
    </w:p>
    <w:p w14:paraId="686D9738" w14:textId="0D829D59" w:rsidR="00411693" w:rsidRPr="009E5339" w:rsidRDefault="00214E12" w:rsidP="009E5339">
      <w:pPr>
        <w:keepNext/>
        <w:jc w:val="center"/>
        <w:outlineLvl w:val="1"/>
        <w:rPr>
          <w:b/>
          <w:bCs/>
          <w:iCs/>
          <w:sz w:val="26"/>
          <w:szCs w:val="26"/>
          <w:lang w:val="ro-RO"/>
        </w:rPr>
      </w:pPr>
      <w:r w:rsidRPr="009E5339">
        <w:rPr>
          <w:b/>
          <w:caps/>
          <w:sz w:val="26"/>
          <w:szCs w:val="26"/>
          <w:lang w:val="ro-RO"/>
        </w:rPr>
        <w:t>MUNICIPIUL</w:t>
      </w:r>
      <w:r w:rsidR="00D65359" w:rsidRPr="009E5339">
        <w:rPr>
          <w:b/>
          <w:caps/>
          <w:sz w:val="26"/>
          <w:szCs w:val="26"/>
          <w:lang w:val="ro-RO"/>
        </w:rPr>
        <w:t xml:space="preserve"> </w:t>
      </w:r>
      <w:r w:rsidR="00411693" w:rsidRPr="009E5339">
        <w:rPr>
          <w:b/>
          <w:bCs/>
          <w:iCs/>
          <w:sz w:val="26"/>
          <w:szCs w:val="26"/>
          <w:lang w:val="ro-RO"/>
        </w:rPr>
        <w:t>CÂMPULUNG MOLDOVENESC</w:t>
      </w:r>
    </w:p>
    <w:p w14:paraId="4F4F2B3D" w14:textId="56027C4D" w:rsidR="00787186" w:rsidRPr="004A1A34" w:rsidRDefault="00787186" w:rsidP="009E5339">
      <w:pPr>
        <w:keepNext/>
        <w:jc w:val="center"/>
        <w:outlineLvl w:val="1"/>
        <w:rPr>
          <w:b/>
          <w:bCs/>
          <w:iCs/>
          <w:szCs w:val="28"/>
          <w:lang w:val="ro-RO"/>
        </w:rPr>
      </w:pPr>
    </w:p>
    <w:p w14:paraId="16F69310" w14:textId="77777777" w:rsidR="00123B25" w:rsidRDefault="00123B25" w:rsidP="00787186">
      <w:pPr>
        <w:rPr>
          <w:sz w:val="28"/>
          <w:szCs w:val="28"/>
          <w:lang w:val="ro-RO"/>
        </w:rPr>
      </w:pPr>
    </w:p>
    <w:p w14:paraId="0C7489BC" w14:textId="77777777" w:rsidR="00787186" w:rsidRPr="004A1A34" w:rsidRDefault="00787186" w:rsidP="004061B0">
      <w:pPr>
        <w:jc w:val="center"/>
        <w:rPr>
          <w:rFonts w:eastAsiaTheme="minorHAnsi"/>
          <w:b/>
          <w:bCs/>
          <w:lang w:val="ro-RO"/>
        </w:rPr>
      </w:pPr>
      <w:r w:rsidRPr="004A1A34">
        <w:rPr>
          <w:rFonts w:eastAsiaTheme="minorHAnsi"/>
          <w:b/>
          <w:bCs/>
          <w:lang w:val="ro-RO"/>
        </w:rPr>
        <w:t>BIBLIOGRAFIE</w:t>
      </w:r>
      <w:r w:rsidR="004B04A1" w:rsidRPr="004A1A34">
        <w:rPr>
          <w:rFonts w:eastAsiaTheme="minorHAnsi"/>
          <w:b/>
          <w:bCs/>
          <w:lang w:val="ro-RO"/>
        </w:rPr>
        <w:t>/TEMATICĂ</w:t>
      </w:r>
    </w:p>
    <w:p w14:paraId="6DD49842" w14:textId="77777777" w:rsidR="00CA0DC8" w:rsidRPr="004A1A34" w:rsidRDefault="00CA0DC8" w:rsidP="004061B0">
      <w:pPr>
        <w:jc w:val="center"/>
        <w:rPr>
          <w:rFonts w:eastAsiaTheme="minorHAnsi"/>
          <w:b/>
          <w:bCs/>
          <w:sz w:val="22"/>
          <w:lang w:val="ro-RO"/>
        </w:rPr>
      </w:pPr>
    </w:p>
    <w:p w14:paraId="0FE20734" w14:textId="52EA41D9" w:rsidR="00522584" w:rsidRPr="009E5339" w:rsidRDefault="00522584" w:rsidP="004061B0">
      <w:pPr>
        <w:jc w:val="center"/>
        <w:rPr>
          <w:rFonts w:eastAsiaTheme="minorHAnsi"/>
          <w:b/>
          <w:bCs/>
          <w:sz w:val="26"/>
          <w:szCs w:val="26"/>
          <w:lang w:val="ro-RO"/>
        </w:rPr>
      </w:pPr>
      <w:r w:rsidRPr="009E5339">
        <w:rPr>
          <w:rFonts w:eastAsiaTheme="minorHAnsi"/>
          <w:b/>
          <w:bCs/>
          <w:sz w:val="26"/>
          <w:szCs w:val="26"/>
          <w:lang w:val="ro-RO"/>
        </w:rPr>
        <w:t xml:space="preserve">pentru </w:t>
      </w:r>
      <w:r w:rsidR="00564879" w:rsidRPr="009E5339">
        <w:rPr>
          <w:rFonts w:eastAsiaTheme="minorHAnsi"/>
          <w:b/>
          <w:bCs/>
          <w:sz w:val="26"/>
          <w:szCs w:val="26"/>
          <w:lang w:val="ro-RO"/>
        </w:rPr>
        <w:t>concurs</w:t>
      </w:r>
      <w:r w:rsidRPr="009E5339">
        <w:rPr>
          <w:rFonts w:eastAsiaTheme="minorHAnsi"/>
          <w:b/>
          <w:bCs/>
          <w:sz w:val="26"/>
          <w:szCs w:val="26"/>
          <w:lang w:val="ro-RO"/>
        </w:rPr>
        <w:t>ul</w:t>
      </w:r>
      <w:r w:rsidR="00564879" w:rsidRPr="009E5339">
        <w:rPr>
          <w:rFonts w:eastAsiaTheme="minorHAnsi"/>
          <w:b/>
          <w:bCs/>
          <w:sz w:val="26"/>
          <w:szCs w:val="26"/>
          <w:lang w:val="ro-RO"/>
        </w:rPr>
        <w:t xml:space="preserve"> </w:t>
      </w:r>
      <w:r w:rsidRPr="009E5339">
        <w:rPr>
          <w:rFonts w:eastAsiaTheme="minorHAnsi"/>
          <w:b/>
          <w:bCs/>
          <w:sz w:val="26"/>
          <w:szCs w:val="26"/>
          <w:lang w:val="ro-RO"/>
        </w:rPr>
        <w:t xml:space="preserve">de </w:t>
      </w:r>
      <w:r w:rsidR="00A66330" w:rsidRPr="009E5339">
        <w:rPr>
          <w:rFonts w:eastAsiaTheme="minorHAnsi"/>
          <w:b/>
          <w:bCs/>
          <w:sz w:val="26"/>
          <w:szCs w:val="26"/>
          <w:lang w:val="ro-RO"/>
        </w:rPr>
        <w:t>promovare</w:t>
      </w:r>
      <w:r w:rsidRPr="009E5339">
        <w:rPr>
          <w:rFonts w:eastAsiaTheme="minorHAnsi"/>
          <w:b/>
          <w:bCs/>
          <w:sz w:val="26"/>
          <w:szCs w:val="26"/>
          <w:lang w:val="ro-RO"/>
        </w:rPr>
        <w:t xml:space="preserve"> a </w:t>
      </w:r>
      <w:r w:rsidR="009E5339" w:rsidRPr="009E5339">
        <w:rPr>
          <w:rFonts w:eastAsiaTheme="minorHAnsi"/>
          <w:b/>
          <w:bCs/>
          <w:sz w:val="26"/>
          <w:szCs w:val="26"/>
          <w:lang w:val="ro-RO"/>
        </w:rPr>
        <w:t xml:space="preserve">unui </w:t>
      </w:r>
      <w:r w:rsidRPr="009E5339">
        <w:rPr>
          <w:rFonts w:eastAsiaTheme="minorHAnsi"/>
          <w:b/>
          <w:bCs/>
          <w:sz w:val="26"/>
          <w:szCs w:val="26"/>
          <w:lang w:val="ro-RO"/>
        </w:rPr>
        <w:t>funcți</w:t>
      </w:r>
      <w:r w:rsidR="009E5339" w:rsidRPr="009E5339">
        <w:rPr>
          <w:rFonts w:eastAsiaTheme="minorHAnsi"/>
          <w:b/>
          <w:bCs/>
          <w:sz w:val="26"/>
          <w:szCs w:val="26"/>
          <w:lang w:val="ro-RO"/>
        </w:rPr>
        <w:t>onar</w:t>
      </w:r>
      <w:r w:rsidRPr="009E5339">
        <w:rPr>
          <w:rFonts w:eastAsiaTheme="minorHAnsi"/>
          <w:b/>
          <w:bCs/>
          <w:sz w:val="26"/>
          <w:szCs w:val="26"/>
          <w:lang w:val="ro-RO"/>
        </w:rPr>
        <w:t xml:space="preserve"> public de execuție de inspector, </w:t>
      </w:r>
      <w:r w:rsidR="00885707" w:rsidRPr="009E5339">
        <w:rPr>
          <w:rFonts w:eastAsiaTheme="minorHAnsi"/>
          <w:b/>
          <w:bCs/>
          <w:sz w:val="26"/>
          <w:szCs w:val="26"/>
          <w:lang w:val="ro-RO"/>
        </w:rPr>
        <w:t xml:space="preserve">cl. I, </w:t>
      </w:r>
      <w:r w:rsidRPr="009E5339">
        <w:rPr>
          <w:rFonts w:eastAsiaTheme="minorHAnsi"/>
          <w:b/>
          <w:bCs/>
          <w:sz w:val="26"/>
          <w:szCs w:val="26"/>
          <w:lang w:val="ro-RO"/>
        </w:rPr>
        <w:t xml:space="preserve">grad profesional </w:t>
      </w:r>
      <w:r w:rsidR="009E5339" w:rsidRPr="009E5339">
        <w:rPr>
          <w:rFonts w:eastAsiaTheme="minorHAnsi"/>
          <w:b/>
          <w:bCs/>
          <w:sz w:val="26"/>
          <w:szCs w:val="26"/>
          <w:lang w:val="ro-RO"/>
        </w:rPr>
        <w:t>asistent</w:t>
      </w:r>
      <w:r w:rsidRPr="009E5339">
        <w:rPr>
          <w:rFonts w:eastAsiaTheme="minorHAnsi"/>
          <w:b/>
          <w:bCs/>
          <w:sz w:val="26"/>
          <w:szCs w:val="26"/>
          <w:lang w:val="ro-RO"/>
        </w:rPr>
        <w:t xml:space="preserve"> </w:t>
      </w:r>
      <w:r w:rsidR="00885707" w:rsidRPr="009E5339">
        <w:rPr>
          <w:rFonts w:eastAsiaTheme="minorHAnsi"/>
          <w:b/>
          <w:bCs/>
          <w:sz w:val="26"/>
          <w:szCs w:val="26"/>
          <w:lang w:val="ro-RO"/>
        </w:rPr>
        <w:t>din cadrul</w:t>
      </w:r>
      <w:r w:rsidR="00CA0DC8" w:rsidRPr="009E5339">
        <w:rPr>
          <w:rFonts w:eastAsiaTheme="minorHAnsi"/>
          <w:b/>
          <w:bCs/>
          <w:sz w:val="26"/>
          <w:szCs w:val="26"/>
          <w:lang w:val="ro-RO"/>
        </w:rPr>
        <w:t xml:space="preserve"> Serviciului de Evidență și Informare,</w:t>
      </w:r>
      <w:r w:rsidRPr="009E5339">
        <w:rPr>
          <w:rFonts w:eastAsiaTheme="minorHAnsi"/>
          <w:b/>
          <w:bCs/>
          <w:sz w:val="26"/>
          <w:szCs w:val="26"/>
          <w:lang w:val="ro-RO"/>
        </w:rPr>
        <w:t xml:space="preserve"> Serviciul</w:t>
      </w:r>
      <w:r w:rsidR="00885707" w:rsidRPr="009E5339">
        <w:rPr>
          <w:rFonts w:eastAsiaTheme="minorHAnsi"/>
          <w:b/>
          <w:bCs/>
          <w:sz w:val="26"/>
          <w:szCs w:val="26"/>
          <w:lang w:val="ro-RO"/>
        </w:rPr>
        <w:t>ui</w:t>
      </w:r>
      <w:r w:rsidRPr="009E5339">
        <w:rPr>
          <w:rFonts w:eastAsiaTheme="minorHAnsi"/>
          <w:b/>
          <w:bCs/>
          <w:sz w:val="26"/>
          <w:szCs w:val="26"/>
          <w:lang w:val="ro-RO"/>
        </w:rPr>
        <w:t xml:space="preserve"> Public Comunitar Local de Evidență a Persoanelor Câmpulung Moldovenesc, Compartimentul </w:t>
      </w:r>
      <w:r w:rsidR="00CA0DC8" w:rsidRPr="009E5339">
        <w:rPr>
          <w:rFonts w:eastAsiaTheme="minorHAnsi"/>
          <w:b/>
          <w:bCs/>
          <w:sz w:val="26"/>
          <w:szCs w:val="26"/>
          <w:lang w:val="ro-RO"/>
        </w:rPr>
        <w:t>Evidența Persoanelor</w:t>
      </w:r>
    </w:p>
    <w:p w14:paraId="6D3B06AB" w14:textId="77777777" w:rsidR="00001811" w:rsidRPr="009E5339" w:rsidRDefault="00001811" w:rsidP="00522584">
      <w:pPr>
        <w:spacing w:line="276" w:lineRule="auto"/>
        <w:jc w:val="center"/>
        <w:rPr>
          <w:rFonts w:eastAsiaTheme="minorHAnsi"/>
          <w:b/>
          <w:bCs/>
          <w:sz w:val="26"/>
          <w:szCs w:val="26"/>
          <w:lang w:val="ro-RO"/>
        </w:rPr>
      </w:pPr>
    </w:p>
    <w:p w14:paraId="0C7BB17B" w14:textId="77777777" w:rsidR="00787186" w:rsidRPr="009E5339" w:rsidRDefault="00564879" w:rsidP="00522584">
      <w:pPr>
        <w:spacing w:line="276" w:lineRule="auto"/>
        <w:jc w:val="center"/>
        <w:rPr>
          <w:rFonts w:eastAsiaTheme="minorHAnsi"/>
          <w:b/>
          <w:bCs/>
          <w:sz w:val="26"/>
          <w:szCs w:val="26"/>
          <w:lang w:val="ro-RO"/>
        </w:rPr>
      </w:pPr>
      <w:r w:rsidRPr="009E5339">
        <w:rPr>
          <w:rFonts w:eastAsiaTheme="minorHAnsi"/>
          <w:b/>
          <w:bCs/>
          <w:sz w:val="26"/>
          <w:szCs w:val="26"/>
          <w:lang w:val="ro-RO"/>
        </w:rPr>
        <w:t xml:space="preserve"> </w:t>
      </w:r>
    </w:p>
    <w:p w14:paraId="005469C5" w14:textId="77777777" w:rsidR="00001811" w:rsidRPr="009E5339" w:rsidRDefault="007642B8" w:rsidP="00932AA4">
      <w:pPr>
        <w:spacing w:after="160" w:line="259" w:lineRule="auto"/>
        <w:jc w:val="both"/>
        <w:rPr>
          <w:rFonts w:eastAsiaTheme="minorHAnsi"/>
          <w:b/>
          <w:bCs/>
          <w:sz w:val="26"/>
          <w:szCs w:val="26"/>
          <w:u w:val="single"/>
          <w:lang w:val="ro-RO"/>
        </w:rPr>
      </w:pPr>
      <w:r w:rsidRPr="009E5339">
        <w:rPr>
          <w:rFonts w:asciiTheme="minorHAnsi" w:eastAsiaTheme="minorHAnsi" w:hAnsiTheme="minorHAnsi" w:cstheme="minorBidi"/>
          <w:b/>
          <w:bCs/>
          <w:sz w:val="26"/>
          <w:szCs w:val="26"/>
          <w:lang w:val="ro-RO"/>
        </w:rPr>
        <w:tab/>
      </w:r>
      <w:r w:rsidRPr="009E5339">
        <w:rPr>
          <w:rFonts w:eastAsiaTheme="minorHAnsi"/>
          <w:b/>
          <w:bCs/>
          <w:sz w:val="26"/>
          <w:szCs w:val="26"/>
          <w:u w:val="single"/>
          <w:lang w:val="ro-RO"/>
        </w:rPr>
        <w:t>BIBLIOGRAFIE GENERALĂ</w:t>
      </w:r>
      <w:r w:rsidR="00522584" w:rsidRPr="009E5339">
        <w:rPr>
          <w:rFonts w:eastAsiaTheme="minorHAnsi"/>
          <w:b/>
          <w:bCs/>
          <w:sz w:val="26"/>
          <w:szCs w:val="26"/>
          <w:u w:val="single"/>
          <w:lang w:val="ro-RO"/>
        </w:rPr>
        <w:t>:</w:t>
      </w:r>
    </w:p>
    <w:p w14:paraId="416A52E1" w14:textId="77777777" w:rsidR="00001811" w:rsidRPr="009E5339" w:rsidRDefault="0065060E" w:rsidP="00932AA4">
      <w:pPr>
        <w:spacing w:line="259" w:lineRule="auto"/>
        <w:jc w:val="both"/>
        <w:rPr>
          <w:rFonts w:eastAsiaTheme="minorHAnsi"/>
          <w:b/>
          <w:bCs/>
          <w:sz w:val="26"/>
          <w:szCs w:val="26"/>
          <w:lang w:val="ro-RO"/>
        </w:rPr>
      </w:pPr>
      <w:r w:rsidRPr="009E5339">
        <w:rPr>
          <w:rFonts w:eastAsiaTheme="minorHAnsi"/>
          <w:b/>
          <w:bCs/>
          <w:sz w:val="26"/>
          <w:szCs w:val="26"/>
          <w:lang w:val="ro-RO"/>
        </w:rPr>
        <w:t>1.Constituţia României, republicată</w:t>
      </w:r>
      <w:r w:rsidR="0006124A" w:rsidRPr="009E5339">
        <w:rPr>
          <w:rFonts w:eastAsiaTheme="minorHAnsi"/>
          <w:b/>
          <w:bCs/>
          <w:sz w:val="26"/>
          <w:szCs w:val="26"/>
          <w:lang w:val="ro-RO"/>
        </w:rPr>
        <w:t>;</w:t>
      </w:r>
      <w:r w:rsidR="009E3CB4" w:rsidRPr="009E5339">
        <w:rPr>
          <w:rFonts w:eastAsiaTheme="minorHAnsi"/>
          <w:b/>
          <w:bCs/>
          <w:sz w:val="26"/>
          <w:szCs w:val="26"/>
          <w:lang w:val="ro-RO"/>
        </w:rPr>
        <w:t xml:space="preserve"> </w:t>
      </w:r>
    </w:p>
    <w:p w14:paraId="26FA50F1" w14:textId="77777777" w:rsidR="0065060E" w:rsidRPr="009E5339" w:rsidRDefault="0065060E" w:rsidP="00932AA4">
      <w:pPr>
        <w:spacing w:line="259" w:lineRule="auto"/>
        <w:ind w:firstLine="708"/>
        <w:jc w:val="both"/>
        <w:rPr>
          <w:rFonts w:eastAsiaTheme="minorHAnsi"/>
          <w:b/>
          <w:bCs/>
          <w:sz w:val="26"/>
          <w:szCs w:val="26"/>
          <w:lang w:val="ro-RO"/>
        </w:rPr>
      </w:pPr>
      <w:r w:rsidRPr="009E5339">
        <w:rPr>
          <w:rFonts w:eastAsiaTheme="minorHAnsi"/>
          <w:b/>
          <w:bCs/>
          <w:sz w:val="26"/>
          <w:szCs w:val="26"/>
          <w:lang w:val="ro-RO"/>
        </w:rPr>
        <w:t>Tematica</w:t>
      </w:r>
      <w:r w:rsidR="0006124A" w:rsidRPr="009E5339">
        <w:rPr>
          <w:rFonts w:eastAsiaTheme="minorHAnsi"/>
          <w:b/>
          <w:bCs/>
          <w:sz w:val="26"/>
          <w:szCs w:val="26"/>
          <w:lang w:val="ro-RO"/>
        </w:rPr>
        <w:t>:</w:t>
      </w:r>
      <w:r w:rsidRPr="009E5339">
        <w:rPr>
          <w:rFonts w:eastAsiaTheme="minorHAnsi"/>
          <w:b/>
          <w:bCs/>
          <w:sz w:val="26"/>
          <w:szCs w:val="26"/>
          <w:lang w:val="ro-RO"/>
        </w:rPr>
        <w:t xml:space="preserve"> </w:t>
      </w:r>
    </w:p>
    <w:p w14:paraId="1EC92CA9" w14:textId="23BC69EF" w:rsidR="009E5339" w:rsidRPr="009E5339" w:rsidRDefault="00001811" w:rsidP="009E5339">
      <w:pPr>
        <w:pStyle w:val="ListParagraph"/>
        <w:numPr>
          <w:ilvl w:val="0"/>
          <w:numId w:val="17"/>
        </w:numPr>
        <w:spacing w:after="240" w:line="259" w:lineRule="auto"/>
        <w:jc w:val="both"/>
        <w:rPr>
          <w:rFonts w:eastAsiaTheme="minorHAnsi"/>
          <w:bCs/>
          <w:sz w:val="26"/>
          <w:szCs w:val="26"/>
          <w:lang w:val="ro-RO"/>
        </w:rPr>
      </w:pPr>
      <w:r w:rsidRPr="009E5339">
        <w:rPr>
          <w:rFonts w:eastAsiaTheme="minorHAnsi"/>
          <w:bCs/>
          <w:sz w:val="26"/>
          <w:szCs w:val="26"/>
          <w:lang w:val="ro-RO"/>
        </w:rPr>
        <w:t>Constituția României, republicată.</w:t>
      </w:r>
    </w:p>
    <w:p w14:paraId="5487E2C5" w14:textId="77777777" w:rsidR="00AF634C" w:rsidRPr="009E5339" w:rsidRDefault="00AF634C" w:rsidP="00932AA4">
      <w:pPr>
        <w:spacing w:line="259" w:lineRule="auto"/>
        <w:jc w:val="both"/>
        <w:rPr>
          <w:rFonts w:eastAsiaTheme="minorHAnsi"/>
          <w:b/>
          <w:bCs/>
          <w:sz w:val="26"/>
          <w:szCs w:val="26"/>
          <w:lang w:val="ro-RO"/>
        </w:rPr>
      </w:pPr>
      <w:r w:rsidRPr="009E5339">
        <w:rPr>
          <w:rFonts w:eastAsiaTheme="minorHAnsi"/>
          <w:b/>
          <w:bCs/>
          <w:sz w:val="26"/>
          <w:szCs w:val="26"/>
          <w:lang w:val="ro-RO"/>
        </w:rPr>
        <w:t>2.Partea I, Partea a II-a, titlu I si titlu II, Partea a IV-a, titlu I  și Partea a VI-a, titlu I și titlu II din Ordonanţa de urgenţă a Guvernului nr. 57/2019, cu modificările şi completările ulterioare;</w:t>
      </w:r>
    </w:p>
    <w:p w14:paraId="7C1393C7" w14:textId="77777777" w:rsidR="00AF634C" w:rsidRPr="009E5339" w:rsidRDefault="00AF634C" w:rsidP="00932AA4">
      <w:pPr>
        <w:spacing w:line="259" w:lineRule="auto"/>
        <w:ind w:firstLine="360"/>
        <w:jc w:val="both"/>
        <w:rPr>
          <w:rFonts w:eastAsiaTheme="minorHAnsi"/>
          <w:b/>
          <w:bCs/>
          <w:sz w:val="26"/>
          <w:szCs w:val="26"/>
          <w:lang w:val="ro-RO"/>
        </w:rPr>
      </w:pPr>
      <w:r w:rsidRPr="009E5339">
        <w:rPr>
          <w:rFonts w:eastAsiaTheme="minorHAnsi"/>
          <w:b/>
          <w:bCs/>
          <w:sz w:val="26"/>
          <w:szCs w:val="26"/>
          <w:lang w:val="ro-RO"/>
        </w:rPr>
        <w:t xml:space="preserve">Tematica: </w:t>
      </w:r>
    </w:p>
    <w:p w14:paraId="224C36F2" w14:textId="60500B97" w:rsidR="009E5339" w:rsidRPr="009E5339" w:rsidRDefault="00AF634C" w:rsidP="009E5339">
      <w:pPr>
        <w:pStyle w:val="ListParagraph"/>
        <w:numPr>
          <w:ilvl w:val="0"/>
          <w:numId w:val="17"/>
        </w:numPr>
        <w:spacing w:after="240" w:line="259" w:lineRule="auto"/>
        <w:jc w:val="both"/>
        <w:rPr>
          <w:rFonts w:eastAsiaTheme="minorHAnsi"/>
          <w:bCs/>
          <w:sz w:val="26"/>
          <w:szCs w:val="26"/>
          <w:lang w:val="ro-RO"/>
        </w:rPr>
      </w:pPr>
      <w:r w:rsidRPr="009E5339">
        <w:rPr>
          <w:rFonts w:eastAsiaTheme="minorHAnsi"/>
          <w:bCs/>
          <w:sz w:val="26"/>
          <w:szCs w:val="26"/>
          <w:lang w:val="ro-RO"/>
        </w:rPr>
        <w:t>Reglementări privind funcția publică.</w:t>
      </w:r>
    </w:p>
    <w:p w14:paraId="5F2A4131" w14:textId="77777777" w:rsidR="0065060E" w:rsidRPr="009E5339" w:rsidRDefault="00AF634C" w:rsidP="00932AA4">
      <w:pPr>
        <w:spacing w:line="259" w:lineRule="auto"/>
        <w:jc w:val="both"/>
        <w:rPr>
          <w:rFonts w:eastAsiaTheme="minorHAnsi"/>
          <w:b/>
          <w:bCs/>
          <w:sz w:val="26"/>
          <w:szCs w:val="26"/>
          <w:lang w:val="ro-RO"/>
        </w:rPr>
      </w:pPr>
      <w:r w:rsidRPr="009E5339">
        <w:rPr>
          <w:rFonts w:eastAsiaTheme="minorHAnsi"/>
          <w:b/>
          <w:bCs/>
          <w:sz w:val="26"/>
          <w:szCs w:val="26"/>
          <w:lang w:val="ro-RO"/>
        </w:rPr>
        <w:t>3</w:t>
      </w:r>
      <w:r w:rsidR="0065060E" w:rsidRPr="009E5339">
        <w:rPr>
          <w:rFonts w:eastAsiaTheme="minorHAnsi"/>
          <w:b/>
          <w:bCs/>
          <w:sz w:val="26"/>
          <w:szCs w:val="26"/>
          <w:lang w:val="ro-RO"/>
        </w:rPr>
        <w:t>.Legea nr. 202/2002 privind egalitatea de şanse şi de tratament între femei şi bărbaţi, republicată, cu modificările şi completările ulterioare</w:t>
      </w:r>
      <w:r w:rsidR="0006124A" w:rsidRPr="009E5339">
        <w:rPr>
          <w:rFonts w:eastAsiaTheme="minorHAnsi"/>
          <w:b/>
          <w:bCs/>
          <w:sz w:val="26"/>
          <w:szCs w:val="26"/>
          <w:lang w:val="ro-RO"/>
        </w:rPr>
        <w:t>;</w:t>
      </w:r>
    </w:p>
    <w:p w14:paraId="7313E1BE" w14:textId="77777777" w:rsidR="00932AA4" w:rsidRPr="009E5339" w:rsidRDefault="0065060E" w:rsidP="00932AA4">
      <w:pPr>
        <w:spacing w:line="259" w:lineRule="auto"/>
        <w:ind w:firstLine="708"/>
        <w:jc w:val="both"/>
        <w:rPr>
          <w:rFonts w:eastAsiaTheme="minorHAnsi"/>
          <w:b/>
          <w:bCs/>
          <w:sz w:val="26"/>
          <w:szCs w:val="26"/>
          <w:lang w:val="ro-RO"/>
        </w:rPr>
      </w:pPr>
      <w:r w:rsidRPr="009E5339">
        <w:rPr>
          <w:rFonts w:eastAsiaTheme="minorHAnsi"/>
          <w:b/>
          <w:bCs/>
          <w:sz w:val="26"/>
          <w:szCs w:val="26"/>
          <w:lang w:val="ro-RO"/>
        </w:rPr>
        <w:t>Tematica</w:t>
      </w:r>
      <w:r w:rsidR="0006124A" w:rsidRPr="009E5339">
        <w:rPr>
          <w:rFonts w:eastAsiaTheme="minorHAnsi"/>
          <w:b/>
          <w:bCs/>
          <w:sz w:val="26"/>
          <w:szCs w:val="26"/>
          <w:lang w:val="ro-RO"/>
        </w:rPr>
        <w:t>:</w:t>
      </w:r>
      <w:r w:rsidRPr="009E5339">
        <w:rPr>
          <w:rFonts w:eastAsiaTheme="minorHAnsi"/>
          <w:b/>
          <w:bCs/>
          <w:sz w:val="26"/>
          <w:szCs w:val="26"/>
          <w:lang w:val="ro-RO"/>
        </w:rPr>
        <w:t xml:space="preserve"> </w:t>
      </w:r>
    </w:p>
    <w:p w14:paraId="3D6EE18D" w14:textId="62B99FA6" w:rsidR="009E5339" w:rsidRPr="009E5339" w:rsidRDefault="00932AA4" w:rsidP="009E5339">
      <w:pPr>
        <w:pStyle w:val="ListParagraph"/>
        <w:numPr>
          <w:ilvl w:val="0"/>
          <w:numId w:val="17"/>
        </w:numPr>
        <w:spacing w:after="240" w:line="259" w:lineRule="auto"/>
        <w:jc w:val="both"/>
        <w:rPr>
          <w:rFonts w:eastAsiaTheme="minorHAnsi"/>
          <w:b/>
          <w:bCs/>
          <w:sz w:val="26"/>
          <w:szCs w:val="26"/>
          <w:lang w:val="ro-RO"/>
        </w:rPr>
      </w:pPr>
      <w:r w:rsidRPr="009E5339">
        <w:rPr>
          <w:rFonts w:eastAsiaTheme="minorHAnsi"/>
          <w:bCs/>
          <w:sz w:val="26"/>
          <w:szCs w:val="26"/>
          <w:lang w:val="ro-RO"/>
        </w:rPr>
        <w:t>Reglementări privind egalitatea de șanse și tratamente între femei și bărbați;</w:t>
      </w:r>
    </w:p>
    <w:p w14:paraId="087059D6" w14:textId="77777777" w:rsidR="00194E4C" w:rsidRPr="009E5339" w:rsidRDefault="00534CD2" w:rsidP="00932AA4">
      <w:pPr>
        <w:spacing w:line="259" w:lineRule="auto"/>
        <w:jc w:val="both"/>
        <w:rPr>
          <w:rFonts w:eastAsiaTheme="minorHAnsi"/>
          <w:b/>
          <w:bCs/>
          <w:sz w:val="26"/>
          <w:szCs w:val="26"/>
          <w:lang w:val="ro-RO"/>
        </w:rPr>
      </w:pPr>
      <w:r w:rsidRPr="009E5339">
        <w:rPr>
          <w:rFonts w:eastAsiaTheme="minorHAnsi"/>
          <w:b/>
          <w:sz w:val="26"/>
          <w:szCs w:val="26"/>
          <w:lang w:val="ro-RO"/>
        </w:rPr>
        <w:t>4</w:t>
      </w:r>
      <w:r w:rsidR="00194E4C" w:rsidRPr="009E5339">
        <w:rPr>
          <w:rFonts w:eastAsiaTheme="minorHAnsi"/>
          <w:b/>
          <w:sz w:val="26"/>
          <w:szCs w:val="26"/>
          <w:lang w:val="ro-RO"/>
        </w:rPr>
        <w:t>.</w:t>
      </w:r>
      <w:r w:rsidR="00194E4C" w:rsidRPr="009E5339">
        <w:rPr>
          <w:b/>
          <w:bCs/>
          <w:sz w:val="26"/>
          <w:szCs w:val="26"/>
        </w:rPr>
        <w:t xml:space="preserve"> </w:t>
      </w:r>
      <w:proofErr w:type="spellStart"/>
      <w:r w:rsidR="00194E4C" w:rsidRPr="009E5339">
        <w:rPr>
          <w:b/>
          <w:bCs/>
          <w:sz w:val="26"/>
          <w:szCs w:val="26"/>
        </w:rPr>
        <w:t>Ordonanţa</w:t>
      </w:r>
      <w:proofErr w:type="spellEnd"/>
      <w:r w:rsidR="00194E4C" w:rsidRPr="009E5339">
        <w:rPr>
          <w:b/>
          <w:bCs/>
          <w:sz w:val="26"/>
          <w:szCs w:val="26"/>
        </w:rPr>
        <w:t xml:space="preserve"> </w:t>
      </w:r>
      <w:proofErr w:type="spellStart"/>
      <w:r w:rsidR="00194E4C" w:rsidRPr="009E5339">
        <w:rPr>
          <w:b/>
          <w:bCs/>
          <w:sz w:val="26"/>
          <w:szCs w:val="26"/>
        </w:rPr>
        <w:t>Guvernului</w:t>
      </w:r>
      <w:proofErr w:type="spellEnd"/>
      <w:r w:rsidR="00194E4C" w:rsidRPr="009E5339">
        <w:rPr>
          <w:b/>
          <w:bCs/>
          <w:sz w:val="26"/>
          <w:szCs w:val="26"/>
        </w:rPr>
        <w:t xml:space="preserve"> nr. 137/2000 </w:t>
      </w:r>
      <w:proofErr w:type="spellStart"/>
      <w:r w:rsidR="00194E4C" w:rsidRPr="009E5339">
        <w:rPr>
          <w:b/>
          <w:bCs/>
          <w:sz w:val="26"/>
          <w:szCs w:val="26"/>
        </w:rPr>
        <w:t>privind</w:t>
      </w:r>
      <w:proofErr w:type="spellEnd"/>
      <w:r w:rsidR="00194E4C" w:rsidRPr="009E5339">
        <w:rPr>
          <w:b/>
          <w:bCs/>
          <w:sz w:val="26"/>
          <w:szCs w:val="26"/>
        </w:rPr>
        <w:t xml:space="preserve"> </w:t>
      </w:r>
      <w:proofErr w:type="spellStart"/>
      <w:r w:rsidR="00194E4C" w:rsidRPr="009E5339">
        <w:rPr>
          <w:b/>
          <w:bCs/>
          <w:sz w:val="26"/>
          <w:szCs w:val="26"/>
        </w:rPr>
        <w:t>prevenirea</w:t>
      </w:r>
      <w:proofErr w:type="spellEnd"/>
      <w:r w:rsidR="00194E4C" w:rsidRPr="009E5339">
        <w:rPr>
          <w:b/>
          <w:bCs/>
          <w:sz w:val="26"/>
          <w:szCs w:val="26"/>
        </w:rPr>
        <w:t xml:space="preserve"> </w:t>
      </w:r>
      <w:proofErr w:type="spellStart"/>
      <w:r w:rsidR="00194E4C" w:rsidRPr="009E5339">
        <w:rPr>
          <w:b/>
          <w:bCs/>
          <w:sz w:val="26"/>
          <w:szCs w:val="26"/>
        </w:rPr>
        <w:t>şi</w:t>
      </w:r>
      <w:proofErr w:type="spellEnd"/>
      <w:r w:rsidR="00194E4C" w:rsidRPr="009E5339">
        <w:rPr>
          <w:b/>
          <w:bCs/>
          <w:sz w:val="26"/>
          <w:szCs w:val="26"/>
        </w:rPr>
        <w:t xml:space="preserve"> </w:t>
      </w:r>
      <w:proofErr w:type="spellStart"/>
      <w:r w:rsidR="00194E4C" w:rsidRPr="009E5339">
        <w:rPr>
          <w:b/>
          <w:bCs/>
          <w:sz w:val="26"/>
          <w:szCs w:val="26"/>
        </w:rPr>
        <w:t>sancţionarea</w:t>
      </w:r>
      <w:proofErr w:type="spellEnd"/>
      <w:r w:rsidR="00194E4C" w:rsidRPr="009E5339">
        <w:rPr>
          <w:b/>
          <w:bCs/>
          <w:sz w:val="26"/>
          <w:szCs w:val="26"/>
        </w:rPr>
        <w:t xml:space="preserve"> </w:t>
      </w:r>
      <w:proofErr w:type="spellStart"/>
      <w:r w:rsidR="00194E4C" w:rsidRPr="009E5339">
        <w:rPr>
          <w:b/>
          <w:bCs/>
          <w:sz w:val="26"/>
          <w:szCs w:val="26"/>
        </w:rPr>
        <w:t>tuturor</w:t>
      </w:r>
      <w:proofErr w:type="spellEnd"/>
      <w:r w:rsidR="00194E4C" w:rsidRPr="009E5339">
        <w:rPr>
          <w:b/>
          <w:bCs/>
          <w:sz w:val="26"/>
          <w:szCs w:val="26"/>
        </w:rPr>
        <w:t xml:space="preserve"> </w:t>
      </w:r>
      <w:proofErr w:type="spellStart"/>
      <w:r w:rsidR="00194E4C" w:rsidRPr="009E5339">
        <w:rPr>
          <w:b/>
          <w:bCs/>
          <w:sz w:val="26"/>
          <w:szCs w:val="26"/>
        </w:rPr>
        <w:t>formelor</w:t>
      </w:r>
      <w:proofErr w:type="spellEnd"/>
      <w:r w:rsidR="00194E4C" w:rsidRPr="009E5339">
        <w:rPr>
          <w:b/>
          <w:bCs/>
          <w:sz w:val="26"/>
          <w:szCs w:val="26"/>
        </w:rPr>
        <w:t xml:space="preserve"> de </w:t>
      </w:r>
      <w:proofErr w:type="spellStart"/>
      <w:r w:rsidR="00194E4C" w:rsidRPr="009E5339">
        <w:rPr>
          <w:b/>
          <w:bCs/>
          <w:sz w:val="26"/>
          <w:szCs w:val="26"/>
        </w:rPr>
        <w:t>discriminare</w:t>
      </w:r>
      <w:proofErr w:type="spellEnd"/>
      <w:r w:rsidR="00194E4C" w:rsidRPr="009E5339">
        <w:rPr>
          <w:b/>
          <w:bCs/>
          <w:sz w:val="26"/>
          <w:szCs w:val="26"/>
        </w:rPr>
        <w:t xml:space="preserve">, </w:t>
      </w:r>
      <w:proofErr w:type="spellStart"/>
      <w:r w:rsidR="00194E4C" w:rsidRPr="009E5339">
        <w:rPr>
          <w:b/>
          <w:bCs/>
          <w:sz w:val="26"/>
          <w:szCs w:val="26"/>
        </w:rPr>
        <w:t>republicată</w:t>
      </w:r>
      <w:proofErr w:type="spellEnd"/>
      <w:r w:rsidR="00194E4C" w:rsidRPr="009E5339">
        <w:rPr>
          <w:b/>
          <w:bCs/>
          <w:sz w:val="26"/>
          <w:szCs w:val="26"/>
        </w:rPr>
        <w:t xml:space="preserve">, cu </w:t>
      </w:r>
      <w:proofErr w:type="spellStart"/>
      <w:r w:rsidR="00194E4C" w:rsidRPr="009E5339">
        <w:rPr>
          <w:b/>
          <w:bCs/>
          <w:sz w:val="26"/>
          <w:szCs w:val="26"/>
        </w:rPr>
        <w:t>modificările</w:t>
      </w:r>
      <w:proofErr w:type="spellEnd"/>
      <w:r w:rsidR="00194E4C" w:rsidRPr="009E5339">
        <w:rPr>
          <w:b/>
          <w:bCs/>
          <w:sz w:val="26"/>
          <w:szCs w:val="26"/>
        </w:rPr>
        <w:t xml:space="preserve"> </w:t>
      </w:r>
      <w:proofErr w:type="spellStart"/>
      <w:r w:rsidR="00194E4C" w:rsidRPr="009E5339">
        <w:rPr>
          <w:b/>
          <w:bCs/>
          <w:sz w:val="26"/>
          <w:szCs w:val="26"/>
        </w:rPr>
        <w:t>şi</w:t>
      </w:r>
      <w:proofErr w:type="spellEnd"/>
      <w:r w:rsidR="00194E4C" w:rsidRPr="009E5339">
        <w:rPr>
          <w:b/>
          <w:bCs/>
          <w:sz w:val="26"/>
          <w:szCs w:val="26"/>
        </w:rPr>
        <w:t xml:space="preserve"> </w:t>
      </w:r>
      <w:proofErr w:type="spellStart"/>
      <w:r w:rsidR="00194E4C" w:rsidRPr="009E5339">
        <w:rPr>
          <w:b/>
          <w:bCs/>
          <w:sz w:val="26"/>
          <w:szCs w:val="26"/>
        </w:rPr>
        <w:t>completările</w:t>
      </w:r>
      <w:proofErr w:type="spellEnd"/>
      <w:r w:rsidR="00194E4C" w:rsidRPr="009E5339">
        <w:rPr>
          <w:b/>
          <w:bCs/>
          <w:sz w:val="26"/>
          <w:szCs w:val="26"/>
        </w:rPr>
        <w:t xml:space="preserve"> </w:t>
      </w:r>
      <w:proofErr w:type="spellStart"/>
      <w:r w:rsidR="00194E4C" w:rsidRPr="009E5339">
        <w:rPr>
          <w:b/>
          <w:bCs/>
          <w:sz w:val="26"/>
          <w:szCs w:val="26"/>
        </w:rPr>
        <w:t>ulterioare</w:t>
      </w:r>
      <w:proofErr w:type="spellEnd"/>
      <w:r w:rsidR="0006124A" w:rsidRPr="009E5339">
        <w:rPr>
          <w:b/>
          <w:bCs/>
          <w:sz w:val="26"/>
          <w:szCs w:val="26"/>
        </w:rPr>
        <w:t>;</w:t>
      </w:r>
    </w:p>
    <w:p w14:paraId="59332861" w14:textId="77777777" w:rsidR="00522584" w:rsidRPr="009E5339" w:rsidRDefault="00194E4C" w:rsidP="00932AA4">
      <w:pPr>
        <w:ind w:firstLine="708"/>
        <w:jc w:val="both"/>
        <w:rPr>
          <w:b/>
          <w:bCs/>
          <w:sz w:val="26"/>
          <w:szCs w:val="26"/>
        </w:rPr>
      </w:pPr>
      <w:proofErr w:type="spellStart"/>
      <w:r w:rsidRPr="009E5339">
        <w:rPr>
          <w:b/>
          <w:bCs/>
          <w:sz w:val="26"/>
          <w:szCs w:val="26"/>
        </w:rPr>
        <w:t>Tematica</w:t>
      </w:r>
      <w:proofErr w:type="spellEnd"/>
      <w:r w:rsidRPr="009E5339">
        <w:rPr>
          <w:b/>
          <w:bCs/>
          <w:sz w:val="26"/>
          <w:szCs w:val="26"/>
        </w:rPr>
        <w:t xml:space="preserve"> </w:t>
      </w:r>
    </w:p>
    <w:p w14:paraId="1AA0EF93" w14:textId="77777777" w:rsidR="00001811" w:rsidRPr="009E5339" w:rsidRDefault="00001811" w:rsidP="00932AA4">
      <w:pPr>
        <w:pStyle w:val="ListParagraph"/>
        <w:numPr>
          <w:ilvl w:val="0"/>
          <w:numId w:val="17"/>
        </w:numPr>
        <w:jc w:val="both"/>
        <w:rPr>
          <w:bCs/>
          <w:sz w:val="26"/>
          <w:szCs w:val="26"/>
        </w:rPr>
      </w:pPr>
      <w:proofErr w:type="spellStart"/>
      <w:r w:rsidRPr="009E5339">
        <w:rPr>
          <w:bCs/>
          <w:sz w:val="26"/>
          <w:szCs w:val="26"/>
        </w:rPr>
        <w:t>Reglementări</w:t>
      </w:r>
      <w:proofErr w:type="spellEnd"/>
      <w:r w:rsidRPr="009E5339">
        <w:rPr>
          <w:bCs/>
          <w:sz w:val="26"/>
          <w:szCs w:val="26"/>
        </w:rPr>
        <w:t xml:space="preserve"> </w:t>
      </w:r>
      <w:proofErr w:type="spellStart"/>
      <w:r w:rsidRPr="009E5339">
        <w:rPr>
          <w:bCs/>
          <w:sz w:val="26"/>
          <w:szCs w:val="26"/>
        </w:rPr>
        <w:t>privind</w:t>
      </w:r>
      <w:proofErr w:type="spellEnd"/>
      <w:r w:rsidRPr="009E5339">
        <w:rPr>
          <w:bCs/>
          <w:sz w:val="26"/>
          <w:szCs w:val="26"/>
        </w:rPr>
        <w:t xml:space="preserve"> </w:t>
      </w:r>
      <w:proofErr w:type="spellStart"/>
      <w:r w:rsidRPr="009E5339">
        <w:rPr>
          <w:bCs/>
          <w:sz w:val="26"/>
          <w:szCs w:val="26"/>
        </w:rPr>
        <w:t>prevenirea</w:t>
      </w:r>
      <w:proofErr w:type="spellEnd"/>
      <w:r w:rsidRPr="009E5339">
        <w:rPr>
          <w:bCs/>
          <w:sz w:val="26"/>
          <w:szCs w:val="26"/>
        </w:rPr>
        <w:t xml:space="preserve"> </w:t>
      </w:r>
      <w:proofErr w:type="spellStart"/>
      <w:r w:rsidRPr="009E5339">
        <w:rPr>
          <w:bCs/>
          <w:sz w:val="26"/>
          <w:szCs w:val="26"/>
        </w:rPr>
        <w:t>și</w:t>
      </w:r>
      <w:proofErr w:type="spellEnd"/>
      <w:r w:rsidRPr="009E5339">
        <w:rPr>
          <w:bCs/>
          <w:sz w:val="26"/>
          <w:szCs w:val="26"/>
        </w:rPr>
        <w:t xml:space="preserve"> </w:t>
      </w:r>
      <w:proofErr w:type="spellStart"/>
      <w:r w:rsidRPr="009E5339">
        <w:rPr>
          <w:bCs/>
          <w:sz w:val="26"/>
          <w:szCs w:val="26"/>
        </w:rPr>
        <w:t>sancționarea</w:t>
      </w:r>
      <w:proofErr w:type="spellEnd"/>
      <w:r w:rsidRPr="009E5339">
        <w:rPr>
          <w:bCs/>
          <w:sz w:val="26"/>
          <w:szCs w:val="26"/>
        </w:rPr>
        <w:t xml:space="preserve"> </w:t>
      </w:r>
      <w:proofErr w:type="spellStart"/>
      <w:r w:rsidRPr="009E5339">
        <w:rPr>
          <w:bCs/>
          <w:sz w:val="26"/>
          <w:szCs w:val="26"/>
        </w:rPr>
        <w:t>tuturor</w:t>
      </w:r>
      <w:proofErr w:type="spellEnd"/>
      <w:r w:rsidRPr="009E5339">
        <w:rPr>
          <w:bCs/>
          <w:sz w:val="26"/>
          <w:szCs w:val="26"/>
        </w:rPr>
        <w:t xml:space="preserve"> </w:t>
      </w:r>
      <w:proofErr w:type="spellStart"/>
      <w:r w:rsidRPr="009E5339">
        <w:rPr>
          <w:bCs/>
          <w:sz w:val="26"/>
          <w:szCs w:val="26"/>
        </w:rPr>
        <w:t>formelor</w:t>
      </w:r>
      <w:proofErr w:type="spellEnd"/>
      <w:r w:rsidRPr="009E5339">
        <w:rPr>
          <w:bCs/>
          <w:sz w:val="26"/>
          <w:szCs w:val="26"/>
        </w:rPr>
        <w:t xml:space="preserve"> de </w:t>
      </w:r>
      <w:proofErr w:type="spellStart"/>
      <w:r w:rsidRPr="009E5339">
        <w:rPr>
          <w:bCs/>
          <w:sz w:val="26"/>
          <w:szCs w:val="26"/>
        </w:rPr>
        <w:t>discriminare</w:t>
      </w:r>
      <w:proofErr w:type="spellEnd"/>
      <w:r w:rsidR="00AF634C" w:rsidRPr="009E5339">
        <w:rPr>
          <w:bCs/>
          <w:sz w:val="26"/>
          <w:szCs w:val="26"/>
        </w:rPr>
        <w:t>.</w:t>
      </w:r>
    </w:p>
    <w:p w14:paraId="2B13A82E" w14:textId="77777777" w:rsidR="00001811" w:rsidRPr="009E5339" w:rsidRDefault="00001811" w:rsidP="00522584">
      <w:pPr>
        <w:spacing w:line="276" w:lineRule="auto"/>
        <w:rPr>
          <w:sz w:val="26"/>
          <w:szCs w:val="26"/>
        </w:rPr>
      </w:pPr>
    </w:p>
    <w:p w14:paraId="2C27B505" w14:textId="77777777" w:rsidR="00001811" w:rsidRPr="009E5339" w:rsidRDefault="007642B8" w:rsidP="004A1A34">
      <w:pPr>
        <w:spacing w:after="160" w:line="259" w:lineRule="auto"/>
        <w:ind w:left="360" w:firstLine="348"/>
        <w:rPr>
          <w:rFonts w:eastAsiaTheme="minorHAnsi"/>
          <w:b/>
          <w:sz w:val="26"/>
          <w:szCs w:val="26"/>
          <w:u w:val="single"/>
          <w:lang w:val="ro-RO"/>
        </w:rPr>
      </w:pPr>
      <w:r w:rsidRPr="009E5339">
        <w:rPr>
          <w:rFonts w:eastAsiaTheme="minorHAnsi"/>
          <w:b/>
          <w:sz w:val="26"/>
          <w:szCs w:val="26"/>
          <w:u w:val="single"/>
          <w:lang w:val="ro-RO"/>
        </w:rPr>
        <w:t>BIBLIOGRAFIE SPECIFICĂ:</w:t>
      </w:r>
    </w:p>
    <w:p w14:paraId="0A583F29" w14:textId="77777777" w:rsidR="004557B1" w:rsidRPr="009E5339" w:rsidRDefault="00534CD2" w:rsidP="004557B1">
      <w:pPr>
        <w:spacing w:line="259" w:lineRule="auto"/>
        <w:jc w:val="both"/>
        <w:rPr>
          <w:rFonts w:eastAsiaTheme="minorHAnsi"/>
          <w:b/>
          <w:bCs/>
          <w:sz w:val="26"/>
          <w:szCs w:val="26"/>
          <w:lang w:val="ro-RO"/>
        </w:rPr>
      </w:pPr>
      <w:r w:rsidRPr="009E5339">
        <w:rPr>
          <w:rFonts w:eastAsiaTheme="minorHAnsi"/>
          <w:b/>
          <w:bCs/>
          <w:sz w:val="26"/>
          <w:szCs w:val="26"/>
          <w:lang w:val="ro-RO"/>
        </w:rPr>
        <w:t>5</w:t>
      </w:r>
      <w:r w:rsidR="007642B8" w:rsidRPr="009E5339">
        <w:rPr>
          <w:rFonts w:eastAsiaTheme="minorHAnsi"/>
          <w:b/>
          <w:bCs/>
          <w:sz w:val="26"/>
          <w:szCs w:val="26"/>
          <w:lang w:val="ro-RO"/>
        </w:rPr>
        <w:t xml:space="preserve">. </w:t>
      </w:r>
      <w:r w:rsidR="004557B1" w:rsidRPr="009E5339">
        <w:rPr>
          <w:rFonts w:eastAsiaTheme="minorHAnsi"/>
          <w:b/>
          <w:bCs/>
          <w:sz w:val="26"/>
          <w:szCs w:val="26"/>
          <w:lang w:val="ro-RO"/>
        </w:rPr>
        <w:t>Ordonanța de Urgență a Guvernului nr. 97/2005 privind evidența, domiciliul, reședința și actele de identitate ale cetățenilor români, precum și pentru stabilirea formei și conținutul actelor de identitate, ale dovezii de reședință și ale cărții de imobil</w:t>
      </w:r>
      <w:r w:rsidR="0006124A" w:rsidRPr="009E5339">
        <w:rPr>
          <w:rFonts w:eastAsiaTheme="minorHAnsi"/>
          <w:b/>
          <w:bCs/>
          <w:sz w:val="26"/>
          <w:szCs w:val="26"/>
          <w:lang w:val="ro-RO"/>
        </w:rPr>
        <w:t>;</w:t>
      </w:r>
      <w:r w:rsidR="00663342" w:rsidRPr="009E5339">
        <w:rPr>
          <w:rFonts w:eastAsiaTheme="minorHAnsi"/>
          <w:b/>
          <w:bCs/>
          <w:sz w:val="26"/>
          <w:szCs w:val="26"/>
          <w:lang w:val="ro-RO"/>
        </w:rPr>
        <w:t xml:space="preserve"> </w:t>
      </w:r>
    </w:p>
    <w:p w14:paraId="767BC02A" w14:textId="77777777" w:rsidR="00DB0EB7" w:rsidRPr="009E5339" w:rsidRDefault="00DB0EB7" w:rsidP="00DB0EB7">
      <w:pPr>
        <w:ind w:firstLine="708"/>
        <w:jc w:val="both"/>
        <w:rPr>
          <w:b/>
          <w:bCs/>
          <w:sz w:val="26"/>
          <w:szCs w:val="26"/>
        </w:rPr>
      </w:pPr>
      <w:proofErr w:type="spellStart"/>
      <w:r w:rsidRPr="009E5339">
        <w:rPr>
          <w:b/>
          <w:bCs/>
          <w:sz w:val="26"/>
          <w:szCs w:val="26"/>
        </w:rPr>
        <w:t>Tematica</w:t>
      </w:r>
      <w:proofErr w:type="spellEnd"/>
      <w:r w:rsidRPr="009E5339">
        <w:rPr>
          <w:b/>
          <w:bCs/>
          <w:sz w:val="26"/>
          <w:szCs w:val="26"/>
        </w:rPr>
        <w:t xml:space="preserve"> </w:t>
      </w:r>
    </w:p>
    <w:p w14:paraId="0487F4E9" w14:textId="77777777" w:rsidR="00DB0EB7" w:rsidRPr="009E5339" w:rsidRDefault="00DB0EB7" w:rsidP="00DB0EB7">
      <w:pPr>
        <w:pStyle w:val="ListParagraph"/>
        <w:numPr>
          <w:ilvl w:val="0"/>
          <w:numId w:val="17"/>
        </w:numPr>
        <w:spacing w:line="259" w:lineRule="auto"/>
        <w:rPr>
          <w:rFonts w:eastAsiaTheme="minorHAnsi"/>
          <w:bCs/>
          <w:sz w:val="26"/>
          <w:szCs w:val="26"/>
          <w:lang w:val="ro-RO"/>
        </w:rPr>
      </w:pPr>
      <w:r w:rsidRPr="009E5339">
        <w:rPr>
          <w:rFonts w:eastAsiaTheme="minorHAnsi"/>
          <w:bCs/>
          <w:sz w:val="26"/>
          <w:szCs w:val="26"/>
          <w:lang w:val="ro-RO"/>
        </w:rPr>
        <w:t>Reglementări privind evidența, domiciliul, reședința și actele de identitate ale cetățenilor români.</w:t>
      </w:r>
    </w:p>
    <w:p w14:paraId="6ECB469D" w14:textId="77777777" w:rsidR="00DB0EB7" w:rsidRPr="009E5339" w:rsidRDefault="00DB0EB7" w:rsidP="004557B1">
      <w:pPr>
        <w:spacing w:line="259" w:lineRule="auto"/>
        <w:jc w:val="both"/>
        <w:rPr>
          <w:rFonts w:eastAsiaTheme="minorHAnsi"/>
          <w:b/>
          <w:bCs/>
          <w:sz w:val="26"/>
          <w:szCs w:val="26"/>
          <w:lang w:val="ro-RO"/>
        </w:rPr>
      </w:pPr>
    </w:p>
    <w:p w14:paraId="0760E92E" w14:textId="77777777" w:rsidR="007642B8" w:rsidRPr="009E5339" w:rsidRDefault="00DB0EB7" w:rsidP="004557B1">
      <w:pPr>
        <w:spacing w:line="259" w:lineRule="auto"/>
        <w:jc w:val="both"/>
        <w:rPr>
          <w:rFonts w:asciiTheme="minorHAnsi" w:eastAsiaTheme="minorHAnsi" w:hAnsiTheme="minorHAnsi" w:cstheme="minorBidi"/>
          <w:b/>
          <w:bCs/>
          <w:sz w:val="26"/>
          <w:szCs w:val="26"/>
          <w:lang w:val="ro-RO"/>
        </w:rPr>
      </w:pPr>
      <w:r w:rsidRPr="009E5339">
        <w:rPr>
          <w:rFonts w:eastAsiaTheme="minorHAnsi"/>
          <w:b/>
          <w:bCs/>
          <w:sz w:val="26"/>
          <w:szCs w:val="26"/>
          <w:lang w:val="ro-RO"/>
        </w:rPr>
        <w:t xml:space="preserve">6. </w:t>
      </w:r>
      <w:r w:rsidR="004557B1" w:rsidRPr="009E5339">
        <w:rPr>
          <w:rFonts w:eastAsiaTheme="minorHAnsi"/>
          <w:b/>
          <w:bCs/>
          <w:sz w:val="26"/>
          <w:szCs w:val="26"/>
          <w:lang w:val="ro-RO"/>
        </w:rPr>
        <w:t xml:space="preserve">Hotărârea Guvernului nr. 295/2021 </w:t>
      </w:r>
      <w:r w:rsidR="004557B1" w:rsidRPr="009E5339">
        <w:rPr>
          <w:rFonts w:eastAsiaTheme="minorHAnsi"/>
          <w:b/>
          <w:sz w:val="26"/>
          <w:szCs w:val="26"/>
          <w:lang w:val="ro-RO"/>
        </w:rPr>
        <w:t>pentru aprobarea Normelor metodologice de aplicare unitară a dispoziţiilor Ordonanţei de urgenţă a Guvernului nr. 97/2005;</w:t>
      </w:r>
    </w:p>
    <w:p w14:paraId="2BDE2BCE" w14:textId="77777777" w:rsidR="007642B8" w:rsidRPr="009E5339" w:rsidRDefault="007642B8" w:rsidP="004557B1">
      <w:pPr>
        <w:spacing w:line="259" w:lineRule="auto"/>
        <w:ind w:firstLine="708"/>
        <w:jc w:val="both"/>
        <w:rPr>
          <w:rFonts w:asciiTheme="minorHAnsi" w:eastAsiaTheme="minorHAnsi" w:hAnsiTheme="minorHAnsi" w:cstheme="minorBidi"/>
          <w:b/>
          <w:bCs/>
          <w:sz w:val="26"/>
          <w:szCs w:val="26"/>
          <w:lang w:val="ro-RO"/>
        </w:rPr>
      </w:pPr>
      <w:r w:rsidRPr="009E5339">
        <w:rPr>
          <w:rFonts w:eastAsiaTheme="minorHAnsi"/>
          <w:b/>
          <w:bCs/>
          <w:sz w:val="26"/>
          <w:szCs w:val="26"/>
          <w:lang w:val="ro-RO"/>
        </w:rPr>
        <w:t>Tematica</w:t>
      </w:r>
      <w:r w:rsidR="0006124A" w:rsidRPr="009E5339">
        <w:rPr>
          <w:rFonts w:eastAsiaTheme="minorHAnsi"/>
          <w:b/>
          <w:bCs/>
          <w:sz w:val="26"/>
          <w:szCs w:val="26"/>
          <w:lang w:val="ro-RO"/>
        </w:rPr>
        <w:t>:</w:t>
      </w:r>
    </w:p>
    <w:p w14:paraId="05434A1E" w14:textId="77777777" w:rsidR="00001811" w:rsidRPr="00932AA4" w:rsidRDefault="00932AA4" w:rsidP="00932AA4">
      <w:pPr>
        <w:pStyle w:val="ListParagraph"/>
        <w:numPr>
          <w:ilvl w:val="0"/>
          <w:numId w:val="17"/>
        </w:numPr>
        <w:spacing w:line="259" w:lineRule="auto"/>
        <w:rPr>
          <w:rFonts w:eastAsiaTheme="minorHAnsi"/>
          <w:bCs/>
          <w:lang w:val="ro-RO"/>
        </w:rPr>
      </w:pPr>
      <w:r w:rsidRPr="009E5339">
        <w:rPr>
          <w:rFonts w:eastAsiaTheme="minorHAnsi"/>
          <w:bCs/>
          <w:sz w:val="26"/>
          <w:szCs w:val="26"/>
          <w:lang w:val="ro-RO"/>
        </w:rPr>
        <w:t>R</w:t>
      </w:r>
      <w:r w:rsidR="00001811" w:rsidRPr="009E5339">
        <w:rPr>
          <w:rFonts w:eastAsiaTheme="minorHAnsi"/>
          <w:bCs/>
          <w:sz w:val="26"/>
          <w:szCs w:val="26"/>
          <w:lang w:val="ro-RO"/>
        </w:rPr>
        <w:t>eglementări privind</w:t>
      </w:r>
      <w:r w:rsidR="00D90FB5" w:rsidRPr="009E5339">
        <w:rPr>
          <w:rFonts w:eastAsiaTheme="minorHAnsi"/>
          <w:bCs/>
          <w:sz w:val="26"/>
          <w:szCs w:val="26"/>
          <w:lang w:val="ro-RO"/>
        </w:rPr>
        <w:t xml:space="preserve"> normele metodologice în materie de evidență a persoanelor</w:t>
      </w:r>
      <w:r w:rsidR="00C0752D">
        <w:rPr>
          <w:rFonts w:eastAsiaTheme="minorHAnsi"/>
          <w:bCs/>
          <w:lang w:val="ro-RO"/>
        </w:rPr>
        <w:t>.</w:t>
      </w:r>
    </w:p>
    <w:p w14:paraId="017F10EE" w14:textId="77777777" w:rsidR="005B327B" w:rsidRDefault="005B327B" w:rsidP="004061B0">
      <w:pPr>
        <w:spacing w:line="276" w:lineRule="auto"/>
        <w:jc w:val="both"/>
        <w:rPr>
          <w:rFonts w:eastAsiaTheme="minorHAnsi"/>
          <w:b/>
          <w:bCs/>
          <w:lang w:val="ro-RO"/>
        </w:rPr>
      </w:pPr>
    </w:p>
    <w:sectPr w:rsidR="005B327B" w:rsidSect="0065060E">
      <w:footerReference w:type="default" r:id="rId7"/>
      <w:pgSz w:w="11906" w:h="16838"/>
      <w:pgMar w:top="432" w:right="1008" w:bottom="144"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71C7" w14:textId="77777777" w:rsidR="001C0C75" w:rsidRDefault="001C0C75" w:rsidP="0086514D">
      <w:r>
        <w:separator/>
      </w:r>
    </w:p>
  </w:endnote>
  <w:endnote w:type="continuationSeparator" w:id="0">
    <w:p w14:paraId="40F97744" w14:textId="77777777" w:rsidR="001C0C75" w:rsidRDefault="001C0C75" w:rsidP="0086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505104"/>
      <w:docPartObj>
        <w:docPartGallery w:val="Page Numbers (Bottom of Page)"/>
        <w:docPartUnique/>
      </w:docPartObj>
    </w:sdtPr>
    <w:sdtContent>
      <w:p w14:paraId="0333F88D" w14:textId="77777777" w:rsidR="002200E6" w:rsidRDefault="003E04F7">
        <w:pPr>
          <w:pStyle w:val="Footer"/>
          <w:jc w:val="right"/>
        </w:pPr>
        <w:r>
          <w:fldChar w:fldCharType="begin"/>
        </w:r>
        <w:r w:rsidR="0055128F">
          <w:instrText>PAGE   \* MERGEFORMAT</w:instrText>
        </w:r>
        <w:r>
          <w:fldChar w:fldCharType="separate"/>
        </w:r>
        <w:r w:rsidR="00A66330" w:rsidRPr="00A66330">
          <w:rPr>
            <w:noProof/>
            <w:lang w:val="ro-RO"/>
          </w:rPr>
          <w:t>1</w:t>
        </w:r>
        <w:r>
          <w:rPr>
            <w:noProof/>
            <w:lang w:val="ro-RO"/>
          </w:rPr>
          <w:fldChar w:fldCharType="end"/>
        </w:r>
      </w:p>
    </w:sdtContent>
  </w:sdt>
  <w:p w14:paraId="7BD2DD69" w14:textId="77777777" w:rsidR="002200E6" w:rsidRDefault="00220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BC82" w14:textId="77777777" w:rsidR="001C0C75" w:rsidRDefault="001C0C75" w:rsidP="0086514D">
      <w:r>
        <w:separator/>
      </w:r>
    </w:p>
  </w:footnote>
  <w:footnote w:type="continuationSeparator" w:id="0">
    <w:p w14:paraId="30AAFE07" w14:textId="77777777" w:rsidR="001C0C75" w:rsidRDefault="001C0C75" w:rsidP="00865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935"/>
    <w:multiLevelType w:val="hybridMultilevel"/>
    <w:tmpl w:val="ACA0054E"/>
    <w:lvl w:ilvl="0" w:tplc="274AA328">
      <w:start w:val="1"/>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85722A9"/>
    <w:multiLevelType w:val="hybridMultilevel"/>
    <w:tmpl w:val="437C5FC4"/>
    <w:lvl w:ilvl="0" w:tplc="FBF8DAE4">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BD632A"/>
    <w:multiLevelType w:val="hybridMultilevel"/>
    <w:tmpl w:val="3B767A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795346F"/>
    <w:multiLevelType w:val="hybridMultilevel"/>
    <w:tmpl w:val="AD40ED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BDC2341"/>
    <w:multiLevelType w:val="hybridMultilevel"/>
    <w:tmpl w:val="4E6E47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CD7498C"/>
    <w:multiLevelType w:val="hybridMultilevel"/>
    <w:tmpl w:val="7D941962"/>
    <w:lvl w:ilvl="0" w:tplc="FBF8DAE4">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EF03A99"/>
    <w:multiLevelType w:val="hybridMultilevel"/>
    <w:tmpl w:val="9202C05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0FC3CBD"/>
    <w:multiLevelType w:val="hybridMultilevel"/>
    <w:tmpl w:val="B94E8F58"/>
    <w:lvl w:ilvl="0" w:tplc="FBF8DAE4">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3060623"/>
    <w:multiLevelType w:val="hybridMultilevel"/>
    <w:tmpl w:val="F6DA9D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F7A533D"/>
    <w:multiLevelType w:val="hybridMultilevel"/>
    <w:tmpl w:val="19F4142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15E3B64"/>
    <w:multiLevelType w:val="hybridMultilevel"/>
    <w:tmpl w:val="62969C9A"/>
    <w:lvl w:ilvl="0" w:tplc="B5EA7006">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7FB09BE"/>
    <w:multiLevelType w:val="hybridMultilevel"/>
    <w:tmpl w:val="0742E73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8E63194"/>
    <w:multiLevelType w:val="hybridMultilevel"/>
    <w:tmpl w:val="B7A6E8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C0966BF"/>
    <w:multiLevelType w:val="hybridMultilevel"/>
    <w:tmpl w:val="3BB89350"/>
    <w:lvl w:ilvl="0" w:tplc="E24651E6">
      <w:start w:val="1"/>
      <w:numFmt w:val="decimal"/>
      <w:lvlText w:val="%1."/>
      <w:lvlJc w:val="left"/>
      <w:pPr>
        <w:ind w:left="810" w:hanging="360"/>
      </w:pPr>
      <w:rPr>
        <w:rFonts w:ascii="Times New Roman" w:eastAsia="Times New Roman" w:hAnsi="Times New Roman" w:cs="Times New Roman"/>
        <w:b w:val="0"/>
        <w:bCs w:val="0"/>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C5A1000"/>
    <w:multiLevelType w:val="hybridMultilevel"/>
    <w:tmpl w:val="16EA791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DF86A53"/>
    <w:multiLevelType w:val="hybridMultilevel"/>
    <w:tmpl w:val="833E7364"/>
    <w:lvl w:ilvl="0" w:tplc="B5EA7006">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E61229E"/>
    <w:multiLevelType w:val="hybridMultilevel"/>
    <w:tmpl w:val="5A2E2FBC"/>
    <w:lvl w:ilvl="0" w:tplc="04180017">
      <w:start w:val="1"/>
      <w:numFmt w:val="lowerLetter"/>
      <w:lvlText w:val="%1)"/>
      <w:lvlJc w:val="left"/>
      <w:pPr>
        <w:ind w:left="900" w:hanging="360"/>
      </w:p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16cid:durableId="1740787203">
    <w:abstractNumId w:val="8"/>
  </w:num>
  <w:num w:numId="2" w16cid:durableId="656149813">
    <w:abstractNumId w:val="15"/>
  </w:num>
  <w:num w:numId="3" w16cid:durableId="352924279">
    <w:abstractNumId w:val="10"/>
  </w:num>
  <w:num w:numId="4" w16cid:durableId="1205095208">
    <w:abstractNumId w:val="1"/>
  </w:num>
  <w:num w:numId="5" w16cid:durableId="520431722">
    <w:abstractNumId w:val="13"/>
  </w:num>
  <w:num w:numId="6" w16cid:durableId="1772119785">
    <w:abstractNumId w:val="5"/>
  </w:num>
  <w:num w:numId="7" w16cid:durableId="218903515">
    <w:abstractNumId w:val="7"/>
  </w:num>
  <w:num w:numId="8" w16cid:durableId="877667114">
    <w:abstractNumId w:val="9"/>
  </w:num>
  <w:num w:numId="9" w16cid:durableId="1219585524">
    <w:abstractNumId w:val="16"/>
  </w:num>
  <w:num w:numId="10" w16cid:durableId="1189873333">
    <w:abstractNumId w:val="12"/>
  </w:num>
  <w:num w:numId="11" w16cid:durableId="1923829397">
    <w:abstractNumId w:val="11"/>
  </w:num>
  <w:num w:numId="12" w16cid:durableId="716323287">
    <w:abstractNumId w:val="2"/>
  </w:num>
  <w:num w:numId="13" w16cid:durableId="214245907">
    <w:abstractNumId w:val="4"/>
  </w:num>
  <w:num w:numId="14" w16cid:durableId="1634796010">
    <w:abstractNumId w:val="3"/>
  </w:num>
  <w:num w:numId="15" w16cid:durableId="1931692722">
    <w:abstractNumId w:val="6"/>
  </w:num>
  <w:num w:numId="16" w16cid:durableId="63647359">
    <w:abstractNumId w:val="14"/>
  </w:num>
  <w:num w:numId="17" w16cid:durableId="168894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72"/>
    <w:rsid w:val="00001811"/>
    <w:rsid w:val="00003072"/>
    <w:rsid w:val="00041174"/>
    <w:rsid w:val="000513CC"/>
    <w:rsid w:val="00055515"/>
    <w:rsid w:val="00057052"/>
    <w:rsid w:val="00060478"/>
    <w:rsid w:val="000607DD"/>
    <w:rsid w:val="0006124A"/>
    <w:rsid w:val="00062FB3"/>
    <w:rsid w:val="00071219"/>
    <w:rsid w:val="00075002"/>
    <w:rsid w:val="000810C6"/>
    <w:rsid w:val="000956EB"/>
    <w:rsid w:val="000A0892"/>
    <w:rsid w:val="000B13D4"/>
    <w:rsid w:val="000C0CEC"/>
    <w:rsid w:val="000C24DA"/>
    <w:rsid w:val="000C3E6A"/>
    <w:rsid w:val="000D6D21"/>
    <w:rsid w:val="00115B20"/>
    <w:rsid w:val="00117995"/>
    <w:rsid w:val="00120E8A"/>
    <w:rsid w:val="00123B25"/>
    <w:rsid w:val="00132DD2"/>
    <w:rsid w:val="00133DA3"/>
    <w:rsid w:val="0013632D"/>
    <w:rsid w:val="00137E3B"/>
    <w:rsid w:val="00145400"/>
    <w:rsid w:val="00151805"/>
    <w:rsid w:val="00160A80"/>
    <w:rsid w:val="00162217"/>
    <w:rsid w:val="00170412"/>
    <w:rsid w:val="00176FCD"/>
    <w:rsid w:val="00187D75"/>
    <w:rsid w:val="001905DB"/>
    <w:rsid w:val="00194E4C"/>
    <w:rsid w:val="001A14CB"/>
    <w:rsid w:val="001A4E86"/>
    <w:rsid w:val="001A5466"/>
    <w:rsid w:val="001B3E03"/>
    <w:rsid w:val="001C0C75"/>
    <w:rsid w:val="001C0D9C"/>
    <w:rsid w:val="001C4663"/>
    <w:rsid w:val="001C79E7"/>
    <w:rsid w:val="001D1C17"/>
    <w:rsid w:val="001D673B"/>
    <w:rsid w:val="001D747C"/>
    <w:rsid w:val="001E1E8F"/>
    <w:rsid w:val="001F369C"/>
    <w:rsid w:val="001F597F"/>
    <w:rsid w:val="00201F2F"/>
    <w:rsid w:val="00203D73"/>
    <w:rsid w:val="00205907"/>
    <w:rsid w:val="00214E12"/>
    <w:rsid w:val="002200E6"/>
    <w:rsid w:val="00220A93"/>
    <w:rsid w:val="00222F99"/>
    <w:rsid w:val="002300A8"/>
    <w:rsid w:val="00237618"/>
    <w:rsid w:val="0024460C"/>
    <w:rsid w:val="00244F56"/>
    <w:rsid w:val="00245609"/>
    <w:rsid w:val="00250111"/>
    <w:rsid w:val="00275972"/>
    <w:rsid w:val="00276C45"/>
    <w:rsid w:val="002935AD"/>
    <w:rsid w:val="002945DA"/>
    <w:rsid w:val="002A0A16"/>
    <w:rsid w:val="002A60F5"/>
    <w:rsid w:val="002A64B0"/>
    <w:rsid w:val="002B4102"/>
    <w:rsid w:val="002C1946"/>
    <w:rsid w:val="002C33A2"/>
    <w:rsid w:val="002C47DB"/>
    <w:rsid w:val="002C742A"/>
    <w:rsid w:val="002D2558"/>
    <w:rsid w:val="002E08A4"/>
    <w:rsid w:val="002E2290"/>
    <w:rsid w:val="002E44D8"/>
    <w:rsid w:val="002E54D3"/>
    <w:rsid w:val="002E7E0F"/>
    <w:rsid w:val="002F0CBC"/>
    <w:rsid w:val="002F4958"/>
    <w:rsid w:val="0032497C"/>
    <w:rsid w:val="00326C13"/>
    <w:rsid w:val="003327F0"/>
    <w:rsid w:val="00335C98"/>
    <w:rsid w:val="00335FD7"/>
    <w:rsid w:val="003403A4"/>
    <w:rsid w:val="003467B7"/>
    <w:rsid w:val="00362FA1"/>
    <w:rsid w:val="00377109"/>
    <w:rsid w:val="003935EF"/>
    <w:rsid w:val="0039405B"/>
    <w:rsid w:val="003A1A6A"/>
    <w:rsid w:val="003A6747"/>
    <w:rsid w:val="003B0756"/>
    <w:rsid w:val="003C631F"/>
    <w:rsid w:val="003D641C"/>
    <w:rsid w:val="003E04F7"/>
    <w:rsid w:val="003F31F1"/>
    <w:rsid w:val="00402A44"/>
    <w:rsid w:val="00403736"/>
    <w:rsid w:val="0040403C"/>
    <w:rsid w:val="004061B0"/>
    <w:rsid w:val="00406656"/>
    <w:rsid w:val="00411693"/>
    <w:rsid w:val="004156D0"/>
    <w:rsid w:val="00425A0E"/>
    <w:rsid w:val="004263EA"/>
    <w:rsid w:val="004333DA"/>
    <w:rsid w:val="004340B1"/>
    <w:rsid w:val="004557B1"/>
    <w:rsid w:val="004666B8"/>
    <w:rsid w:val="00475AAA"/>
    <w:rsid w:val="00475B9F"/>
    <w:rsid w:val="00475E1A"/>
    <w:rsid w:val="0048284B"/>
    <w:rsid w:val="00486D59"/>
    <w:rsid w:val="004A18A2"/>
    <w:rsid w:val="004A1A34"/>
    <w:rsid w:val="004A4B5A"/>
    <w:rsid w:val="004B04A1"/>
    <w:rsid w:val="004C41E3"/>
    <w:rsid w:val="004C4D24"/>
    <w:rsid w:val="004C7553"/>
    <w:rsid w:val="004D0820"/>
    <w:rsid w:val="004D24F4"/>
    <w:rsid w:val="004D3FF7"/>
    <w:rsid w:val="004F0199"/>
    <w:rsid w:val="00500F23"/>
    <w:rsid w:val="00505D85"/>
    <w:rsid w:val="005130E0"/>
    <w:rsid w:val="00522584"/>
    <w:rsid w:val="005247A6"/>
    <w:rsid w:val="00527024"/>
    <w:rsid w:val="00534CD2"/>
    <w:rsid w:val="005402FA"/>
    <w:rsid w:val="0055128F"/>
    <w:rsid w:val="00555A3E"/>
    <w:rsid w:val="00563DBC"/>
    <w:rsid w:val="00564879"/>
    <w:rsid w:val="00566AB2"/>
    <w:rsid w:val="0059114F"/>
    <w:rsid w:val="00592C56"/>
    <w:rsid w:val="005A2672"/>
    <w:rsid w:val="005B327B"/>
    <w:rsid w:val="005B3FA6"/>
    <w:rsid w:val="005B5079"/>
    <w:rsid w:val="005C31E9"/>
    <w:rsid w:val="005C3312"/>
    <w:rsid w:val="005C6975"/>
    <w:rsid w:val="005D437C"/>
    <w:rsid w:val="005D70E4"/>
    <w:rsid w:val="005E3255"/>
    <w:rsid w:val="005F2006"/>
    <w:rsid w:val="006000F0"/>
    <w:rsid w:val="00601CA7"/>
    <w:rsid w:val="00607959"/>
    <w:rsid w:val="006134CC"/>
    <w:rsid w:val="0062446A"/>
    <w:rsid w:val="00627F9D"/>
    <w:rsid w:val="00636221"/>
    <w:rsid w:val="006476E2"/>
    <w:rsid w:val="0065060E"/>
    <w:rsid w:val="0065176C"/>
    <w:rsid w:val="006525FB"/>
    <w:rsid w:val="00656FA6"/>
    <w:rsid w:val="006617FB"/>
    <w:rsid w:val="00663342"/>
    <w:rsid w:val="00664309"/>
    <w:rsid w:val="00676190"/>
    <w:rsid w:val="00682985"/>
    <w:rsid w:val="00695E89"/>
    <w:rsid w:val="006962DD"/>
    <w:rsid w:val="006A0292"/>
    <w:rsid w:val="006A0C09"/>
    <w:rsid w:val="006B194E"/>
    <w:rsid w:val="006B21D5"/>
    <w:rsid w:val="006B2871"/>
    <w:rsid w:val="006B7F90"/>
    <w:rsid w:val="006C1B34"/>
    <w:rsid w:val="006C3E55"/>
    <w:rsid w:val="006D3932"/>
    <w:rsid w:val="006F506D"/>
    <w:rsid w:val="006F5357"/>
    <w:rsid w:val="006F5CBC"/>
    <w:rsid w:val="0070591A"/>
    <w:rsid w:val="00706797"/>
    <w:rsid w:val="00711BC1"/>
    <w:rsid w:val="00714324"/>
    <w:rsid w:val="00716631"/>
    <w:rsid w:val="00717767"/>
    <w:rsid w:val="00736145"/>
    <w:rsid w:val="00740138"/>
    <w:rsid w:val="00746977"/>
    <w:rsid w:val="007525A7"/>
    <w:rsid w:val="00760C61"/>
    <w:rsid w:val="007642B8"/>
    <w:rsid w:val="00764B02"/>
    <w:rsid w:val="00766195"/>
    <w:rsid w:val="00780E0D"/>
    <w:rsid w:val="00787186"/>
    <w:rsid w:val="007941C9"/>
    <w:rsid w:val="007B0EB6"/>
    <w:rsid w:val="007B426A"/>
    <w:rsid w:val="007B474B"/>
    <w:rsid w:val="007B557F"/>
    <w:rsid w:val="007B7A2B"/>
    <w:rsid w:val="007C5336"/>
    <w:rsid w:val="007D537F"/>
    <w:rsid w:val="007E0E66"/>
    <w:rsid w:val="00805DD8"/>
    <w:rsid w:val="00813FD2"/>
    <w:rsid w:val="0082349F"/>
    <w:rsid w:val="00826046"/>
    <w:rsid w:val="00832F8F"/>
    <w:rsid w:val="00835E20"/>
    <w:rsid w:val="00856E6B"/>
    <w:rsid w:val="00861FAF"/>
    <w:rsid w:val="0086514D"/>
    <w:rsid w:val="00872D56"/>
    <w:rsid w:val="0087700B"/>
    <w:rsid w:val="00877449"/>
    <w:rsid w:val="008775F4"/>
    <w:rsid w:val="00885707"/>
    <w:rsid w:val="008915C4"/>
    <w:rsid w:val="008918BB"/>
    <w:rsid w:val="008A1AB4"/>
    <w:rsid w:val="008D5516"/>
    <w:rsid w:val="008F36AF"/>
    <w:rsid w:val="008F7BF2"/>
    <w:rsid w:val="0091642B"/>
    <w:rsid w:val="009263E1"/>
    <w:rsid w:val="00932AA4"/>
    <w:rsid w:val="00933C35"/>
    <w:rsid w:val="00933F73"/>
    <w:rsid w:val="00941B77"/>
    <w:rsid w:val="00960E63"/>
    <w:rsid w:val="009649BC"/>
    <w:rsid w:val="009853DE"/>
    <w:rsid w:val="00990D09"/>
    <w:rsid w:val="009A24DC"/>
    <w:rsid w:val="009A5781"/>
    <w:rsid w:val="009B6509"/>
    <w:rsid w:val="009D4C6A"/>
    <w:rsid w:val="009E3CB4"/>
    <w:rsid w:val="009E5339"/>
    <w:rsid w:val="009F35F7"/>
    <w:rsid w:val="009F7364"/>
    <w:rsid w:val="00A01A0C"/>
    <w:rsid w:val="00A0694B"/>
    <w:rsid w:val="00A16C17"/>
    <w:rsid w:val="00A20456"/>
    <w:rsid w:val="00A23787"/>
    <w:rsid w:val="00A44A82"/>
    <w:rsid w:val="00A47F42"/>
    <w:rsid w:val="00A605D9"/>
    <w:rsid w:val="00A66330"/>
    <w:rsid w:val="00A7147E"/>
    <w:rsid w:val="00A74818"/>
    <w:rsid w:val="00A77280"/>
    <w:rsid w:val="00A84F48"/>
    <w:rsid w:val="00A90289"/>
    <w:rsid w:val="00A9107B"/>
    <w:rsid w:val="00AA1DDA"/>
    <w:rsid w:val="00AA2839"/>
    <w:rsid w:val="00AA4CE3"/>
    <w:rsid w:val="00AB2F50"/>
    <w:rsid w:val="00AB6C2B"/>
    <w:rsid w:val="00AB6D43"/>
    <w:rsid w:val="00AB7459"/>
    <w:rsid w:val="00AB7848"/>
    <w:rsid w:val="00AD5555"/>
    <w:rsid w:val="00AD6AE7"/>
    <w:rsid w:val="00AF4387"/>
    <w:rsid w:val="00AF634C"/>
    <w:rsid w:val="00AF6B59"/>
    <w:rsid w:val="00B02F75"/>
    <w:rsid w:val="00B0418F"/>
    <w:rsid w:val="00B060CC"/>
    <w:rsid w:val="00B1011F"/>
    <w:rsid w:val="00B16BAA"/>
    <w:rsid w:val="00B20A88"/>
    <w:rsid w:val="00B220A2"/>
    <w:rsid w:val="00B313BE"/>
    <w:rsid w:val="00B32F89"/>
    <w:rsid w:val="00B4265A"/>
    <w:rsid w:val="00B45745"/>
    <w:rsid w:val="00B46407"/>
    <w:rsid w:val="00B53D43"/>
    <w:rsid w:val="00B55917"/>
    <w:rsid w:val="00B64F0C"/>
    <w:rsid w:val="00B67101"/>
    <w:rsid w:val="00B71E12"/>
    <w:rsid w:val="00B74E13"/>
    <w:rsid w:val="00B81E0C"/>
    <w:rsid w:val="00B84047"/>
    <w:rsid w:val="00B847D4"/>
    <w:rsid w:val="00B94D7A"/>
    <w:rsid w:val="00BA4706"/>
    <w:rsid w:val="00BB5782"/>
    <w:rsid w:val="00BB6DE7"/>
    <w:rsid w:val="00BB7A5B"/>
    <w:rsid w:val="00BC0BC4"/>
    <w:rsid w:val="00BC23D2"/>
    <w:rsid w:val="00BC36B3"/>
    <w:rsid w:val="00BC5518"/>
    <w:rsid w:val="00BD0DA0"/>
    <w:rsid w:val="00BD24FA"/>
    <w:rsid w:val="00BE294C"/>
    <w:rsid w:val="00BF4599"/>
    <w:rsid w:val="00C0752D"/>
    <w:rsid w:val="00C130F5"/>
    <w:rsid w:val="00C22D94"/>
    <w:rsid w:val="00C27C1D"/>
    <w:rsid w:val="00C347DA"/>
    <w:rsid w:val="00C4017C"/>
    <w:rsid w:val="00C4297E"/>
    <w:rsid w:val="00C46021"/>
    <w:rsid w:val="00C470E6"/>
    <w:rsid w:val="00C71D9E"/>
    <w:rsid w:val="00C72251"/>
    <w:rsid w:val="00C72948"/>
    <w:rsid w:val="00CA0DC8"/>
    <w:rsid w:val="00CA253C"/>
    <w:rsid w:val="00CB105C"/>
    <w:rsid w:val="00CB678D"/>
    <w:rsid w:val="00CC5C76"/>
    <w:rsid w:val="00CD48E7"/>
    <w:rsid w:val="00CD773A"/>
    <w:rsid w:val="00CE6550"/>
    <w:rsid w:val="00D01429"/>
    <w:rsid w:val="00D0433C"/>
    <w:rsid w:val="00D167E9"/>
    <w:rsid w:val="00D24737"/>
    <w:rsid w:val="00D316CF"/>
    <w:rsid w:val="00D40EFA"/>
    <w:rsid w:val="00D57BC7"/>
    <w:rsid w:val="00D632D5"/>
    <w:rsid w:val="00D65359"/>
    <w:rsid w:val="00D730C5"/>
    <w:rsid w:val="00D75E51"/>
    <w:rsid w:val="00D8271C"/>
    <w:rsid w:val="00D848FA"/>
    <w:rsid w:val="00D90FB5"/>
    <w:rsid w:val="00D91BE7"/>
    <w:rsid w:val="00D95415"/>
    <w:rsid w:val="00DA73F5"/>
    <w:rsid w:val="00DB0EB7"/>
    <w:rsid w:val="00DB1732"/>
    <w:rsid w:val="00DC3E00"/>
    <w:rsid w:val="00DC5139"/>
    <w:rsid w:val="00DE1490"/>
    <w:rsid w:val="00DE200C"/>
    <w:rsid w:val="00DE5BAB"/>
    <w:rsid w:val="00DF4933"/>
    <w:rsid w:val="00DF65A2"/>
    <w:rsid w:val="00DF7E1D"/>
    <w:rsid w:val="00E04911"/>
    <w:rsid w:val="00E106FC"/>
    <w:rsid w:val="00E142AD"/>
    <w:rsid w:val="00E25184"/>
    <w:rsid w:val="00E400B9"/>
    <w:rsid w:val="00E41A33"/>
    <w:rsid w:val="00E43FC3"/>
    <w:rsid w:val="00E51E0F"/>
    <w:rsid w:val="00E6047D"/>
    <w:rsid w:val="00E92419"/>
    <w:rsid w:val="00E938F6"/>
    <w:rsid w:val="00EA4275"/>
    <w:rsid w:val="00EB45E6"/>
    <w:rsid w:val="00EB4836"/>
    <w:rsid w:val="00EC0342"/>
    <w:rsid w:val="00EC0DC1"/>
    <w:rsid w:val="00EC0FDE"/>
    <w:rsid w:val="00EC5A9C"/>
    <w:rsid w:val="00ED3B4A"/>
    <w:rsid w:val="00ED6EE5"/>
    <w:rsid w:val="00EE03B6"/>
    <w:rsid w:val="00EE6068"/>
    <w:rsid w:val="00EF73A9"/>
    <w:rsid w:val="00F21AD2"/>
    <w:rsid w:val="00F24E16"/>
    <w:rsid w:val="00F268D1"/>
    <w:rsid w:val="00F34065"/>
    <w:rsid w:val="00F4128D"/>
    <w:rsid w:val="00F46882"/>
    <w:rsid w:val="00F47C26"/>
    <w:rsid w:val="00F529C7"/>
    <w:rsid w:val="00F61E2C"/>
    <w:rsid w:val="00F65FB7"/>
    <w:rsid w:val="00F776D5"/>
    <w:rsid w:val="00F8436B"/>
    <w:rsid w:val="00F86AC7"/>
    <w:rsid w:val="00F9158A"/>
    <w:rsid w:val="00F95031"/>
    <w:rsid w:val="00FC0286"/>
    <w:rsid w:val="00FC22DA"/>
    <w:rsid w:val="00FC2F7F"/>
    <w:rsid w:val="00FC69F2"/>
    <w:rsid w:val="00FD194B"/>
    <w:rsid w:val="00FD2D72"/>
    <w:rsid w:val="00FD3C1C"/>
    <w:rsid w:val="00FE0151"/>
    <w:rsid w:val="00FE0464"/>
    <w:rsid w:val="00FE086F"/>
    <w:rsid w:val="00FF26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58E3"/>
  <w15:docId w15:val="{0D83DF52-5BAF-4F84-A11D-8F3611D0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32F8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32F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B32F89"/>
    <w:pPr>
      <w:keepNext/>
      <w:outlineLvl w:val="3"/>
    </w:pPr>
    <w:rPr>
      <w:cap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F89"/>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32F89"/>
    <w:rPr>
      <w:rFonts w:ascii="Arial" w:eastAsia="Times New Roman" w:hAnsi="Arial" w:cs="Arial"/>
      <w:b/>
      <w:bCs/>
      <w:i/>
      <w:iCs/>
      <w:sz w:val="28"/>
      <w:szCs w:val="28"/>
      <w:lang w:val="en-US"/>
    </w:rPr>
  </w:style>
  <w:style w:type="character" w:customStyle="1" w:styleId="Heading4Char">
    <w:name w:val="Heading 4 Char"/>
    <w:basedOn w:val="DefaultParagraphFont"/>
    <w:link w:val="Heading4"/>
    <w:rsid w:val="00B32F89"/>
    <w:rPr>
      <w:rFonts w:ascii="Times New Roman" w:eastAsia="Times New Roman" w:hAnsi="Times New Roman" w:cs="Times New Roman"/>
      <w:caps/>
      <w:sz w:val="28"/>
      <w:szCs w:val="24"/>
      <w:lang w:val="en-GB"/>
    </w:rPr>
  </w:style>
  <w:style w:type="paragraph" w:customStyle="1" w:styleId="TableText">
    <w:name w:val="Table Text"/>
    <w:basedOn w:val="Normal"/>
    <w:rsid w:val="00B32F89"/>
    <w:pPr>
      <w:autoSpaceDE w:val="0"/>
      <w:autoSpaceDN w:val="0"/>
      <w:adjustRightInd w:val="0"/>
      <w:jc w:val="right"/>
    </w:pPr>
    <w:rPr>
      <w:szCs w:val="20"/>
      <w:lang w:val="ro-RO" w:eastAsia="ro-RO"/>
    </w:rPr>
  </w:style>
  <w:style w:type="paragraph" w:customStyle="1" w:styleId="Indentcorptext31">
    <w:name w:val="Indent corp text 31"/>
    <w:basedOn w:val="Normal"/>
    <w:rsid w:val="00B32F89"/>
    <w:pPr>
      <w:widowControl w:val="0"/>
      <w:suppressAutoHyphens/>
      <w:spacing w:line="100" w:lineRule="atLeast"/>
      <w:ind w:firstLine="1080"/>
    </w:pPr>
    <w:rPr>
      <w:kern w:val="1"/>
      <w:sz w:val="28"/>
      <w:lang w:eastAsia="hi-IN" w:bidi="hi-IN"/>
    </w:rPr>
  </w:style>
  <w:style w:type="paragraph" w:styleId="ListParagraph">
    <w:name w:val="List Paragraph"/>
    <w:basedOn w:val="Normal"/>
    <w:uiPriority w:val="34"/>
    <w:qFormat/>
    <w:rsid w:val="004B04A1"/>
    <w:pPr>
      <w:ind w:left="720"/>
      <w:contextualSpacing/>
    </w:pPr>
  </w:style>
  <w:style w:type="paragraph" w:styleId="Header">
    <w:name w:val="header"/>
    <w:basedOn w:val="Normal"/>
    <w:link w:val="HeaderChar"/>
    <w:uiPriority w:val="99"/>
    <w:unhideWhenUsed/>
    <w:rsid w:val="0086514D"/>
    <w:pPr>
      <w:tabs>
        <w:tab w:val="center" w:pos="4536"/>
        <w:tab w:val="right" w:pos="9072"/>
      </w:tabs>
    </w:pPr>
  </w:style>
  <w:style w:type="character" w:customStyle="1" w:styleId="HeaderChar">
    <w:name w:val="Header Char"/>
    <w:basedOn w:val="DefaultParagraphFont"/>
    <w:link w:val="Header"/>
    <w:uiPriority w:val="99"/>
    <w:rsid w:val="0086514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6514D"/>
    <w:pPr>
      <w:tabs>
        <w:tab w:val="center" w:pos="4536"/>
        <w:tab w:val="right" w:pos="9072"/>
      </w:tabs>
    </w:pPr>
  </w:style>
  <w:style w:type="character" w:customStyle="1" w:styleId="FooterChar">
    <w:name w:val="Footer Char"/>
    <w:basedOn w:val="DefaultParagraphFont"/>
    <w:link w:val="Footer"/>
    <w:uiPriority w:val="99"/>
    <w:rsid w:val="0086514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9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1591</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Catalina.Botea</dc:creator>
  <cp:lastModifiedBy>Lenuta.Timu</cp:lastModifiedBy>
  <cp:revision>3</cp:revision>
  <cp:lastPrinted>2024-05-16T05:56:00Z</cp:lastPrinted>
  <dcterms:created xsi:type="dcterms:W3CDTF">2026-03-12T07:40:00Z</dcterms:created>
  <dcterms:modified xsi:type="dcterms:W3CDTF">2026-03-13T07:28:00Z</dcterms:modified>
</cp:coreProperties>
</file>